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E950F5" w14:textId="77777777" w:rsidR="009A7157" w:rsidRPr="00340515" w:rsidRDefault="008039F0" w:rsidP="00573904">
      <w:pPr>
        <w:spacing w:after="0" w:line="240" w:lineRule="auto"/>
        <w:jc w:val="center"/>
        <w:outlineLvl w:val="2"/>
        <w:rPr>
          <w:rFonts w:ascii="Times New Roman" w:eastAsia="Times New Roman" w:hAnsi="Times New Roman" w:cs="Times New Roman"/>
          <w:b/>
          <w:bCs/>
          <w:sz w:val="26"/>
          <w:szCs w:val="26"/>
        </w:rPr>
      </w:pPr>
      <w:r w:rsidRPr="00340515">
        <w:rPr>
          <w:rFonts w:ascii="Times New Roman" w:eastAsia="Times New Roman" w:hAnsi="Times New Roman" w:cs="Times New Roman"/>
          <w:b/>
          <w:bCs/>
          <w:sz w:val="26"/>
          <w:szCs w:val="26"/>
        </w:rPr>
        <w:t>Заявление о намечаемой деятельности</w:t>
      </w:r>
    </w:p>
    <w:p w14:paraId="18D39981" w14:textId="77777777" w:rsidR="00573904" w:rsidRPr="00CF54AD" w:rsidRDefault="00573904" w:rsidP="00573904">
      <w:pPr>
        <w:spacing w:after="0" w:line="240" w:lineRule="auto"/>
        <w:jc w:val="center"/>
        <w:outlineLvl w:val="2"/>
        <w:rPr>
          <w:rFonts w:ascii="Times New Roman" w:hAnsi="Times New Roman" w:cs="Times New Roman"/>
          <w:b/>
          <w:color w:val="FF0000"/>
        </w:rPr>
      </w:pPr>
    </w:p>
    <w:tbl>
      <w:tblPr>
        <w:tblStyle w:val="a5"/>
        <w:tblW w:w="5000" w:type="pct"/>
        <w:tblLook w:val="04A0" w:firstRow="1" w:lastRow="0" w:firstColumn="1" w:lastColumn="0" w:noHBand="0" w:noVBand="1"/>
      </w:tblPr>
      <w:tblGrid>
        <w:gridCol w:w="757"/>
        <w:gridCol w:w="14029"/>
      </w:tblGrid>
      <w:tr w:rsidR="002E046B" w:rsidRPr="002E046B" w14:paraId="16C96BF3" w14:textId="77777777" w:rsidTr="009514CB">
        <w:tc>
          <w:tcPr>
            <w:tcW w:w="256" w:type="pct"/>
            <w:vMerge w:val="restart"/>
          </w:tcPr>
          <w:p w14:paraId="08B49CD1" w14:textId="77777777" w:rsidR="00E52768" w:rsidRPr="002E046B" w:rsidRDefault="00E52768">
            <w:pPr>
              <w:jc w:val="center"/>
              <w:rPr>
                <w:rFonts w:ascii="Times New Roman" w:hAnsi="Times New Roman" w:cs="Times New Roman"/>
                <w:b/>
                <w:sz w:val="20"/>
                <w:szCs w:val="20"/>
              </w:rPr>
            </w:pPr>
            <w:r w:rsidRPr="002E046B">
              <w:rPr>
                <w:rFonts w:ascii="Times New Roman" w:hAnsi="Times New Roman" w:cs="Times New Roman"/>
                <w:b/>
                <w:sz w:val="20"/>
                <w:szCs w:val="20"/>
              </w:rPr>
              <w:t>1.</w:t>
            </w:r>
          </w:p>
        </w:tc>
        <w:tc>
          <w:tcPr>
            <w:tcW w:w="4744" w:type="pct"/>
            <w:vAlign w:val="center"/>
          </w:tcPr>
          <w:p w14:paraId="13F0C530" w14:textId="77777777" w:rsidR="00E52768" w:rsidRPr="002E046B" w:rsidRDefault="00E52768">
            <w:pPr>
              <w:jc w:val="both"/>
              <w:rPr>
                <w:rFonts w:ascii="Times New Roman" w:hAnsi="Times New Roman" w:cs="Times New Roman"/>
                <w:b/>
                <w:bCs/>
                <w:sz w:val="20"/>
                <w:szCs w:val="20"/>
                <w:shd w:val="clear" w:color="auto" w:fill="FFFFFF"/>
              </w:rPr>
            </w:pPr>
            <w:r w:rsidRPr="002E046B">
              <w:rPr>
                <w:rFonts w:ascii="Times New Roman" w:hAnsi="Times New Roman" w:cs="Times New Roman"/>
                <w:b/>
                <w:bCs/>
                <w:sz w:val="20"/>
                <w:szCs w:val="20"/>
                <w:shd w:val="clear" w:color="auto" w:fill="FFFFFF"/>
              </w:rPr>
              <w:t>Наименование, адрес места нахождения, бизнес-идентификационный номер, данные о первом руководителе, телефон, адрес электронной почты</w:t>
            </w:r>
          </w:p>
        </w:tc>
      </w:tr>
      <w:tr w:rsidR="002E046B" w:rsidRPr="002E046B" w14:paraId="1D73AE34" w14:textId="77777777" w:rsidTr="009514CB">
        <w:tc>
          <w:tcPr>
            <w:tcW w:w="256" w:type="pct"/>
            <w:vMerge/>
          </w:tcPr>
          <w:p w14:paraId="483F14E1" w14:textId="77777777" w:rsidR="00E52768" w:rsidRPr="002E046B" w:rsidRDefault="00E52768">
            <w:pPr>
              <w:jc w:val="center"/>
              <w:rPr>
                <w:rFonts w:ascii="Times New Roman" w:hAnsi="Times New Roman" w:cs="Times New Roman"/>
                <w:b/>
                <w:sz w:val="20"/>
                <w:szCs w:val="20"/>
              </w:rPr>
            </w:pPr>
          </w:p>
        </w:tc>
        <w:tc>
          <w:tcPr>
            <w:tcW w:w="4744" w:type="pct"/>
            <w:vAlign w:val="center"/>
          </w:tcPr>
          <w:p w14:paraId="6C85886F" w14:textId="77777777" w:rsidR="002E046B" w:rsidRPr="002E046B" w:rsidRDefault="002E046B" w:rsidP="00340515">
            <w:pPr>
              <w:jc w:val="both"/>
              <w:rPr>
                <w:rFonts w:ascii="Times New Roman" w:hAnsi="Times New Roman" w:cs="Times New Roman"/>
                <w:bCs/>
                <w:sz w:val="20"/>
                <w:szCs w:val="20"/>
                <w:shd w:val="clear" w:color="auto" w:fill="FFFFFF"/>
              </w:rPr>
            </w:pPr>
            <w:r w:rsidRPr="002E046B">
              <w:rPr>
                <w:rFonts w:ascii="Times New Roman" w:hAnsi="Times New Roman" w:cs="Times New Roman"/>
                <w:bCs/>
                <w:sz w:val="20"/>
                <w:szCs w:val="20"/>
                <w:shd w:val="clear" w:color="auto" w:fill="FFFFFF"/>
              </w:rPr>
              <w:t>Товарищество с ограниченной ответственностью "</w:t>
            </w:r>
            <w:proofErr w:type="spellStart"/>
            <w:r w:rsidRPr="002E046B">
              <w:rPr>
                <w:rFonts w:ascii="Times New Roman" w:hAnsi="Times New Roman" w:cs="Times New Roman"/>
                <w:bCs/>
                <w:sz w:val="20"/>
                <w:szCs w:val="20"/>
                <w:shd w:val="clear" w:color="auto" w:fill="FFFFFF"/>
              </w:rPr>
              <w:t>Kenzhaly</w:t>
            </w:r>
            <w:proofErr w:type="spellEnd"/>
            <w:r w:rsidRPr="002E046B">
              <w:rPr>
                <w:rFonts w:ascii="Times New Roman" w:hAnsi="Times New Roman" w:cs="Times New Roman"/>
                <w:bCs/>
                <w:sz w:val="20"/>
                <w:szCs w:val="20"/>
                <w:shd w:val="clear" w:color="auto" w:fill="FFFFFF"/>
              </w:rPr>
              <w:t xml:space="preserve"> </w:t>
            </w:r>
            <w:proofErr w:type="spellStart"/>
            <w:r w:rsidRPr="002E046B">
              <w:rPr>
                <w:rFonts w:ascii="Times New Roman" w:hAnsi="Times New Roman" w:cs="Times New Roman"/>
                <w:bCs/>
                <w:sz w:val="20"/>
                <w:szCs w:val="20"/>
                <w:shd w:val="clear" w:color="auto" w:fill="FFFFFF"/>
              </w:rPr>
              <w:t>Petroleum</w:t>
            </w:r>
            <w:proofErr w:type="spellEnd"/>
            <w:r w:rsidRPr="002E046B">
              <w:rPr>
                <w:rFonts w:ascii="Times New Roman" w:hAnsi="Times New Roman" w:cs="Times New Roman"/>
                <w:bCs/>
                <w:sz w:val="20"/>
                <w:szCs w:val="20"/>
                <w:shd w:val="clear" w:color="auto" w:fill="FFFFFF"/>
              </w:rPr>
              <w:t xml:space="preserve"> (</w:t>
            </w:r>
            <w:proofErr w:type="spellStart"/>
            <w:r w:rsidRPr="002E046B">
              <w:rPr>
                <w:rFonts w:ascii="Times New Roman" w:hAnsi="Times New Roman" w:cs="Times New Roman"/>
                <w:bCs/>
                <w:sz w:val="20"/>
                <w:szCs w:val="20"/>
                <w:shd w:val="clear" w:color="auto" w:fill="FFFFFF"/>
              </w:rPr>
              <w:t>Кенжалы</w:t>
            </w:r>
            <w:proofErr w:type="spellEnd"/>
            <w:r w:rsidRPr="002E046B">
              <w:rPr>
                <w:rFonts w:ascii="Times New Roman" w:hAnsi="Times New Roman" w:cs="Times New Roman"/>
                <w:bCs/>
                <w:sz w:val="20"/>
                <w:szCs w:val="20"/>
                <w:shd w:val="clear" w:color="auto" w:fill="FFFFFF"/>
              </w:rPr>
              <w:t xml:space="preserve"> Петролеум)", </w:t>
            </w:r>
          </w:p>
          <w:p w14:paraId="09A11B22" w14:textId="35115BDF" w:rsidR="002E046B" w:rsidRPr="002E046B" w:rsidRDefault="002E046B" w:rsidP="00340515">
            <w:pPr>
              <w:jc w:val="both"/>
              <w:rPr>
                <w:rFonts w:ascii="Times New Roman" w:hAnsi="Times New Roman" w:cs="Times New Roman"/>
                <w:bCs/>
                <w:sz w:val="20"/>
                <w:szCs w:val="20"/>
                <w:shd w:val="clear" w:color="auto" w:fill="FFFFFF"/>
              </w:rPr>
            </w:pPr>
            <w:r w:rsidRPr="002E046B">
              <w:rPr>
                <w:rFonts w:ascii="Times New Roman" w:hAnsi="Times New Roman" w:cs="Times New Roman"/>
                <w:bCs/>
                <w:sz w:val="20"/>
                <w:szCs w:val="20"/>
                <w:shd w:val="clear" w:color="auto" w:fill="FFFFFF"/>
              </w:rPr>
              <w:t>030008, Республика Казахстан, Актюбинская область,  г.</w:t>
            </w:r>
            <w:r w:rsidR="00FD3259">
              <w:rPr>
                <w:rFonts w:ascii="Times New Roman" w:hAnsi="Times New Roman" w:cs="Times New Roman"/>
                <w:bCs/>
                <w:sz w:val="20"/>
                <w:szCs w:val="20"/>
                <w:shd w:val="clear" w:color="auto" w:fill="FFFFFF"/>
              </w:rPr>
              <w:t xml:space="preserve"> </w:t>
            </w:r>
            <w:proofErr w:type="spellStart"/>
            <w:r w:rsidRPr="002E046B">
              <w:rPr>
                <w:rFonts w:ascii="Times New Roman" w:hAnsi="Times New Roman" w:cs="Times New Roman"/>
                <w:bCs/>
                <w:sz w:val="20"/>
                <w:szCs w:val="20"/>
                <w:shd w:val="clear" w:color="auto" w:fill="FFFFFF"/>
              </w:rPr>
              <w:t>Актобе</w:t>
            </w:r>
            <w:proofErr w:type="spellEnd"/>
            <w:r w:rsidRPr="002E046B">
              <w:rPr>
                <w:rFonts w:ascii="Times New Roman" w:hAnsi="Times New Roman" w:cs="Times New Roman"/>
                <w:bCs/>
                <w:sz w:val="20"/>
                <w:szCs w:val="20"/>
                <w:shd w:val="clear" w:color="auto" w:fill="FFFFFF"/>
              </w:rPr>
              <w:t xml:space="preserve">, район Астана, </w:t>
            </w:r>
            <w:proofErr w:type="spellStart"/>
            <w:r w:rsidR="00FD3259">
              <w:rPr>
                <w:rFonts w:ascii="Times New Roman" w:hAnsi="Times New Roman" w:cs="Times New Roman"/>
                <w:bCs/>
                <w:sz w:val="20"/>
                <w:szCs w:val="20"/>
                <w:shd w:val="clear" w:color="auto" w:fill="FFFFFF"/>
              </w:rPr>
              <w:t>мкр</w:t>
            </w:r>
            <w:proofErr w:type="spellEnd"/>
            <w:r w:rsidR="00FD3259">
              <w:rPr>
                <w:rFonts w:ascii="Times New Roman" w:hAnsi="Times New Roman" w:cs="Times New Roman"/>
                <w:bCs/>
                <w:sz w:val="20"/>
                <w:szCs w:val="20"/>
                <w:shd w:val="clear" w:color="auto" w:fill="FFFFFF"/>
              </w:rPr>
              <w:t xml:space="preserve"> Алтын орда,</w:t>
            </w:r>
            <w:r w:rsidRPr="002E046B">
              <w:rPr>
                <w:rFonts w:ascii="Times New Roman" w:hAnsi="Times New Roman" w:cs="Times New Roman"/>
                <w:bCs/>
                <w:sz w:val="20"/>
                <w:szCs w:val="20"/>
                <w:shd w:val="clear" w:color="auto" w:fill="FFFFFF"/>
              </w:rPr>
              <w:t xml:space="preserve"> дом</w:t>
            </w:r>
            <w:r w:rsidR="00FD3259">
              <w:rPr>
                <w:rFonts w:ascii="Times New Roman" w:hAnsi="Times New Roman" w:cs="Times New Roman"/>
                <w:bCs/>
                <w:sz w:val="20"/>
                <w:szCs w:val="20"/>
                <w:shd w:val="clear" w:color="auto" w:fill="FFFFFF"/>
              </w:rPr>
              <w:t xml:space="preserve"> </w:t>
            </w:r>
            <w:r w:rsidRPr="002E046B">
              <w:rPr>
                <w:rFonts w:ascii="Times New Roman" w:hAnsi="Times New Roman" w:cs="Times New Roman"/>
                <w:bCs/>
                <w:sz w:val="20"/>
                <w:szCs w:val="20"/>
                <w:shd w:val="clear" w:color="auto" w:fill="FFFFFF"/>
              </w:rPr>
              <w:t>№ 48</w:t>
            </w:r>
            <w:r w:rsidR="00FD3259">
              <w:rPr>
                <w:rFonts w:ascii="Times New Roman" w:hAnsi="Times New Roman" w:cs="Times New Roman"/>
                <w:bCs/>
                <w:sz w:val="20"/>
                <w:szCs w:val="20"/>
                <w:shd w:val="clear" w:color="auto" w:fill="FFFFFF"/>
              </w:rPr>
              <w:t>В</w:t>
            </w:r>
            <w:r w:rsidRPr="002E046B">
              <w:rPr>
                <w:rFonts w:ascii="Times New Roman" w:hAnsi="Times New Roman" w:cs="Times New Roman"/>
                <w:bCs/>
                <w:sz w:val="20"/>
                <w:szCs w:val="20"/>
                <w:shd w:val="clear" w:color="auto" w:fill="FFFFFF"/>
              </w:rPr>
              <w:t>,</w:t>
            </w:r>
            <w:r w:rsidR="00FD3259">
              <w:rPr>
                <w:rFonts w:ascii="Times New Roman" w:hAnsi="Times New Roman" w:cs="Times New Roman"/>
                <w:bCs/>
                <w:sz w:val="20"/>
                <w:szCs w:val="20"/>
                <w:shd w:val="clear" w:color="auto" w:fill="FFFFFF"/>
              </w:rPr>
              <w:t xml:space="preserve"> корпус 3,</w:t>
            </w:r>
            <w:r w:rsidRPr="002E046B">
              <w:rPr>
                <w:rFonts w:ascii="Times New Roman" w:hAnsi="Times New Roman" w:cs="Times New Roman"/>
                <w:bCs/>
                <w:sz w:val="20"/>
                <w:szCs w:val="20"/>
                <w:shd w:val="clear" w:color="auto" w:fill="FFFFFF"/>
              </w:rPr>
              <w:t xml:space="preserve"> </w:t>
            </w:r>
            <w:r w:rsidR="00FD3259">
              <w:rPr>
                <w:rFonts w:ascii="Times New Roman" w:hAnsi="Times New Roman" w:cs="Times New Roman"/>
                <w:bCs/>
                <w:sz w:val="20"/>
                <w:szCs w:val="20"/>
                <w:shd w:val="clear" w:color="auto" w:fill="FFFFFF"/>
              </w:rPr>
              <w:t>к</w:t>
            </w:r>
            <w:r w:rsidRPr="002E046B">
              <w:rPr>
                <w:rFonts w:ascii="Times New Roman" w:hAnsi="Times New Roman" w:cs="Times New Roman"/>
                <w:bCs/>
                <w:sz w:val="20"/>
                <w:szCs w:val="20"/>
                <w:shd w:val="clear" w:color="auto" w:fill="FFFFFF"/>
              </w:rPr>
              <w:t xml:space="preserve">вартира </w:t>
            </w:r>
            <w:r w:rsidR="00B13522">
              <w:rPr>
                <w:rFonts w:ascii="Times New Roman" w:hAnsi="Times New Roman" w:cs="Times New Roman"/>
                <w:bCs/>
                <w:sz w:val="20"/>
                <w:szCs w:val="20"/>
                <w:shd w:val="clear" w:color="auto" w:fill="FFFFFF"/>
              </w:rPr>
              <w:t>66</w:t>
            </w:r>
            <w:r w:rsidRPr="002E046B">
              <w:rPr>
                <w:rFonts w:ascii="Times New Roman" w:hAnsi="Times New Roman" w:cs="Times New Roman"/>
                <w:bCs/>
                <w:sz w:val="20"/>
                <w:szCs w:val="20"/>
                <w:shd w:val="clear" w:color="auto" w:fill="FFFFFF"/>
              </w:rPr>
              <w:t xml:space="preserve">, </w:t>
            </w:r>
          </w:p>
          <w:p w14:paraId="36478821" w14:textId="77777777" w:rsidR="002E046B" w:rsidRPr="002E046B" w:rsidRDefault="002E046B" w:rsidP="00340515">
            <w:pPr>
              <w:jc w:val="both"/>
              <w:rPr>
                <w:rFonts w:ascii="Times New Roman" w:hAnsi="Times New Roman" w:cs="Times New Roman"/>
                <w:bCs/>
                <w:sz w:val="20"/>
                <w:szCs w:val="20"/>
                <w:shd w:val="clear" w:color="auto" w:fill="FFFFFF"/>
              </w:rPr>
            </w:pPr>
            <w:r w:rsidRPr="002E046B">
              <w:rPr>
                <w:rFonts w:ascii="Times New Roman" w:hAnsi="Times New Roman" w:cs="Times New Roman"/>
                <w:bCs/>
                <w:sz w:val="20"/>
                <w:szCs w:val="20"/>
                <w:shd w:val="clear" w:color="auto" w:fill="FFFFFF"/>
              </w:rPr>
              <w:t xml:space="preserve">БИН 220640001123, МАХМУДОВ МАКСАТ РАСБЕРГЕНОВИЧ, </w:t>
            </w:r>
          </w:p>
          <w:p w14:paraId="089F4C6C" w14:textId="3D95866E" w:rsidR="002E046B" w:rsidRPr="002E046B" w:rsidRDefault="002E046B" w:rsidP="00340515">
            <w:pPr>
              <w:jc w:val="both"/>
              <w:rPr>
                <w:rFonts w:ascii="Times New Roman" w:hAnsi="Times New Roman" w:cs="Times New Roman"/>
                <w:bCs/>
                <w:sz w:val="20"/>
                <w:szCs w:val="20"/>
                <w:shd w:val="clear" w:color="auto" w:fill="FFFFFF"/>
              </w:rPr>
            </w:pPr>
            <w:r w:rsidRPr="002E046B">
              <w:rPr>
                <w:rFonts w:ascii="Times New Roman" w:hAnsi="Times New Roman" w:cs="Times New Roman"/>
                <w:bCs/>
                <w:sz w:val="20"/>
                <w:szCs w:val="20"/>
                <w:shd w:val="clear" w:color="auto" w:fill="FFFFFF"/>
              </w:rPr>
              <w:t>Тел.: +77017774719</w:t>
            </w:r>
          </w:p>
          <w:p w14:paraId="3710E025" w14:textId="13A18EA7" w:rsidR="00A04E67" w:rsidRPr="002E046B" w:rsidRDefault="002E046B" w:rsidP="00340515">
            <w:pPr>
              <w:jc w:val="both"/>
              <w:rPr>
                <w:rFonts w:ascii="Times New Roman" w:hAnsi="Times New Roman" w:cs="Times New Roman"/>
                <w:bCs/>
                <w:sz w:val="20"/>
                <w:szCs w:val="20"/>
                <w:shd w:val="clear" w:color="auto" w:fill="FFFFFF"/>
              </w:rPr>
            </w:pPr>
            <w:proofErr w:type="spellStart"/>
            <w:r w:rsidRPr="002E046B">
              <w:rPr>
                <w:rFonts w:ascii="Times New Roman" w:hAnsi="Times New Roman" w:cs="Times New Roman"/>
                <w:bCs/>
                <w:sz w:val="20"/>
                <w:szCs w:val="20"/>
                <w:shd w:val="clear" w:color="auto" w:fill="FFFFFF"/>
              </w:rPr>
              <w:t>Эл</w:t>
            </w:r>
            <w:proofErr w:type="gramStart"/>
            <w:r w:rsidRPr="002E046B">
              <w:rPr>
                <w:rFonts w:ascii="Times New Roman" w:hAnsi="Times New Roman" w:cs="Times New Roman"/>
                <w:bCs/>
                <w:sz w:val="20"/>
                <w:szCs w:val="20"/>
                <w:shd w:val="clear" w:color="auto" w:fill="FFFFFF"/>
              </w:rPr>
              <w:t>.п</w:t>
            </w:r>
            <w:proofErr w:type="gramEnd"/>
            <w:r w:rsidRPr="002E046B">
              <w:rPr>
                <w:rFonts w:ascii="Times New Roman" w:hAnsi="Times New Roman" w:cs="Times New Roman"/>
                <w:bCs/>
                <w:sz w:val="20"/>
                <w:szCs w:val="20"/>
                <w:shd w:val="clear" w:color="auto" w:fill="FFFFFF"/>
              </w:rPr>
              <w:t>очта</w:t>
            </w:r>
            <w:proofErr w:type="spellEnd"/>
            <w:r w:rsidRPr="002E046B">
              <w:rPr>
                <w:rFonts w:ascii="Times New Roman" w:hAnsi="Times New Roman" w:cs="Times New Roman"/>
                <w:bCs/>
                <w:sz w:val="20"/>
                <w:szCs w:val="20"/>
                <w:shd w:val="clear" w:color="auto" w:fill="FFFFFF"/>
              </w:rPr>
              <w:t>: maxat_makhmudov@mail.ru</w:t>
            </w:r>
          </w:p>
        </w:tc>
      </w:tr>
      <w:tr w:rsidR="00F234CC" w:rsidRPr="00F234CC" w14:paraId="5E17D7A1" w14:textId="77777777" w:rsidTr="009514CB">
        <w:tc>
          <w:tcPr>
            <w:tcW w:w="256" w:type="pct"/>
            <w:vMerge w:val="restart"/>
          </w:tcPr>
          <w:p w14:paraId="79EED4A8" w14:textId="77777777" w:rsidR="00E52768" w:rsidRPr="00F234CC" w:rsidRDefault="00E52768" w:rsidP="00E52768">
            <w:pPr>
              <w:jc w:val="center"/>
              <w:rPr>
                <w:rFonts w:ascii="Times New Roman" w:hAnsi="Times New Roman" w:cs="Times New Roman"/>
                <w:b/>
                <w:sz w:val="20"/>
                <w:szCs w:val="20"/>
              </w:rPr>
            </w:pPr>
            <w:r w:rsidRPr="00F234CC">
              <w:rPr>
                <w:rFonts w:ascii="Times New Roman" w:hAnsi="Times New Roman" w:cs="Times New Roman"/>
                <w:b/>
                <w:sz w:val="20"/>
                <w:szCs w:val="20"/>
              </w:rPr>
              <w:t>2.</w:t>
            </w:r>
          </w:p>
        </w:tc>
        <w:tc>
          <w:tcPr>
            <w:tcW w:w="4744" w:type="pct"/>
            <w:vAlign w:val="center"/>
          </w:tcPr>
          <w:p w14:paraId="5A613414" w14:textId="77777777" w:rsidR="00E52768" w:rsidRPr="00F234CC" w:rsidRDefault="00E52768" w:rsidP="00340515">
            <w:pPr>
              <w:jc w:val="both"/>
              <w:rPr>
                <w:rFonts w:ascii="Times New Roman" w:hAnsi="Times New Roman" w:cs="Times New Roman"/>
                <w:b/>
                <w:bCs/>
                <w:sz w:val="20"/>
                <w:szCs w:val="20"/>
                <w:shd w:val="clear" w:color="auto" w:fill="FFFFFF"/>
              </w:rPr>
            </w:pPr>
            <w:r w:rsidRPr="00F234CC">
              <w:rPr>
                <w:rFonts w:ascii="Times New Roman" w:hAnsi="Times New Roman" w:cs="Times New Roman"/>
                <w:b/>
                <w:bCs/>
                <w:sz w:val="20"/>
                <w:szCs w:val="20"/>
                <w:shd w:val="clear" w:color="auto" w:fill="FFFFFF"/>
              </w:rPr>
              <w:t xml:space="preserve">Общее описание видов намечаемой деятельности и их классификацию согласно </w:t>
            </w:r>
            <w:hyperlink w:anchor="sub1" w:history="1">
              <w:r w:rsidRPr="00F234CC">
                <w:rPr>
                  <w:rFonts w:ascii="Times New Roman" w:hAnsi="Times New Roman" w:cs="Times New Roman"/>
                  <w:b/>
                  <w:bCs/>
                  <w:sz w:val="20"/>
                  <w:szCs w:val="20"/>
                  <w:shd w:val="clear" w:color="auto" w:fill="FFFFFF"/>
                </w:rPr>
                <w:t>приложению 1</w:t>
              </w:r>
            </w:hyperlink>
            <w:r w:rsidRPr="00F234CC">
              <w:rPr>
                <w:rFonts w:ascii="Times New Roman" w:hAnsi="Times New Roman" w:cs="Times New Roman"/>
                <w:b/>
                <w:bCs/>
                <w:sz w:val="20"/>
                <w:szCs w:val="20"/>
                <w:shd w:val="clear" w:color="auto" w:fill="FFFFFF"/>
              </w:rPr>
              <w:t xml:space="preserve"> к настоящему Кодексу или описание существенных изменений, вносимых в такие виды деятельности согласно пункту 2 статьи 65 настоящего Кодекса.</w:t>
            </w:r>
          </w:p>
        </w:tc>
      </w:tr>
      <w:tr w:rsidR="00F234CC" w:rsidRPr="00F234CC" w14:paraId="6928ECE8" w14:textId="77777777" w:rsidTr="009514CB">
        <w:tc>
          <w:tcPr>
            <w:tcW w:w="256" w:type="pct"/>
            <w:vMerge/>
          </w:tcPr>
          <w:p w14:paraId="53B818B3" w14:textId="77777777" w:rsidR="009A7157" w:rsidRPr="00F234CC" w:rsidRDefault="009A7157">
            <w:pPr>
              <w:jc w:val="center"/>
              <w:rPr>
                <w:rFonts w:ascii="Times New Roman" w:hAnsi="Times New Roman" w:cs="Times New Roman"/>
                <w:b/>
                <w:sz w:val="20"/>
                <w:szCs w:val="20"/>
              </w:rPr>
            </w:pPr>
          </w:p>
        </w:tc>
        <w:tc>
          <w:tcPr>
            <w:tcW w:w="4744" w:type="pct"/>
            <w:vAlign w:val="center"/>
          </w:tcPr>
          <w:p w14:paraId="76D565F6" w14:textId="2B721659" w:rsidR="00F234CC" w:rsidRPr="00F234CC" w:rsidRDefault="002E046B" w:rsidP="00340515">
            <w:pPr>
              <w:autoSpaceDE w:val="0"/>
              <w:autoSpaceDN w:val="0"/>
              <w:adjustRightInd w:val="0"/>
              <w:jc w:val="both"/>
              <w:rPr>
                <w:rFonts w:ascii="Times New Roman" w:hAnsi="Times New Roman" w:cs="Times New Roman"/>
                <w:sz w:val="20"/>
                <w:szCs w:val="20"/>
              </w:rPr>
            </w:pPr>
            <w:r w:rsidRPr="00F234CC">
              <w:rPr>
                <w:rFonts w:ascii="Times New Roman" w:hAnsi="Times New Roman" w:cs="Times New Roman"/>
                <w:sz w:val="20"/>
                <w:szCs w:val="20"/>
              </w:rPr>
              <w:t xml:space="preserve">Намечаемая деятельность предусматривает </w:t>
            </w:r>
            <w:r w:rsidR="00F234CC" w:rsidRPr="00F234CC">
              <w:rPr>
                <w:rFonts w:ascii="Times New Roman" w:hAnsi="Times New Roman" w:cs="Times New Roman"/>
                <w:sz w:val="20"/>
                <w:szCs w:val="20"/>
              </w:rPr>
              <w:t xml:space="preserve">проведение разведочных работ по проекту «Дополнение к Проекту разведочных работ с целью поиска углеводородов на участке недр </w:t>
            </w:r>
            <w:proofErr w:type="spellStart"/>
            <w:r w:rsidR="00F234CC" w:rsidRPr="00F234CC">
              <w:rPr>
                <w:rFonts w:ascii="Times New Roman" w:hAnsi="Times New Roman" w:cs="Times New Roman"/>
                <w:sz w:val="20"/>
                <w:szCs w:val="20"/>
              </w:rPr>
              <w:t>Кержалы</w:t>
            </w:r>
            <w:proofErr w:type="spellEnd"/>
            <w:r w:rsidR="00F234CC" w:rsidRPr="00F234CC">
              <w:rPr>
                <w:rFonts w:ascii="Times New Roman" w:hAnsi="Times New Roman" w:cs="Times New Roman"/>
                <w:sz w:val="20"/>
                <w:szCs w:val="20"/>
              </w:rPr>
              <w:t xml:space="preserve"> в Актюбинской области согласно контракту недропользования №5173-УВС от 16 февраля 2023 года».</w:t>
            </w:r>
            <w:r w:rsidRPr="00F234CC">
              <w:rPr>
                <w:rFonts w:ascii="Times New Roman" w:hAnsi="Times New Roman" w:cs="Times New Roman"/>
                <w:sz w:val="20"/>
                <w:szCs w:val="20"/>
              </w:rPr>
              <w:t xml:space="preserve"> </w:t>
            </w:r>
          </w:p>
          <w:p w14:paraId="5898635E" w14:textId="47B49C1A" w:rsidR="00CD6339" w:rsidRPr="00F234CC" w:rsidRDefault="002E046B" w:rsidP="00340515">
            <w:pPr>
              <w:autoSpaceDE w:val="0"/>
              <w:autoSpaceDN w:val="0"/>
              <w:adjustRightInd w:val="0"/>
              <w:jc w:val="both"/>
              <w:rPr>
                <w:rFonts w:ascii="Times New Roman" w:hAnsi="Times New Roman" w:cs="Times New Roman"/>
                <w:sz w:val="20"/>
                <w:szCs w:val="20"/>
              </w:rPr>
            </w:pPr>
            <w:r w:rsidRPr="00F234CC">
              <w:rPr>
                <w:rFonts w:ascii="Times New Roman" w:hAnsi="Times New Roman" w:cs="Times New Roman"/>
                <w:sz w:val="20"/>
                <w:szCs w:val="20"/>
              </w:rPr>
              <w:t>В соответствии с п. 2.1 Раздела 2 Приложения 1 Экологического Кодекса РК работы по разведке и добычи относятся к виду намечаемой деятельности, для которой проведение процедуры скрининга воздействий намечаемой деятельности является обязательной. В соответствии с постановлением Правительства Республики Казахстан от 12.08.2025г. №223-Ө, проекты геологоразведки относятся к объектам ІI категории.</w:t>
            </w:r>
          </w:p>
        </w:tc>
      </w:tr>
      <w:tr w:rsidR="00DA7699" w:rsidRPr="00DA7699" w14:paraId="116B2467" w14:textId="77777777" w:rsidTr="009514CB">
        <w:tc>
          <w:tcPr>
            <w:tcW w:w="256" w:type="pct"/>
            <w:vMerge w:val="restart"/>
          </w:tcPr>
          <w:p w14:paraId="62155F5D" w14:textId="77777777" w:rsidR="00E52768" w:rsidRPr="00DA7699" w:rsidRDefault="00E52768">
            <w:pPr>
              <w:jc w:val="center"/>
              <w:rPr>
                <w:rFonts w:ascii="Times New Roman" w:hAnsi="Times New Roman" w:cs="Times New Roman"/>
                <w:b/>
                <w:sz w:val="20"/>
                <w:szCs w:val="20"/>
              </w:rPr>
            </w:pPr>
            <w:r w:rsidRPr="00DA7699">
              <w:rPr>
                <w:rFonts w:ascii="Times New Roman" w:hAnsi="Times New Roman" w:cs="Times New Roman"/>
                <w:b/>
                <w:sz w:val="20"/>
                <w:szCs w:val="20"/>
              </w:rPr>
              <w:t>3.</w:t>
            </w:r>
          </w:p>
        </w:tc>
        <w:tc>
          <w:tcPr>
            <w:tcW w:w="4744" w:type="pct"/>
            <w:vAlign w:val="center"/>
          </w:tcPr>
          <w:p w14:paraId="68F85FE1" w14:textId="77777777" w:rsidR="00E52768" w:rsidRPr="00DA7699" w:rsidRDefault="00E52768" w:rsidP="00340515">
            <w:pPr>
              <w:jc w:val="both"/>
              <w:rPr>
                <w:rFonts w:ascii="Times New Roman" w:hAnsi="Times New Roman" w:cs="Times New Roman"/>
                <w:b/>
                <w:bCs/>
                <w:sz w:val="20"/>
                <w:szCs w:val="20"/>
                <w:shd w:val="clear" w:color="auto" w:fill="FFFFFF"/>
              </w:rPr>
            </w:pPr>
            <w:r w:rsidRPr="00DA7699">
              <w:rPr>
                <w:rFonts w:ascii="Times New Roman" w:hAnsi="Times New Roman" w:cs="Times New Roman"/>
                <w:b/>
                <w:bCs/>
                <w:sz w:val="20"/>
                <w:szCs w:val="20"/>
                <w:shd w:val="clear" w:color="auto" w:fill="FFFFFF"/>
              </w:rPr>
              <w:t>В случаях внесения в виды деятельности существенных изменений:</w:t>
            </w:r>
          </w:p>
          <w:p w14:paraId="1B832690" w14:textId="77777777" w:rsidR="00E52768" w:rsidRPr="00DA7699" w:rsidRDefault="00E52768" w:rsidP="00340515">
            <w:pPr>
              <w:jc w:val="both"/>
              <w:rPr>
                <w:rFonts w:ascii="Times New Roman" w:hAnsi="Times New Roman" w:cs="Times New Roman"/>
                <w:b/>
                <w:bCs/>
                <w:sz w:val="20"/>
                <w:szCs w:val="20"/>
                <w:shd w:val="clear" w:color="auto" w:fill="FFFFFF"/>
              </w:rPr>
            </w:pPr>
            <w:r w:rsidRPr="00DA7699">
              <w:rPr>
                <w:rFonts w:ascii="Times New Roman" w:hAnsi="Times New Roman" w:cs="Times New Roman"/>
                <w:b/>
                <w:bCs/>
                <w:sz w:val="20"/>
                <w:szCs w:val="20"/>
                <w:shd w:val="clear" w:color="auto" w:fill="FFFFFF"/>
              </w:rPr>
              <w:t>Описание существенных изменений в виды деятельности и (или) деятельность объектов, в отношении которых ранее была проведена оценка воздействия на окружающую среду (подпункт 3) пункта 1 статьи 65 Кодекса)*:</w:t>
            </w:r>
          </w:p>
        </w:tc>
      </w:tr>
      <w:tr w:rsidR="00CF54AD" w:rsidRPr="00CF54AD" w14:paraId="46E99016" w14:textId="77777777" w:rsidTr="009514CB">
        <w:tc>
          <w:tcPr>
            <w:tcW w:w="256" w:type="pct"/>
            <w:vMerge/>
          </w:tcPr>
          <w:p w14:paraId="56603ED6" w14:textId="77777777" w:rsidR="00E52768" w:rsidRPr="00CF54AD" w:rsidRDefault="00E52768">
            <w:pPr>
              <w:jc w:val="center"/>
              <w:rPr>
                <w:rFonts w:ascii="Times New Roman" w:hAnsi="Times New Roman" w:cs="Times New Roman"/>
                <w:b/>
                <w:color w:val="FF0000"/>
                <w:sz w:val="20"/>
                <w:szCs w:val="20"/>
              </w:rPr>
            </w:pPr>
          </w:p>
        </w:tc>
        <w:tc>
          <w:tcPr>
            <w:tcW w:w="4744" w:type="pct"/>
            <w:vAlign w:val="center"/>
          </w:tcPr>
          <w:p w14:paraId="5BCE76DB" w14:textId="77777777" w:rsidR="009E404F" w:rsidRPr="009E404F" w:rsidRDefault="009E404F"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Ранее по проекту «Дополнение к проекту разведочных работ с целью поиска углеводородов на участке недр </w:t>
            </w:r>
            <w:proofErr w:type="spellStart"/>
            <w:r w:rsidRPr="009E404F">
              <w:rPr>
                <w:rFonts w:ascii="Times New Roman" w:eastAsia="Times New Roman" w:hAnsi="Times New Roman" w:cs="Times New Roman"/>
                <w:sz w:val="20"/>
                <w:szCs w:val="20"/>
              </w:rPr>
              <w:t>Кержалы</w:t>
            </w:r>
            <w:proofErr w:type="spellEnd"/>
            <w:r w:rsidRPr="009E404F">
              <w:rPr>
                <w:rFonts w:ascii="Times New Roman" w:eastAsia="Times New Roman" w:hAnsi="Times New Roman" w:cs="Times New Roman"/>
                <w:sz w:val="20"/>
                <w:szCs w:val="20"/>
              </w:rPr>
              <w:t xml:space="preserve"> в Актюбинской области согласно контракту недропользования № 5173-УВС от 16 февраля 2023 года» оценка воздействия на окружающую среду (в соответствии с подпунктом 3) пункта 1 статьи 65 Экологического кодекса) не проводилась.</w:t>
            </w:r>
          </w:p>
          <w:p w14:paraId="1AB284E8" w14:textId="5BE6BE4E" w:rsidR="009E404F" w:rsidRPr="009E404F" w:rsidRDefault="009E404F"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Вместе с тем, по основному проекту «Проект разведочных работ с целью поиска углеводородов на участке недр </w:t>
            </w:r>
            <w:proofErr w:type="spellStart"/>
            <w:r w:rsidRPr="009E404F">
              <w:rPr>
                <w:rFonts w:ascii="Times New Roman" w:eastAsia="Times New Roman" w:hAnsi="Times New Roman" w:cs="Times New Roman"/>
                <w:sz w:val="20"/>
                <w:szCs w:val="20"/>
              </w:rPr>
              <w:t>Кержалы</w:t>
            </w:r>
            <w:proofErr w:type="spellEnd"/>
            <w:r w:rsidRPr="009E404F">
              <w:rPr>
                <w:rFonts w:ascii="Times New Roman" w:eastAsia="Times New Roman" w:hAnsi="Times New Roman" w:cs="Times New Roman"/>
                <w:sz w:val="20"/>
                <w:szCs w:val="20"/>
              </w:rPr>
              <w:t xml:space="preserve"> в Актюбинской области» был разработан «Отчет о возможных воздействиях», на который получено Заключение по результатам оценки воздействия на окружающую среду №KZ19VVX00282326 от 29.01.202</w:t>
            </w:r>
            <w:r w:rsidR="000D2B4A">
              <w:rPr>
                <w:rFonts w:ascii="Times New Roman" w:eastAsia="Times New Roman" w:hAnsi="Times New Roman" w:cs="Times New Roman"/>
                <w:sz w:val="20"/>
                <w:szCs w:val="20"/>
              </w:rPr>
              <w:t>4</w:t>
            </w:r>
            <w:r w:rsidRPr="009E404F">
              <w:rPr>
                <w:rFonts w:ascii="Times New Roman" w:eastAsia="Times New Roman" w:hAnsi="Times New Roman" w:cs="Times New Roman"/>
                <w:sz w:val="20"/>
                <w:szCs w:val="20"/>
              </w:rPr>
              <w:t xml:space="preserve"> г.</w:t>
            </w:r>
          </w:p>
          <w:p w14:paraId="4DA1677C" w14:textId="4C723A54" w:rsidR="009E404F" w:rsidRPr="009E404F" w:rsidRDefault="009E404F"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В связи с получением новых данных о строении надсолевых отложений недропользователем принято решение о переносе точек бурения на новые объекты, что послужило основанием для подготовки настоящего дополнения к </w:t>
            </w:r>
            <w:r w:rsidR="000D2B4A">
              <w:rPr>
                <w:rFonts w:ascii="Times New Roman" w:eastAsia="Times New Roman" w:hAnsi="Times New Roman" w:cs="Times New Roman"/>
                <w:sz w:val="20"/>
                <w:szCs w:val="20"/>
              </w:rPr>
              <w:t>П</w:t>
            </w:r>
            <w:r w:rsidRPr="009E404F">
              <w:rPr>
                <w:rFonts w:ascii="Times New Roman" w:eastAsia="Times New Roman" w:hAnsi="Times New Roman" w:cs="Times New Roman"/>
                <w:sz w:val="20"/>
                <w:szCs w:val="20"/>
              </w:rPr>
              <w:t>роектному документу.</w:t>
            </w:r>
          </w:p>
          <w:p w14:paraId="440BEA85" w14:textId="77777777" w:rsidR="009E404F" w:rsidRPr="009E404F" w:rsidRDefault="009E404F"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Настоящим дополнением предусматривается:</w:t>
            </w:r>
          </w:p>
          <w:p w14:paraId="1830CE6E" w14:textId="7C2E375A" w:rsidR="009E404F" w:rsidRDefault="009E404F" w:rsidP="00340515">
            <w:pPr>
              <w:numPr>
                <w:ilvl w:val="0"/>
                <w:numId w:val="40"/>
              </w:num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проведение сейсморазведочных работ МОГТ-3D </w:t>
            </w:r>
            <w:r w:rsidR="000D2B4A">
              <w:rPr>
                <w:rFonts w:ascii="Times New Roman" w:eastAsia="Times New Roman" w:hAnsi="Times New Roman" w:cs="Times New Roman"/>
                <w:sz w:val="20"/>
                <w:szCs w:val="20"/>
              </w:rPr>
              <w:t>площадью 170</w:t>
            </w:r>
            <w:r w:rsidR="00B13522">
              <w:rPr>
                <w:rFonts w:ascii="Times New Roman" w:eastAsia="Times New Roman" w:hAnsi="Times New Roman" w:cs="Times New Roman"/>
                <w:sz w:val="20"/>
                <w:szCs w:val="20"/>
              </w:rPr>
              <w:t xml:space="preserve"> </w:t>
            </w:r>
            <w:r w:rsidR="000D2B4A">
              <w:rPr>
                <w:rFonts w:ascii="Times New Roman" w:eastAsia="Times New Roman" w:hAnsi="Times New Roman" w:cs="Times New Roman"/>
                <w:sz w:val="20"/>
                <w:szCs w:val="20"/>
              </w:rPr>
              <w:t>км</w:t>
            </w:r>
            <w:r w:rsidR="000D2B4A" w:rsidRPr="000D2B4A">
              <w:rPr>
                <w:rFonts w:ascii="Times New Roman" w:eastAsia="Times New Roman" w:hAnsi="Times New Roman" w:cs="Times New Roman"/>
                <w:sz w:val="20"/>
                <w:szCs w:val="20"/>
                <w:vertAlign w:val="superscript"/>
              </w:rPr>
              <w:t>2</w:t>
            </w:r>
            <w:r w:rsidR="000D2B4A">
              <w:rPr>
                <w:rFonts w:ascii="Times New Roman" w:eastAsia="Times New Roman" w:hAnsi="Times New Roman" w:cs="Times New Roman"/>
                <w:sz w:val="20"/>
                <w:szCs w:val="20"/>
              </w:rPr>
              <w:t xml:space="preserve"> </w:t>
            </w:r>
            <w:r w:rsidRPr="009E404F">
              <w:rPr>
                <w:rFonts w:ascii="Times New Roman" w:eastAsia="Times New Roman" w:hAnsi="Times New Roman" w:cs="Times New Roman"/>
                <w:sz w:val="20"/>
                <w:szCs w:val="20"/>
              </w:rPr>
              <w:t xml:space="preserve">на структуре </w:t>
            </w:r>
            <w:proofErr w:type="spellStart"/>
            <w:r w:rsidRPr="009E404F">
              <w:rPr>
                <w:rFonts w:ascii="Times New Roman" w:eastAsia="Times New Roman" w:hAnsi="Times New Roman" w:cs="Times New Roman"/>
                <w:sz w:val="20"/>
                <w:szCs w:val="20"/>
              </w:rPr>
              <w:t>Майтобе</w:t>
            </w:r>
            <w:proofErr w:type="spellEnd"/>
            <w:r w:rsidRPr="009E404F">
              <w:rPr>
                <w:rFonts w:ascii="Times New Roman" w:eastAsia="Times New Roman" w:hAnsi="Times New Roman" w:cs="Times New Roman"/>
                <w:sz w:val="20"/>
                <w:szCs w:val="20"/>
              </w:rPr>
              <w:t xml:space="preserve">; </w:t>
            </w:r>
          </w:p>
          <w:p w14:paraId="280649F1" w14:textId="76136DD2" w:rsidR="009E404F" w:rsidRPr="009E404F" w:rsidRDefault="009E404F" w:rsidP="00340515">
            <w:pPr>
              <w:numPr>
                <w:ilvl w:val="0"/>
                <w:numId w:val="40"/>
              </w:num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бурение двух независимых разведочных скважин: скважины МТ-1 глубиной 3500 м на структуре </w:t>
            </w:r>
            <w:proofErr w:type="spellStart"/>
            <w:r w:rsidRPr="009E404F">
              <w:rPr>
                <w:rFonts w:ascii="Times New Roman" w:eastAsia="Times New Roman" w:hAnsi="Times New Roman" w:cs="Times New Roman"/>
                <w:sz w:val="20"/>
                <w:szCs w:val="20"/>
              </w:rPr>
              <w:t>Майтобе</w:t>
            </w:r>
            <w:proofErr w:type="spellEnd"/>
            <w:r w:rsidRPr="009E404F">
              <w:rPr>
                <w:rFonts w:ascii="Times New Roman" w:eastAsia="Times New Roman" w:hAnsi="Times New Roman" w:cs="Times New Roman"/>
                <w:sz w:val="20"/>
                <w:szCs w:val="20"/>
              </w:rPr>
              <w:t xml:space="preserve">; скважины Ш-1 глубиной 1400 м на структуре </w:t>
            </w:r>
            <w:proofErr w:type="spellStart"/>
            <w:r w:rsidRPr="009E404F">
              <w:rPr>
                <w:rFonts w:ascii="Times New Roman" w:eastAsia="Times New Roman" w:hAnsi="Times New Roman" w:cs="Times New Roman"/>
                <w:sz w:val="20"/>
                <w:szCs w:val="20"/>
              </w:rPr>
              <w:t>Шиели</w:t>
            </w:r>
            <w:proofErr w:type="spellEnd"/>
            <w:r w:rsidRPr="009E404F">
              <w:rPr>
                <w:rFonts w:ascii="Times New Roman" w:eastAsia="Times New Roman" w:hAnsi="Times New Roman" w:cs="Times New Roman"/>
                <w:sz w:val="20"/>
                <w:szCs w:val="20"/>
              </w:rPr>
              <w:t xml:space="preserve">. </w:t>
            </w:r>
          </w:p>
          <w:p w14:paraId="45577328" w14:textId="49F1DF2A" w:rsidR="009D3FE9" w:rsidRPr="00AD3354" w:rsidRDefault="009E404F"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Целью работ является изучение геологического строения триасовых и верхнепермских отложений, а также поиск залежей углеводородов в указанных горизонтах.</w:t>
            </w:r>
          </w:p>
        </w:tc>
      </w:tr>
      <w:tr w:rsidR="00CF54AD" w:rsidRPr="00CF54AD" w14:paraId="6BBCA717" w14:textId="77777777" w:rsidTr="009514CB">
        <w:tc>
          <w:tcPr>
            <w:tcW w:w="256" w:type="pct"/>
            <w:vMerge/>
          </w:tcPr>
          <w:p w14:paraId="09496B92" w14:textId="77777777" w:rsidR="00E52768" w:rsidRPr="00CF54AD" w:rsidRDefault="00E52768">
            <w:pPr>
              <w:jc w:val="center"/>
              <w:rPr>
                <w:rFonts w:ascii="Times New Roman" w:hAnsi="Times New Roman" w:cs="Times New Roman"/>
                <w:b/>
                <w:color w:val="FF0000"/>
                <w:sz w:val="20"/>
                <w:szCs w:val="20"/>
              </w:rPr>
            </w:pPr>
          </w:p>
        </w:tc>
        <w:tc>
          <w:tcPr>
            <w:tcW w:w="4744" w:type="pct"/>
            <w:vAlign w:val="center"/>
          </w:tcPr>
          <w:p w14:paraId="60B06FC4" w14:textId="77777777" w:rsidR="00E52768" w:rsidRPr="0043728F" w:rsidRDefault="00E52768" w:rsidP="00340515">
            <w:pPr>
              <w:jc w:val="both"/>
              <w:rPr>
                <w:rFonts w:ascii="Times New Roman" w:hAnsi="Times New Roman" w:cs="Times New Roman"/>
                <w:b/>
                <w:bCs/>
                <w:sz w:val="20"/>
                <w:szCs w:val="20"/>
                <w:shd w:val="clear" w:color="auto" w:fill="FFFFFF"/>
              </w:rPr>
            </w:pPr>
            <w:r w:rsidRPr="0043728F">
              <w:rPr>
                <w:rFonts w:ascii="Times New Roman" w:hAnsi="Times New Roman" w:cs="Times New Roman"/>
                <w:b/>
                <w:bCs/>
                <w:sz w:val="20"/>
                <w:szCs w:val="20"/>
                <w:shd w:val="clear" w:color="auto" w:fill="FFFFFF"/>
              </w:rPr>
              <w:t>Описание существенных изменений в виды деятельности и (или) деятельность объектов, в отношении которых ранее было выдано заключение о результатах скрининга воздействий намечаемой деятельности с выводом об отсутствии необходимости проведения оценки воздействия на окружающую среду (подпункт 4) пункта 1 статьи 65 Кодекса)*:</w:t>
            </w:r>
          </w:p>
        </w:tc>
      </w:tr>
      <w:tr w:rsidR="00CF54AD" w:rsidRPr="00CF54AD" w14:paraId="55F588E2" w14:textId="77777777" w:rsidTr="009514CB">
        <w:tc>
          <w:tcPr>
            <w:tcW w:w="256" w:type="pct"/>
            <w:vMerge/>
          </w:tcPr>
          <w:p w14:paraId="3F6304FB" w14:textId="77777777" w:rsidR="00E52768" w:rsidRPr="00CF54AD" w:rsidRDefault="00E52768">
            <w:pPr>
              <w:jc w:val="center"/>
              <w:rPr>
                <w:rFonts w:ascii="Times New Roman" w:hAnsi="Times New Roman" w:cs="Times New Roman"/>
                <w:b/>
                <w:color w:val="FF0000"/>
                <w:sz w:val="20"/>
                <w:szCs w:val="20"/>
              </w:rPr>
            </w:pPr>
          </w:p>
        </w:tc>
        <w:tc>
          <w:tcPr>
            <w:tcW w:w="4744" w:type="pct"/>
            <w:vAlign w:val="center"/>
          </w:tcPr>
          <w:p w14:paraId="00CF6907" w14:textId="77777777" w:rsidR="005455B9" w:rsidRPr="009E404F" w:rsidRDefault="005455B9"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Ранее по проекту «Дополнение к проекту разведочных работ с целью поиска углеводородов на участке недр </w:t>
            </w:r>
            <w:proofErr w:type="spellStart"/>
            <w:r w:rsidRPr="009E404F">
              <w:rPr>
                <w:rFonts w:ascii="Times New Roman" w:eastAsia="Times New Roman" w:hAnsi="Times New Roman" w:cs="Times New Roman"/>
                <w:sz w:val="20"/>
                <w:szCs w:val="20"/>
              </w:rPr>
              <w:t>Кержалы</w:t>
            </w:r>
            <w:proofErr w:type="spellEnd"/>
            <w:r w:rsidRPr="009E404F">
              <w:rPr>
                <w:rFonts w:ascii="Times New Roman" w:eastAsia="Times New Roman" w:hAnsi="Times New Roman" w:cs="Times New Roman"/>
                <w:sz w:val="20"/>
                <w:szCs w:val="20"/>
              </w:rPr>
              <w:t xml:space="preserve"> в Актюбинской области согласно контракту недропользования № 5173-УВС от 16 февраля 2023 года» оценка воздействия на окружающую среду (в соответствии с подпунктом 3) пункта 1 статьи 65 Экологического кодекса) не проводилась.</w:t>
            </w:r>
          </w:p>
          <w:p w14:paraId="54C2F31D" w14:textId="56C06DE1" w:rsidR="00CB38E0" w:rsidRPr="005455B9" w:rsidRDefault="005455B9" w:rsidP="00340515">
            <w:pPr>
              <w:jc w:val="both"/>
              <w:rPr>
                <w:rFonts w:ascii="Times New Roman" w:eastAsia="Times New Roman" w:hAnsi="Times New Roman" w:cs="Times New Roman"/>
                <w:sz w:val="20"/>
                <w:szCs w:val="20"/>
              </w:rPr>
            </w:pPr>
            <w:r w:rsidRPr="009E404F">
              <w:rPr>
                <w:rFonts w:ascii="Times New Roman" w:eastAsia="Times New Roman" w:hAnsi="Times New Roman" w:cs="Times New Roman"/>
                <w:sz w:val="20"/>
                <w:szCs w:val="20"/>
              </w:rPr>
              <w:t xml:space="preserve">Вместе с тем, по основному проекту «Проект разведочных работ с целью поиска углеводородов на участке недр </w:t>
            </w:r>
            <w:proofErr w:type="spellStart"/>
            <w:r w:rsidRPr="009E404F">
              <w:rPr>
                <w:rFonts w:ascii="Times New Roman" w:eastAsia="Times New Roman" w:hAnsi="Times New Roman" w:cs="Times New Roman"/>
                <w:sz w:val="20"/>
                <w:szCs w:val="20"/>
              </w:rPr>
              <w:t>Кержалы</w:t>
            </w:r>
            <w:proofErr w:type="spellEnd"/>
            <w:r w:rsidRPr="009E404F">
              <w:rPr>
                <w:rFonts w:ascii="Times New Roman" w:eastAsia="Times New Roman" w:hAnsi="Times New Roman" w:cs="Times New Roman"/>
                <w:sz w:val="20"/>
                <w:szCs w:val="20"/>
              </w:rPr>
              <w:t xml:space="preserve"> в Актюбинской области» был</w:t>
            </w:r>
            <w:r w:rsidR="000D2B4A">
              <w:rPr>
                <w:rFonts w:ascii="Times New Roman" w:eastAsia="Times New Roman" w:hAnsi="Times New Roman" w:cs="Times New Roman"/>
                <w:sz w:val="20"/>
                <w:szCs w:val="20"/>
              </w:rPr>
              <w:t xml:space="preserve">о получено </w:t>
            </w:r>
            <w:r w:rsidR="000D2B4A" w:rsidRPr="000D2B4A">
              <w:rPr>
                <w:rFonts w:ascii="Times New Roman" w:eastAsia="Times New Roman" w:hAnsi="Times New Roman" w:cs="Times New Roman"/>
                <w:sz w:val="20"/>
                <w:szCs w:val="20"/>
              </w:rPr>
              <w:t>Заключение об определении сферы охвата оценки воздействия на окружающую среду и (или) скрининга воздействия намечаемой деятельности</w:t>
            </w:r>
            <w:r w:rsidR="000D2B4A">
              <w:rPr>
                <w:rFonts w:ascii="Times New Roman" w:eastAsia="Times New Roman" w:hAnsi="Times New Roman" w:cs="Times New Roman"/>
                <w:sz w:val="20"/>
                <w:szCs w:val="20"/>
              </w:rPr>
              <w:t xml:space="preserve"> </w:t>
            </w:r>
            <w:r w:rsidRPr="009E404F">
              <w:rPr>
                <w:rFonts w:ascii="Times New Roman" w:eastAsia="Times New Roman" w:hAnsi="Times New Roman" w:cs="Times New Roman"/>
                <w:sz w:val="20"/>
                <w:szCs w:val="20"/>
              </w:rPr>
              <w:t>№</w:t>
            </w:r>
            <w:r w:rsidR="000D2B4A" w:rsidRPr="000D2B4A">
              <w:rPr>
                <w:rFonts w:ascii="Times New Roman" w:eastAsia="Times New Roman" w:hAnsi="Times New Roman" w:cs="Times New Roman"/>
                <w:sz w:val="20"/>
                <w:szCs w:val="20"/>
              </w:rPr>
              <w:t>KZ39VWF00120803</w:t>
            </w:r>
            <w:r w:rsidRPr="009E404F">
              <w:rPr>
                <w:rFonts w:ascii="Times New Roman" w:eastAsia="Times New Roman" w:hAnsi="Times New Roman" w:cs="Times New Roman"/>
                <w:sz w:val="20"/>
                <w:szCs w:val="20"/>
              </w:rPr>
              <w:t xml:space="preserve"> от </w:t>
            </w:r>
            <w:r w:rsidR="000D2B4A">
              <w:rPr>
                <w:rFonts w:ascii="Times New Roman" w:eastAsia="Times New Roman" w:hAnsi="Times New Roman" w:cs="Times New Roman"/>
                <w:sz w:val="20"/>
                <w:szCs w:val="20"/>
              </w:rPr>
              <w:t>30.11.2023</w:t>
            </w:r>
            <w:r w:rsidR="002E4ED7">
              <w:rPr>
                <w:rFonts w:ascii="Times New Roman" w:eastAsia="Times New Roman" w:hAnsi="Times New Roman" w:cs="Times New Roman"/>
                <w:sz w:val="20"/>
                <w:szCs w:val="20"/>
              </w:rPr>
              <w:t xml:space="preserve"> </w:t>
            </w:r>
            <w:r w:rsidRPr="009E404F">
              <w:rPr>
                <w:rFonts w:ascii="Times New Roman" w:eastAsia="Times New Roman" w:hAnsi="Times New Roman" w:cs="Times New Roman"/>
                <w:sz w:val="20"/>
                <w:szCs w:val="20"/>
              </w:rPr>
              <w:t>г.</w:t>
            </w:r>
          </w:p>
        </w:tc>
      </w:tr>
      <w:tr w:rsidR="0043728F" w:rsidRPr="0043728F" w14:paraId="7FA07472" w14:textId="77777777" w:rsidTr="009514CB">
        <w:tc>
          <w:tcPr>
            <w:tcW w:w="256" w:type="pct"/>
            <w:vMerge w:val="restart"/>
          </w:tcPr>
          <w:p w14:paraId="47912EC7" w14:textId="77777777" w:rsidR="009A7157" w:rsidRPr="0043728F" w:rsidRDefault="008039F0">
            <w:pPr>
              <w:jc w:val="center"/>
              <w:rPr>
                <w:rFonts w:ascii="Times New Roman" w:hAnsi="Times New Roman" w:cs="Times New Roman"/>
                <w:b/>
                <w:sz w:val="20"/>
                <w:szCs w:val="20"/>
              </w:rPr>
            </w:pPr>
            <w:r w:rsidRPr="0043728F">
              <w:rPr>
                <w:rFonts w:ascii="Times New Roman" w:hAnsi="Times New Roman" w:cs="Times New Roman"/>
                <w:b/>
                <w:sz w:val="20"/>
                <w:szCs w:val="20"/>
              </w:rPr>
              <w:t>4.</w:t>
            </w:r>
          </w:p>
        </w:tc>
        <w:tc>
          <w:tcPr>
            <w:tcW w:w="4744" w:type="pct"/>
            <w:vAlign w:val="center"/>
          </w:tcPr>
          <w:p w14:paraId="27BC589E" w14:textId="77777777" w:rsidR="009A7157" w:rsidRPr="0043728F" w:rsidRDefault="008039F0" w:rsidP="00340515">
            <w:pPr>
              <w:jc w:val="both"/>
              <w:rPr>
                <w:rFonts w:ascii="Times New Roman" w:hAnsi="Times New Roman" w:cs="Times New Roman"/>
                <w:b/>
                <w:bCs/>
                <w:sz w:val="20"/>
                <w:szCs w:val="20"/>
                <w:shd w:val="clear" w:color="auto" w:fill="FFFFFF"/>
              </w:rPr>
            </w:pPr>
            <w:r w:rsidRPr="0043728F">
              <w:rPr>
                <w:rFonts w:ascii="Times New Roman" w:hAnsi="Times New Roman" w:cs="Times New Roman"/>
                <w:b/>
                <w:bCs/>
                <w:sz w:val="20"/>
                <w:szCs w:val="20"/>
                <w:shd w:val="clear" w:color="auto" w:fill="FFFFFF"/>
              </w:rPr>
              <w:t>Сведения о предполагаемом месте осуществления намечаемой деятельности, обоснование выбора места и возможностях выбора других мест*:</w:t>
            </w:r>
          </w:p>
        </w:tc>
      </w:tr>
      <w:tr w:rsidR="00CF54AD" w:rsidRPr="00CF54AD" w14:paraId="18170256" w14:textId="77777777" w:rsidTr="009514CB">
        <w:tc>
          <w:tcPr>
            <w:tcW w:w="256" w:type="pct"/>
            <w:vMerge/>
          </w:tcPr>
          <w:p w14:paraId="49A02B74"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0D9960F1" w14:textId="2F442E06" w:rsidR="005E5C4C" w:rsidRPr="0043728F" w:rsidRDefault="00673683"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ТОО «</w:t>
            </w:r>
            <w:proofErr w:type="spellStart"/>
            <w:r w:rsidRPr="0043728F">
              <w:rPr>
                <w:rFonts w:ascii="Times New Roman" w:hAnsi="Times New Roman" w:cs="Times New Roman"/>
                <w:sz w:val="20"/>
                <w:szCs w:val="20"/>
              </w:rPr>
              <w:t>Kenzhaly</w:t>
            </w:r>
            <w:proofErr w:type="spellEnd"/>
            <w:r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Petroleum</w:t>
            </w:r>
            <w:proofErr w:type="spellEnd"/>
            <w:r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Кенжалы</w:t>
            </w:r>
            <w:proofErr w:type="spellEnd"/>
            <w:r w:rsidRPr="0043728F">
              <w:rPr>
                <w:rFonts w:ascii="Times New Roman" w:hAnsi="Times New Roman" w:cs="Times New Roman"/>
                <w:sz w:val="20"/>
                <w:szCs w:val="20"/>
              </w:rPr>
              <w:t xml:space="preserve"> Петролеум)» проводит разведку углеводородного сырья на контрактной территории </w:t>
            </w:r>
            <w:proofErr w:type="spellStart"/>
            <w:r w:rsidRPr="0043728F">
              <w:rPr>
                <w:rFonts w:ascii="Times New Roman" w:hAnsi="Times New Roman" w:cs="Times New Roman"/>
                <w:sz w:val="20"/>
                <w:szCs w:val="20"/>
              </w:rPr>
              <w:t>Кержалы</w:t>
            </w:r>
            <w:proofErr w:type="spellEnd"/>
            <w:r w:rsidRPr="0043728F">
              <w:rPr>
                <w:rFonts w:ascii="Times New Roman" w:hAnsi="Times New Roman" w:cs="Times New Roman"/>
                <w:sz w:val="20"/>
                <w:szCs w:val="20"/>
              </w:rPr>
              <w:t>, согласно Контракту №5173-</w:t>
            </w:r>
            <w:r w:rsidRPr="0043728F">
              <w:rPr>
                <w:rFonts w:ascii="Times New Roman" w:hAnsi="Times New Roman" w:cs="Times New Roman"/>
                <w:sz w:val="20"/>
                <w:szCs w:val="20"/>
              </w:rPr>
              <w:lastRenderedPageBreak/>
              <w:t xml:space="preserve">УВС от 16 февраля 2023 года, выданному Министерством энергетики и минеральных ресурсов. Площадь контрактной территории участка </w:t>
            </w:r>
            <w:proofErr w:type="spellStart"/>
            <w:r w:rsidRPr="0043728F">
              <w:rPr>
                <w:rFonts w:ascii="Times New Roman" w:hAnsi="Times New Roman" w:cs="Times New Roman"/>
                <w:sz w:val="20"/>
                <w:szCs w:val="20"/>
              </w:rPr>
              <w:t>Кержалы</w:t>
            </w:r>
            <w:proofErr w:type="spellEnd"/>
            <w:r w:rsidRPr="0043728F">
              <w:rPr>
                <w:rFonts w:ascii="Times New Roman" w:hAnsi="Times New Roman" w:cs="Times New Roman"/>
                <w:sz w:val="20"/>
                <w:szCs w:val="20"/>
              </w:rPr>
              <w:t xml:space="preserve"> составляет 1299,83 кв.</w:t>
            </w:r>
            <w:r w:rsidR="002E4ED7">
              <w:rPr>
                <w:rFonts w:ascii="Times New Roman" w:hAnsi="Times New Roman" w:cs="Times New Roman"/>
                <w:sz w:val="20"/>
                <w:szCs w:val="20"/>
              </w:rPr>
              <w:t xml:space="preserve"> </w:t>
            </w:r>
            <w:r w:rsidRPr="0043728F">
              <w:rPr>
                <w:rFonts w:ascii="Times New Roman" w:hAnsi="Times New Roman" w:cs="Times New Roman"/>
                <w:sz w:val="20"/>
                <w:szCs w:val="20"/>
              </w:rPr>
              <w:t xml:space="preserve">км. Участок </w:t>
            </w:r>
            <w:proofErr w:type="spellStart"/>
            <w:r w:rsidRPr="0043728F">
              <w:rPr>
                <w:rFonts w:ascii="Times New Roman" w:hAnsi="Times New Roman" w:cs="Times New Roman"/>
                <w:sz w:val="20"/>
                <w:szCs w:val="20"/>
              </w:rPr>
              <w:t>Кержалы</w:t>
            </w:r>
            <w:proofErr w:type="spellEnd"/>
            <w:r w:rsidRPr="0043728F">
              <w:rPr>
                <w:rFonts w:ascii="Times New Roman" w:hAnsi="Times New Roman" w:cs="Times New Roman"/>
                <w:sz w:val="20"/>
                <w:szCs w:val="20"/>
              </w:rPr>
              <w:t xml:space="preserve"> находится в восточной части Прикаспийской впадины, высокие перспективы которой доказаны открытием месторождений нефти и газа в надсолевых и подсолевых отложениях.</w:t>
            </w:r>
          </w:p>
          <w:p w14:paraId="4343B8C9" w14:textId="58B1F7CD" w:rsidR="00673683" w:rsidRPr="0043728F" w:rsidRDefault="00673683"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 xml:space="preserve">В административном отношении участок работ </w:t>
            </w:r>
            <w:proofErr w:type="spellStart"/>
            <w:r w:rsidRPr="0043728F">
              <w:rPr>
                <w:rFonts w:ascii="Times New Roman" w:hAnsi="Times New Roman" w:cs="Times New Roman"/>
                <w:sz w:val="20"/>
                <w:szCs w:val="20"/>
              </w:rPr>
              <w:t>Кержалы</w:t>
            </w:r>
            <w:proofErr w:type="spellEnd"/>
            <w:r w:rsidRPr="0043728F">
              <w:rPr>
                <w:rFonts w:ascii="Times New Roman" w:hAnsi="Times New Roman" w:cs="Times New Roman"/>
                <w:sz w:val="20"/>
                <w:szCs w:val="20"/>
              </w:rPr>
              <w:t xml:space="preserve"> расположен в </w:t>
            </w:r>
            <w:proofErr w:type="spellStart"/>
            <w:r w:rsidRPr="0043728F">
              <w:rPr>
                <w:rFonts w:ascii="Times New Roman" w:hAnsi="Times New Roman" w:cs="Times New Roman"/>
                <w:sz w:val="20"/>
                <w:szCs w:val="20"/>
              </w:rPr>
              <w:t>Темирском</w:t>
            </w:r>
            <w:proofErr w:type="spellEnd"/>
            <w:r w:rsidRPr="0043728F">
              <w:rPr>
                <w:rFonts w:ascii="Times New Roman" w:hAnsi="Times New Roman" w:cs="Times New Roman"/>
                <w:sz w:val="20"/>
                <w:szCs w:val="20"/>
              </w:rPr>
              <w:t xml:space="preserve"> и Байганинском районах Актюбинской области. Районный центр поселок Шубаркудук расположен от участка работ на расстоянии более 4 км. Крупный населенный пункт, расположенный на территории участка исследований –Шубаркудук, является железнодорожной станцией. Участок работ пересекает железная дорога Астана-Атырау и трасса Актобе-Атырау. На станции </w:t>
            </w:r>
            <w:proofErr w:type="spellStart"/>
            <w:r w:rsidRPr="0043728F">
              <w:rPr>
                <w:rFonts w:ascii="Times New Roman" w:hAnsi="Times New Roman" w:cs="Times New Roman"/>
                <w:sz w:val="20"/>
                <w:szCs w:val="20"/>
              </w:rPr>
              <w:t>Жаксымай</w:t>
            </w:r>
            <w:proofErr w:type="spellEnd"/>
            <w:r w:rsidRPr="0043728F">
              <w:rPr>
                <w:rFonts w:ascii="Times New Roman" w:hAnsi="Times New Roman" w:cs="Times New Roman"/>
                <w:sz w:val="20"/>
                <w:szCs w:val="20"/>
              </w:rPr>
              <w:t xml:space="preserve"> находится база</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производственно – технического снабжения и нефтеналивные эстакады.</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Недалеко от исследуемого участка находится разрабатываемое</w:t>
            </w:r>
            <w:r w:rsidR="003B0272"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надсолевое</w:t>
            </w:r>
            <w:proofErr w:type="spellEnd"/>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 xml:space="preserve">месторождение Сайгак, а </w:t>
            </w:r>
            <w:proofErr w:type="spellStart"/>
            <w:r w:rsidRPr="0043728F">
              <w:rPr>
                <w:rFonts w:ascii="Times New Roman" w:hAnsi="Times New Roman" w:cs="Times New Roman"/>
                <w:sz w:val="20"/>
                <w:szCs w:val="20"/>
              </w:rPr>
              <w:t>надсолевое</w:t>
            </w:r>
            <w:proofErr w:type="spellEnd"/>
            <w:r w:rsidRPr="0043728F">
              <w:rPr>
                <w:rFonts w:ascii="Times New Roman" w:hAnsi="Times New Roman" w:cs="Times New Roman"/>
                <w:sz w:val="20"/>
                <w:szCs w:val="20"/>
              </w:rPr>
              <w:t xml:space="preserve"> месторождение Шубаркудук находится в консервации.</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По южной части лицензионного участка проходит нефтепровод Кенкияк-Атырау.</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Согласно ст.263 Экологического Кодекса Республики Казахстан, при реализации</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намечаемой деятельности должны учитываться экологические требования по охране,</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защите и использований защитных насаждений на полосах отвода магистральных</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трубопровод и других линейных сооружений. На данном участке работ, в близлежащих</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районах промплощадки скважин в радиусе 1000 м линейных сооружений, как и защитных</w:t>
            </w:r>
          </w:p>
          <w:p w14:paraId="423CF805" w14:textId="39AFBAB0" w:rsidR="00673683" w:rsidRPr="0043728F" w:rsidRDefault="00673683"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насаждений не наблюдается.</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Участок работ расположен в районе с резко континентальным климатом, характерны</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значительные суточные и сезонные колебания температур, а также ветра, от умеренных до</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сильных в течение большей части года.</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Климат района резко континентальный: с холодной зимой (до –40</w:t>
            </w:r>
            <w:r w:rsidR="006402C8" w:rsidRPr="0043728F">
              <w:rPr>
                <w:rFonts w:ascii="Times New Roman" w:hAnsi="Times New Roman" w:cs="Times New Roman"/>
                <w:sz w:val="20"/>
                <w:szCs w:val="20"/>
              </w:rPr>
              <w:t>℃</w:t>
            </w:r>
            <w:r w:rsidRPr="0043728F">
              <w:rPr>
                <w:rFonts w:ascii="Times New Roman" w:hAnsi="Times New Roman" w:cs="Times New Roman"/>
                <w:sz w:val="20"/>
                <w:szCs w:val="20"/>
              </w:rPr>
              <w:t>) и жарким летом (до</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+40</w:t>
            </w:r>
            <w:r w:rsidR="003B0272" w:rsidRPr="0043728F">
              <w:rPr>
                <w:rFonts w:ascii="Times New Roman" w:hAnsi="Times New Roman" w:cs="Times New Roman"/>
                <w:sz w:val="20"/>
                <w:szCs w:val="20"/>
              </w:rPr>
              <w:t>℃</w:t>
            </w:r>
            <w:r w:rsidRPr="0043728F">
              <w:rPr>
                <w:rFonts w:ascii="Times New Roman" w:hAnsi="Times New Roman" w:cs="Times New Roman"/>
                <w:sz w:val="20"/>
                <w:szCs w:val="20"/>
              </w:rPr>
              <w:t>). Количество осадко</w:t>
            </w:r>
            <w:r w:rsidR="00775182">
              <w:rPr>
                <w:rFonts w:ascii="Times New Roman" w:hAnsi="Times New Roman" w:cs="Times New Roman"/>
                <w:sz w:val="20"/>
                <w:szCs w:val="20"/>
              </w:rPr>
              <w:t>в</w:t>
            </w:r>
            <w:r w:rsidRPr="0043728F">
              <w:rPr>
                <w:rFonts w:ascii="Times New Roman" w:hAnsi="Times New Roman" w:cs="Times New Roman"/>
                <w:sz w:val="20"/>
                <w:szCs w:val="20"/>
              </w:rPr>
              <w:t xml:space="preserve"> крайне мало. Снеговой покров обычно ложится в середине ноября</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и сохраняется до конца марта. Глубина промерзания почвы – до 1,5-2,0 метра.</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Гидрография района представлена рекой Уил с многочисленными притоками – рек</w:t>
            </w:r>
            <w:r w:rsidR="003B0272"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Кенжалы</w:t>
            </w:r>
            <w:proofErr w:type="spellEnd"/>
            <w:r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Шиели</w:t>
            </w:r>
            <w:proofErr w:type="spellEnd"/>
            <w:r w:rsidRPr="0043728F">
              <w:rPr>
                <w:rFonts w:ascii="Times New Roman" w:hAnsi="Times New Roman" w:cs="Times New Roman"/>
                <w:sz w:val="20"/>
                <w:szCs w:val="20"/>
              </w:rPr>
              <w:t>.</w:t>
            </w:r>
            <w:r w:rsidR="00775182">
              <w:rPr>
                <w:rFonts w:ascii="Times New Roman" w:hAnsi="Times New Roman" w:cs="Times New Roman"/>
                <w:sz w:val="20"/>
                <w:szCs w:val="20"/>
              </w:rPr>
              <w:t xml:space="preserve"> </w:t>
            </w:r>
            <w:r w:rsidRPr="0043728F">
              <w:rPr>
                <w:rFonts w:ascii="Times New Roman" w:hAnsi="Times New Roman" w:cs="Times New Roman"/>
                <w:sz w:val="20"/>
                <w:szCs w:val="20"/>
              </w:rPr>
              <w:t>Рельеф местности характеризуется как холмисто-увалистый с густой овражно-балочной</w:t>
            </w:r>
            <w:r w:rsidR="003B0272" w:rsidRPr="0043728F">
              <w:rPr>
                <w:rFonts w:ascii="Times New Roman" w:hAnsi="Times New Roman" w:cs="Times New Roman"/>
                <w:sz w:val="20"/>
                <w:szCs w:val="20"/>
              </w:rPr>
              <w:t xml:space="preserve"> </w:t>
            </w:r>
            <w:r w:rsidRPr="0043728F">
              <w:rPr>
                <w:rFonts w:ascii="Times New Roman" w:hAnsi="Times New Roman" w:cs="Times New Roman"/>
                <w:sz w:val="20"/>
                <w:szCs w:val="20"/>
              </w:rPr>
              <w:t>сетью, с массивами закрепленных песков. Абсолютные отметки</w:t>
            </w:r>
            <w:r w:rsidR="003B0272" w:rsidRPr="0043728F">
              <w:rPr>
                <w:rFonts w:ascii="Times New Roman" w:hAnsi="Times New Roman" w:cs="Times New Roman"/>
                <w:sz w:val="20"/>
                <w:szCs w:val="20"/>
              </w:rPr>
              <w:t xml:space="preserve"> </w:t>
            </w:r>
            <w:r w:rsidR="00964E6E" w:rsidRPr="0043728F">
              <w:rPr>
                <w:rFonts w:ascii="Times New Roman" w:hAnsi="Times New Roman" w:cs="Times New Roman"/>
                <w:sz w:val="20"/>
                <w:szCs w:val="20"/>
              </w:rPr>
              <w:t>к</w:t>
            </w:r>
            <w:r w:rsidRPr="0043728F">
              <w:rPr>
                <w:rFonts w:ascii="Times New Roman" w:hAnsi="Times New Roman" w:cs="Times New Roman"/>
                <w:sz w:val="20"/>
                <w:szCs w:val="20"/>
              </w:rPr>
              <w:t>олеблются от + 170 м и до +270 м.</w:t>
            </w:r>
          </w:p>
          <w:p w14:paraId="68383E0B" w14:textId="65CAC53B" w:rsidR="00B660A4" w:rsidRPr="0043728F" w:rsidRDefault="00B660A4"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 xml:space="preserve">Гидрография района представлена рекой Уил с притоками – рек </w:t>
            </w:r>
            <w:proofErr w:type="spellStart"/>
            <w:r w:rsidRPr="0043728F">
              <w:rPr>
                <w:rFonts w:ascii="Times New Roman" w:hAnsi="Times New Roman" w:cs="Times New Roman"/>
                <w:sz w:val="20"/>
                <w:szCs w:val="20"/>
              </w:rPr>
              <w:t>Кенжалы</w:t>
            </w:r>
            <w:proofErr w:type="spellEnd"/>
            <w:r w:rsidRPr="0043728F">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Шиели</w:t>
            </w:r>
            <w:proofErr w:type="spellEnd"/>
            <w:r w:rsidRPr="0043728F">
              <w:rPr>
                <w:rFonts w:ascii="Times New Roman" w:hAnsi="Times New Roman" w:cs="Times New Roman"/>
                <w:sz w:val="20"/>
                <w:szCs w:val="20"/>
              </w:rPr>
              <w:t xml:space="preserve">. </w:t>
            </w:r>
          </w:p>
          <w:p w14:paraId="0A0609A7" w14:textId="1F3EB04F" w:rsidR="00427BC6" w:rsidRPr="0043728F" w:rsidRDefault="00994CC4"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 xml:space="preserve">Ближайший водный объект — река </w:t>
            </w:r>
            <w:proofErr w:type="spellStart"/>
            <w:r w:rsidR="00B660A4" w:rsidRPr="0043728F">
              <w:rPr>
                <w:rFonts w:ascii="Times New Roman" w:hAnsi="Times New Roman" w:cs="Times New Roman"/>
                <w:sz w:val="20"/>
                <w:szCs w:val="20"/>
              </w:rPr>
              <w:t>Кенжалы</w:t>
            </w:r>
            <w:proofErr w:type="spellEnd"/>
            <w:r w:rsidR="00B660A4" w:rsidRPr="0043728F">
              <w:rPr>
                <w:rFonts w:ascii="Times New Roman" w:hAnsi="Times New Roman" w:cs="Times New Roman"/>
                <w:sz w:val="20"/>
                <w:szCs w:val="20"/>
              </w:rPr>
              <w:t xml:space="preserve"> протекает на расстоянии 1,37</w:t>
            </w:r>
            <w:r w:rsidR="00775182">
              <w:rPr>
                <w:rFonts w:ascii="Times New Roman" w:hAnsi="Times New Roman" w:cs="Times New Roman"/>
                <w:sz w:val="20"/>
                <w:szCs w:val="20"/>
              </w:rPr>
              <w:t xml:space="preserve"> </w:t>
            </w:r>
            <w:r w:rsidR="00B660A4" w:rsidRPr="0043728F">
              <w:rPr>
                <w:rFonts w:ascii="Times New Roman" w:hAnsi="Times New Roman" w:cs="Times New Roman"/>
                <w:sz w:val="20"/>
                <w:szCs w:val="20"/>
              </w:rPr>
              <w:t>км от скважины МТ-1 и р.</w:t>
            </w:r>
            <w:r w:rsidR="00775182">
              <w:rPr>
                <w:rFonts w:ascii="Times New Roman" w:hAnsi="Times New Roman" w:cs="Times New Roman"/>
                <w:sz w:val="20"/>
                <w:szCs w:val="20"/>
              </w:rPr>
              <w:t xml:space="preserve"> </w:t>
            </w:r>
            <w:proofErr w:type="spellStart"/>
            <w:r w:rsidR="00B660A4" w:rsidRPr="0043728F">
              <w:rPr>
                <w:rFonts w:ascii="Times New Roman" w:hAnsi="Times New Roman" w:cs="Times New Roman"/>
                <w:sz w:val="20"/>
                <w:szCs w:val="20"/>
              </w:rPr>
              <w:t>Шиели</w:t>
            </w:r>
            <w:proofErr w:type="spellEnd"/>
            <w:r w:rsidR="00B660A4" w:rsidRPr="0043728F">
              <w:rPr>
                <w:rFonts w:ascii="Times New Roman" w:hAnsi="Times New Roman" w:cs="Times New Roman"/>
                <w:sz w:val="20"/>
                <w:szCs w:val="20"/>
              </w:rPr>
              <w:t xml:space="preserve"> протекает на расстоянии 7,8</w:t>
            </w:r>
            <w:r w:rsidR="00775182">
              <w:rPr>
                <w:rFonts w:ascii="Times New Roman" w:hAnsi="Times New Roman" w:cs="Times New Roman"/>
                <w:sz w:val="20"/>
                <w:szCs w:val="20"/>
              </w:rPr>
              <w:t xml:space="preserve"> </w:t>
            </w:r>
            <w:r w:rsidR="00B660A4" w:rsidRPr="0043728F">
              <w:rPr>
                <w:rFonts w:ascii="Times New Roman" w:hAnsi="Times New Roman" w:cs="Times New Roman"/>
                <w:sz w:val="20"/>
                <w:szCs w:val="20"/>
              </w:rPr>
              <w:t xml:space="preserve">км от </w:t>
            </w:r>
            <w:proofErr w:type="spellStart"/>
            <w:r w:rsidR="00B660A4" w:rsidRPr="0043728F">
              <w:rPr>
                <w:rFonts w:ascii="Times New Roman" w:hAnsi="Times New Roman" w:cs="Times New Roman"/>
                <w:sz w:val="20"/>
                <w:szCs w:val="20"/>
              </w:rPr>
              <w:t>скв</w:t>
            </w:r>
            <w:proofErr w:type="spellEnd"/>
            <w:r w:rsidR="00B660A4" w:rsidRPr="0043728F">
              <w:rPr>
                <w:rFonts w:ascii="Times New Roman" w:hAnsi="Times New Roman" w:cs="Times New Roman"/>
                <w:sz w:val="20"/>
                <w:szCs w:val="20"/>
              </w:rPr>
              <w:t>.</w:t>
            </w:r>
            <w:r w:rsidR="00775182">
              <w:rPr>
                <w:rFonts w:ascii="Times New Roman" w:hAnsi="Times New Roman" w:cs="Times New Roman"/>
                <w:sz w:val="20"/>
                <w:szCs w:val="20"/>
              </w:rPr>
              <w:t xml:space="preserve"> </w:t>
            </w:r>
            <w:r w:rsidR="00B660A4" w:rsidRPr="0043728F">
              <w:rPr>
                <w:rFonts w:ascii="Times New Roman" w:hAnsi="Times New Roman" w:cs="Times New Roman"/>
                <w:sz w:val="20"/>
                <w:szCs w:val="20"/>
              </w:rPr>
              <w:t>Ш-</w:t>
            </w:r>
            <w:r w:rsidR="00427BC6" w:rsidRPr="0043728F">
              <w:rPr>
                <w:rFonts w:ascii="Times New Roman" w:hAnsi="Times New Roman" w:cs="Times New Roman"/>
                <w:sz w:val="20"/>
                <w:szCs w:val="20"/>
              </w:rPr>
              <w:t>1.</w:t>
            </w:r>
          </w:p>
          <w:p w14:paraId="1E89903D" w14:textId="12D53A21" w:rsidR="00427BC6" w:rsidRPr="0043728F" w:rsidRDefault="00427BC6"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Ближайшим населенным пунктом к проектируемым скважинам является поселок Шубаркудук находящийся на расстоянии более 9 км (расстояние от</w:t>
            </w:r>
            <w:r w:rsidR="0076102B">
              <w:rPr>
                <w:rFonts w:ascii="Times New Roman" w:hAnsi="Times New Roman" w:cs="Times New Roman"/>
                <w:sz w:val="20"/>
                <w:szCs w:val="20"/>
              </w:rPr>
              <w:t xml:space="preserve"> </w:t>
            </w:r>
            <w:proofErr w:type="spellStart"/>
            <w:r w:rsidR="0076102B">
              <w:rPr>
                <w:rFonts w:ascii="Times New Roman" w:hAnsi="Times New Roman" w:cs="Times New Roman"/>
                <w:sz w:val="20"/>
                <w:szCs w:val="20"/>
              </w:rPr>
              <w:t>скв</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Ш-1 – 9 км, МТ-1 – 30</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км).</w:t>
            </w:r>
          </w:p>
          <w:p w14:paraId="01E59EA5" w14:textId="65D59EC3" w:rsidR="003B0272" w:rsidRPr="0043728F" w:rsidRDefault="00994CC4"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 xml:space="preserve">Угловые точки геологического отвода участка </w:t>
            </w:r>
            <w:proofErr w:type="spellStart"/>
            <w:r w:rsidR="00F07102" w:rsidRPr="0043728F">
              <w:rPr>
                <w:rFonts w:ascii="Times New Roman" w:hAnsi="Times New Roman" w:cs="Times New Roman"/>
                <w:sz w:val="20"/>
                <w:szCs w:val="20"/>
              </w:rPr>
              <w:t>Кержалы</w:t>
            </w:r>
            <w:proofErr w:type="spellEnd"/>
            <w:r w:rsidRPr="0043728F">
              <w:rPr>
                <w:rFonts w:ascii="Times New Roman" w:hAnsi="Times New Roman" w:cs="Times New Roman"/>
                <w:sz w:val="20"/>
                <w:szCs w:val="20"/>
              </w:rPr>
              <w:t>:</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1)</w:t>
            </w:r>
            <w:r w:rsidR="0076102B">
              <w:rPr>
                <w:rFonts w:ascii="Times New Roman" w:hAnsi="Times New Roman" w:cs="Times New Roman"/>
                <w:sz w:val="20"/>
                <w:szCs w:val="20"/>
              </w:rPr>
              <w:t xml:space="preserve"> </w:t>
            </w:r>
            <w:r w:rsidR="00F07102" w:rsidRPr="0043728F">
              <w:rPr>
                <w:rFonts w:ascii="Times New Roman" w:hAnsi="Times New Roman" w:cs="Times New Roman"/>
                <w:sz w:val="20"/>
                <w:szCs w:val="20"/>
              </w:rPr>
              <w:t>49</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10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00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2)</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1</w:t>
            </w:r>
            <w:r w:rsidRPr="0043728F">
              <w:rPr>
                <w:rFonts w:ascii="Times New Roman" w:hAnsi="Times New Roman" w:cs="Times New Roman"/>
                <w:sz w:val="20"/>
                <w:szCs w:val="20"/>
              </w:rPr>
              <w:t>0'00"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28</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3)</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09</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28</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4)</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09</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27</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5)</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07</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27</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6)</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07</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22</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7)</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06</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22</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8)</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F07102" w:rsidRPr="0043728F">
              <w:rPr>
                <w:rFonts w:ascii="Times New Roman" w:hAnsi="Times New Roman" w:cs="Times New Roman"/>
                <w:sz w:val="20"/>
                <w:szCs w:val="20"/>
              </w:rPr>
              <w:t>06</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F07102" w:rsidRPr="0043728F">
              <w:rPr>
                <w:rFonts w:ascii="Times New Roman" w:hAnsi="Times New Roman" w:cs="Times New Roman"/>
                <w:sz w:val="20"/>
                <w:szCs w:val="20"/>
              </w:rPr>
              <w:t>56</w:t>
            </w:r>
            <w:r w:rsidRPr="0043728F">
              <w:rPr>
                <w:rFonts w:ascii="Times New Roman" w:hAnsi="Times New Roman" w:cs="Times New Roman"/>
                <w:sz w:val="20"/>
                <w:szCs w:val="20"/>
              </w:rPr>
              <w:t>°</w:t>
            </w:r>
            <w:r w:rsidR="00F07102" w:rsidRPr="0043728F">
              <w:rPr>
                <w:rFonts w:ascii="Times New Roman" w:hAnsi="Times New Roman" w:cs="Times New Roman"/>
                <w:sz w:val="20"/>
                <w:szCs w:val="20"/>
              </w:rPr>
              <w:t>24</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9)</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427BC6" w:rsidRPr="0043728F">
              <w:rPr>
                <w:rFonts w:ascii="Times New Roman" w:hAnsi="Times New Roman" w:cs="Times New Roman"/>
                <w:sz w:val="20"/>
                <w:szCs w:val="20"/>
              </w:rPr>
              <w:t>05</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24</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10)</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49°</w:t>
            </w:r>
            <w:r w:rsidR="00427BC6" w:rsidRPr="0043728F">
              <w:rPr>
                <w:rFonts w:ascii="Times New Roman" w:hAnsi="Times New Roman" w:cs="Times New Roman"/>
                <w:sz w:val="20"/>
                <w:szCs w:val="20"/>
              </w:rPr>
              <w:t>05</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27</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11) 49°</w:t>
            </w:r>
            <w:r w:rsidR="00427BC6" w:rsidRPr="0043728F">
              <w:rPr>
                <w:rFonts w:ascii="Times New Roman" w:hAnsi="Times New Roman" w:cs="Times New Roman"/>
                <w:sz w:val="20"/>
                <w:szCs w:val="20"/>
              </w:rPr>
              <w:t>04</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2</w:t>
            </w:r>
            <w:r w:rsidRPr="0043728F">
              <w:rPr>
                <w:rFonts w:ascii="Times New Roman" w:hAnsi="Times New Roman" w:cs="Times New Roman"/>
                <w:sz w:val="20"/>
                <w:szCs w:val="20"/>
              </w:rPr>
              <w:t>7'00"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12)</w:t>
            </w:r>
            <w:r w:rsidR="0076102B">
              <w:rPr>
                <w:rFonts w:ascii="Times New Roman" w:hAnsi="Times New Roman" w:cs="Times New Roman"/>
                <w:sz w:val="20"/>
                <w:szCs w:val="20"/>
              </w:rPr>
              <w:t xml:space="preserve"> </w:t>
            </w:r>
            <w:r w:rsidR="00427BC6" w:rsidRPr="0043728F">
              <w:rPr>
                <w:rFonts w:ascii="Times New Roman" w:hAnsi="Times New Roman" w:cs="Times New Roman"/>
                <w:sz w:val="20"/>
                <w:szCs w:val="20"/>
              </w:rPr>
              <w:t>49</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04</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30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13)</w:t>
            </w:r>
            <w:r w:rsidR="0076102B">
              <w:rPr>
                <w:rFonts w:ascii="Times New Roman" w:hAnsi="Times New Roman" w:cs="Times New Roman"/>
                <w:sz w:val="20"/>
                <w:szCs w:val="20"/>
              </w:rPr>
              <w:t xml:space="preserve"> </w:t>
            </w:r>
            <w:r w:rsidR="00427BC6" w:rsidRPr="0043728F">
              <w:rPr>
                <w:rFonts w:ascii="Times New Roman" w:hAnsi="Times New Roman" w:cs="Times New Roman"/>
                <w:sz w:val="20"/>
                <w:szCs w:val="20"/>
              </w:rPr>
              <w:t>48</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50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30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14)</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48°5</w:t>
            </w:r>
            <w:r w:rsidR="00427BC6" w:rsidRPr="0043728F">
              <w:rPr>
                <w:rFonts w:ascii="Times New Roman" w:hAnsi="Times New Roman" w:cs="Times New Roman"/>
                <w:sz w:val="20"/>
                <w:szCs w:val="20"/>
              </w:rPr>
              <w:t>0</w:t>
            </w:r>
            <w:r w:rsidRPr="0043728F">
              <w:rPr>
                <w:rFonts w:ascii="Times New Roman" w:hAnsi="Times New Roman" w:cs="Times New Roman"/>
                <w:sz w:val="20"/>
                <w:szCs w:val="20"/>
              </w:rPr>
              <w:t>'00"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с.ш</w:t>
            </w:r>
            <w:proofErr w:type="spellEnd"/>
            <w:r w:rsidR="0076102B">
              <w:rPr>
                <w:rFonts w:ascii="Times New Roman" w:hAnsi="Times New Roman" w:cs="Times New Roman"/>
                <w:sz w:val="20"/>
                <w:szCs w:val="20"/>
              </w:rPr>
              <w:t>.</w:t>
            </w:r>
            <w:r w:rsidRPr="0043728F">
              <w:rPr>
                <w:rFonts w:ascii="Times New Roman" w:hAnsi="Times New Roman" w:cs="Times New Roman"/>
                <w:sz w:val="20"/>
                <w:szCs w:val="20"/>
              </w:rPr>
              <w:t xml:space="preserve">, </w:t>
            </w:r>
            <w:r w:rsidR="00427BC6" w:rsidRPr="0043728F">
              <w:rPr>
                <w:rFonts w:ascii="Times New Roman" w:hAnsi="Times New Roman" w:cs="Times New Roman"/>
                <w:sz w:val="20"/>
                <w:szCs w:val="20"/>
              </w:rPr>
              <w:t>56</w:t>
            </w:r>
            <w:r w:rsidRPr="0043728F">
              <w:rPr>
                <w:rFonts w:ascii="Times New Roman" w:hAnsi="Times New Roman" w:cs="Times New Roman"/>
                <w:sz w:val="20"/>
                <w:szCs w:val="20"/>
              </w:rPr>
              <w:t>°</w:t>
            </w:r>
            <w:r w:rsidR="00427BC6" w:rsidRPr="0043728F">
              <w:rPr>
                <w:rFonts w:ascii="Times New Roman" w:hAnsi="Times New Roman" w:cs="Times New Roman"/>
                <w:sz w:val="20"/>
                <w:szCs w:val="20"/>
              </w:rPr>
              <w:t>0</w:t>
            </w:r>
            <w:r w:rsidRPr="0043728F">
              <w:rPr>
                <w:rFonts w:ascii="Times New Roman" w:hAnsi="Times New Roman" w:cs="Times New Roman"/>
                <w:sz w:val="20"/>
                <w:szCs w:val="20"/>
              </w:rPr>
              <w:t>0'00"</w:t>
            </w:r>
            <w:r w:rsidR="0076102B">
              <w:rPr>
                <w:rFonts w:ascii="Times New Roman" w:hAnsi="Times New Roman" w:cs="Times New Roman"/>
                <w:sz w:val="20"/>
                <w:szCs w:val="20"/>
              </w:rPr>
              <w:t xml:space="preserve"> </w:t>
            </w:r>
            <w:proofErr w:type="spellStart"/>
            <w:r w:rsidRPr="0043728F">
              <w:rPr>
                <w:rFonts w:ascii="Times New Roman" w:hAnsi="Times New Roman" w:cs="Times New Roman"/>
                <w:sz w:val="20"/>
                <w:szCs w:val="20"/>
              </w:rPr>
              <w:t>в.д</w:t>
            </w:r>
            <w:proofErr w:type="spellEnd"/>
            <w:r w:rsidRPr="0043728F">
              <w:rPr>
                <w:rFonts w:ascii="Times New Roman" w:hAnsi="Times New Roman" w:cs="Times New Roman"/>
                <w:sz w:val="20"/>
                <w:szCs w:val="20"/>
              </w:rPr>
              <w:t>.</w:t>
            </w:r>
          </w:p>
          <w:p w14:paraId="6B9E985C" w14:textId="20A3CFB2" w:rsidR="003B0272" w:rsidRPr="0043728F" w:rsidRDefault="006402C8" w:rsidP="00340515">
            <w:pPr>
              <w:autoSpaceDE w:val="0"/>
              <w:autoSpaceDN w:val="0"/>
              <w:adjustRightInd w:val="0"/>
              <w:jc w:val="both"/>
              <w:rPr>
                <w:rFonts w:ascii="Times New Roman" w:hAnsi="Times New Roman" w:cs="Times New Roman"/>
                <w:sz w:val="20"/>
                <w:szCs w:val="20"/>
              </w:rPr>
            </w:pPr>
            <w:r w:rsidRPr="0043728F">
              <w:rPr>
                <w:rFonts w:ascii="Times New Roman" w:hAnsi="Times New Roman" w:cs="Times New Roman"/>
                <w:sz w:val="20"/>
                <w:szCs w:val="20"/>
              </w:rPr>
              <w:t>Ориентировочные к</w:t>
            </w:r>
            <w:r w:rsidR="00427BC6" w:rsidRPr="0043728F">
              <w:rPr>
                <w:rFonts w:ascii="Times New Roman" w:hAnsi="Times New Roman" w:cs="Times New Roman"/>
                <w:sz w:val="20"/>
                <w:szCs w:val="20"/>
              </w:rPr>
              <w:t xml:space="preserve">оординаты </w:t>
            </w:r>
            <w:proofErr w:type="spellStart"/>
            <w:r w:rsidR="00427BC6" w:rsidRPr="0043728F">
              <w:rPr>
                <w:rFonts w:ascii="Times New Roman" w:hAnsi="Times New Roman" w:cs="Times New Roman"/>
                <w:sz w:val="20"/>
                <w:szCs w:val="20"/>
              </w:rPr>
              <w:t>скв</w:t>
            </w:r>
            <w:proofErr w:type="spellEnd"/>
            <w:r w:rsidR="00427BC6" w:rsidRPr="0043728F">
              <w:rPr>
                <w:rFonts w:ascii="Times New Roman" w:hAnsi="Times New Roman" w:cs="Times New Roman"/>
                <w:sz w:val="20"/>
                <w:szCs w:val="20"/>
              </w:rPr>
              <w:t>.</w:t>
            </w:r>
            <w:r w:rsidR="0076102B">
              <w:rPr>
                <w:rFonts w:ascii="Times New Roman" w:hAnsi="Times New Roman" w:cs="Times New Roman"/>
                <w:sz w:val="20"/>
                <w:szCs w:val="20"/>
              </w:rPr>
              <w:t xml:space="preserve"> </w:t>
            </w:r>
            <w:r w:rsidR="00427BC6" w:rsidRPr="0043728F">
              <w:rPr>
                <w:rFonts w:ascii="Times New Roman" w:hAnsi="Times New Roman" w:cs="Times New Roman"/>
                <w:sz w:val="20"/>
                <w:szCs w:val="20"/>
              </w:rPr>
              <w:t xml:space="preserve">Ш-1: </w:t>
            </w:r>
            <w:r w:rsidRPr="0043728F">
              <w:rPr>
                <w:rFonts w:ascii="Times New Roman" w:hAnsi="Times New Roman" w:cs="Times New Roman"/>
                <w:sz w:val="20"/>
                <w:szCs w:val="20"/>
              </w:rPr>
              <w:t>49°3'55,296"</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(СШ) и 56°22'54,3072" (ВД); скв</w:t>
            </w:r>
            <w:proofErr w:type="gramStart"/>
            <w:r w:rsidRPr="0043728F">
              <w:rPr>
                <w:rFonts w:ascii="Times New Roman" w:hAnsi="Times New Roman" w:cs="Times New Roman"/>
                <w:sz w:val="20"/>
                <w:szCs w:val="20"/>
              </w:rPr>
              <w:t>.М</w:t>
            </w:r>
            <w:proofErr w:type="gramEnd"/>
            <w:r w:rsidRPr="0043728F">
              <w:rPr>
                <w:rFonts w:ascii="Times New Roman" w:hAnsi="Times New Roman" w:cs="Times New Roman"/>
                <w:sz w:val="20"/>
                <w:szCs w:val="20"/>
              </w:rPr>
              <w:t>Т-1: 48°51'54,738"</w:t>
            </w:r>
            <w:r w:rsidR="0076102B">
              <w:rPr>
                <w:rFonts w:ascii="Times New Roman" w:hAnsi="Times New Roman" w:cs="Times New Roman"/>
                <w:sz w:val="20"/>
                <w:szCs w:val="20"/>
              </w:rPr>
              <w:t xml:space="preserve"> </w:t>
            </w:r>
            <w:r w:rsidRPr="0043728F">
              <w:rPr>
                <w:rFonts w:ascii="Times New Roman" w:hAnsi="Times New Roman" w:cs="Times New Roman"/>
                <w:sz w:val="20"/>
                <w:szCs w:val="20"/>
              </w:rPr>
              <w:t>(СШ) и 56°21'58,0752" (ВД).</w:t>
            </w:r>
          </w:p>
          <w:p w14:paraId="20AFECAA" w14:textId="22B8FD6D" w:rsidR="003B0272" w:rsidRPr="0043728F" w:rsidRDefault="003B0272" w:rsidP="00340515">
            <w:pPr>
              <w:autoSpaceDE w:val="0"/>
              <w:autoSpaceDN w:val="0"/>
              <w:adjustRightInd w:val="0"/>
              <w:jc w:val="both"/>
              <w:rPr>
                <w:rFonts w:ascii="Times New Roman" w:hAnsi="Times New Roman" w:cs="Times New Roman"/>
                <w:sz w:val="20"/>
                <w:szCs w:val="20"/>
              </w:rPr>
            </w:pPr>
          </w:p>
        </w:tc>
      </w:tr>
      <w:tr w:rsidR="0043728F" w:rsidRPr="0043728F" w14:paraId="12279DB4" w14:textId="77777777" w:rsidTr="009514CB">
        <w:tc>
          <w:tcPr>
            <w:tcW w:w="256" w:type="pct"/>
            <w:vMerge w:val="restart"/>
          </w:tcPr>
          <w:p w14:paraId="45C16925" w14:textId="77777777" w:rsidR="009A7157" w:rsidRPr="0043728F" w:rsidRDefault="008039F0">
            <w:pPr>
              <w:jc w:val="center"/>
              <w:rPr>
                <w:rFonts w:ascii="Times New Roman" w:hAnsi="Times New Roman" w:cs="Times New Roman"/>
                <w:b/>
                <w:sz w:val="20"/>
                <w:szCs w:val="20"/>
              </w:rPr>
            </w:pPr>
            <w:r w:rsidRPr="0043728F">
              <w:rPr>
                <w:rFonts w:ascii="Times New Roman" w:hAnsi="Times New Roman" w:cs="Times New Roman"/>
                <w:b/>
                <w:sz w:val="20"/>
                <w:szCs w:val="20"/>
              </w:rPr>
              <w:lastRenderedPageBreak/>
              <w:t>5.</w:t>
            </w:r>
          </w:p>
        </w:tc>
        <w:tc>
          <w:tcPr>
            <w:tcW w:w="4744" w:type="pct"/>
            <w:vAlign w:val="center"/>
          </w:tcPr>
          <w:p w14:paraId="27EB8A5B" w14:textId="77777777" w:rsidR="009A7157" w:rsidRPr="0043728F" w:rsidRDefault="008039F0" w:rsidP="00355232">
            <w:pPr>
              <w:jc w:val="both"/>
              <w:rPr>
                <w:rFonts w:ascii="Times New Roman" w:hAnsi="Times New Roman" w:cs="Times New Roman"/>
                <w:b/>
                <w:bCs/>
                <w:sz w:val="20"/>
                <w:szCs w:val="20"/>
                <w:shd w:val="clear" w:color="auto" w:fill="FFFFFF"/>
              </w:rPr>
            </w:pPr>
            <w:r w:rsidRPr="0043728F">
              <w:rPr>
                <w:rFonts w:ascii="Times New Roman" w:hAnsi="Times New Roman" w:cs="Times New Roman"/>
                <w:b/>
                <w:bCs/>
                <w:sz w:val="20"/>
                <w:szCs w:val="20"/>
                <w:shd w:val="clear" w:color="auto" w:fill="FFFFFF"/>
              </w:rPr>
              <w:t>Общие предполагаемые технические характеристики намечаемой деятельности, включая мощность (производительность) объекта, его предполагаемые размеры, характеристику продукции*:</w:t>
            </w:r>
          </w:p>
        </w:tc>
      </w:tr>
      <w:tr w:rsidR="00CF54AD" w:rsidRPr="00CF54AD" w14:paraId="28213ACE" w14:textId="77777777" w:rsidTr="009514CB">
        <w:trPr>
          <w:trHeight w:val="132"/>
        </w:trPr>
        <w:tc>
          <w:tcPr>
            <w:tcW w:w="256" w:type="pct"/>
            <w:vMerge/>
            <w:vAlign w:val="center"/>
          </w:tcPr>
          <w:p w14:paraId="14D9B14C"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6C9EB2BE" w14:textId="11FA18E0" w:rsidR="00311973" w:rsidRPr="0043728F" w:rsidRDefault="00AD3B85" w:rsidP="00114278">
            <w:pPr>
              <w:autoSpaceDE w:val="0"/>
              <w:autoSpaceDN w:val="0"/>
              <w:adjustRightInd w:val="0"/>
              <w:rPr>
                <w:rFonts w:ascii="Times New Roman" w:eastAsia="Times New Roman" w:hAnsi="Times New Roman" w:cs="Times New Roman"/>
                <w:sz w:val="20"/>
                <w:szCs w:val="20"/>
              </w:rPr>
            </w:pPr>
            <w:r w:rsidRPr="0043728F">
              <w:rPr>
                <w:rFonts w:ascii="Times New Roman" w:eastAsia="Times New Roman" w:hAnsi="Times New Roman" w:cs="Times New Roman"/>
                <w:sz w:val="20"/>
                <w:szCs w:val="20"/>
              </w:rPr>
              <w:t>В основу проектирования нефтепоисковых работ в настоящем проектном документе «Дополнение к Проекту разведочных работ…» положен Отчет «</w:t>
            </w:r>
            <w:proofErr w:type="spellStart"/>
            <w:r w:rsidRPr="0043728F">
              <w:rPr>
                <w:rFonts w:ascii="Times New Roman" w:eastAsia="Times New Roman" w:hAnsi="Times New Roman" w:cs="Times New Roman"/>
                <w:sz w:val="20"/>
                <w:szCs w:val="20"/>
              </w:rPr>
              <w:t>Переобработка</w:t>
            </w:r>
            <w:proofErr w:type="spellEnd"/>
            <w:r w:rsidRPr="0043728F">
              <w:rPr>
                <w:rFonts w:ascii="Times New Roman" w:eastAsia="Times New Roman" w:hAnsi="Times New Roman" w:cs="Times New Roman"/>
                <w:sz w:val="20"/>
                <w:szCs w:val="20"/>
              </w:rPr>
              <w:t xml:space="preserve"> и </w:t>
            </w:r>
            <w:proofErr w:type="spellStart"/>
            <w:r w:rsidRPr="0043728F">
              <w:rPr>
                <w:rFonts w:ascii="Times New Roman" w:eastAsia="Times New Roman" w:hAnsi="Times New Roman" w:cs="Times New Roman"/>
                <w:sz w:val="20"/>
                <w:szCs w:val="20"/>
              </w:rPr>
              <w:t>переинтерпретация</w:t>
            </w:r>
            <w:proofErr w:type="spellEnd"/>
            <w:r w:rsidRPr="0043728F">
              <w:rPr>
                <w:rFonts w:ascii="Times New Roman" w:eastAsia="Times New Roman" w:hAnsi="Times New Roman" w:cs="Times New Roman"/>
                <w:sz w:val="20"/>
                <w:szCs w:val="20"/>
              </w:rPr>
              <w:t xml:space="preserve"> сейсморазведочных работ 2</w:t>
            </w:r>
            <w:r w:rsidR="0076102B">
              <w:rPr>
                <w:rFonts w:ascii="Times New Roman" w:eastAsia="Times New Roman" w:hAnsi="Times New Roman" w:cs="Times New Roman"/>
                <w:sz w:val="20"/>
                <w:szCs w:val="20"/>
                <w:lang w:val="en-US"/>
              </w:rPr>
              <w:t>D</w:t>
            </w:r>
            <w:r w:rsidRPr="0043728F">
              <w:rPr>
                <w:rFonts w:ascii="Times New Roman" w:eastAsia="Times New Roman" w:hAnsi="Times New Roman" w:cs="Times New Roman"/>
                <w:sz w:val="20"/>
                <w:szCs w:val="20"/>
              </w:rPr>
              <w:t xml:space="preserve"> на участке </w:t>
            </w:r>
            <w:proofErr w:type="spellStart"/>
            <w:r w:rsidRPr="0043728F">
              <w:rPr>
                <w:rFonts w:ascii="Times New Roman" w:eastAsia="Times New Roman" w:hAnsi="Times New Roman" w:cs="Times New Roman"/>
                <w:sz w:val="20"/>
                <w:szCs w:val="20"/>
              </w:rPr>
              <w:t>Кержалы</w:t>
            </w:r>
            <w:proofErr w:type="spellEnd"/>
            <w:r w:rsidRPr="0043728F">
              <w:rPr>
                <w:rFonts w:ascii="Times New Roman" w:eastAsia="Times New Roman" w:hAnsi="Times New Roman" w:cs="Times New Roman"/>
                <w:sz w:val="20"/>
                <w:szCs w:val="20"/>
              </w:rPr>
              <w:t xml:space="preserve"> в 2024-2025 гг.», где в качестве наиболее перспективных выделены структуры </w:t>
            </w:r>
            <w:proofErr w:type="spellStart"/>
            <w:r w:rsidRPr="0043728F">
              <w:rPr>
                <w:rFonts w:ascii="Times New Roman" w:eastAsia="Times New Roman" w:hAnsi="Times New Roman" w:cs="Times New Roman"/>
                <w:sz w:val="20"/>
                <w:szCs w:val="20"/>
              </w:rPr>
              <w:t>Майтобе</w:t>
            </w:r>
            <w:proofErr w:type="spellEnd"/>
            <w:r w:rsidRPr="0043728F">
              <w:rPr>
                <w:rFonts w:ascii="Times New Roman" w:eastAsia="Times New Roman" w:hAnsi="Times New Roman" w:cs="Times New Roman"/>
                <w:sz w:val="20"/>
                <w:szCs w:val="20"/>
              </w:rPr>
              <w:t xml:space="preserve"> и </w:t>
            </w:r>
            <w:proofErr w:type="spellStart"/>
            <w:r w:rsidRPr="0043728F">
              <w:rPr>
                <w:rFonts w:ascii="Times New Roman" w:eastAsia="Times New Roman" w:hAnsi="Times New Roman" w:cs="Times New Roman"/>
                <w:sz w:val="20"/>
                <w:szCs w:val="20"/>
              </w:rPr>
              <w:t>Шиели</w:t>
            </w:r>
            <w:proofErr w:type="spellEnd"/>
            <w:r w:rsidRPr="0043728F">
              <w:rPr>
                <w:rFonts w:ascii="Times New Roman" w:eastAsia="Times New Roman" w:hAnsi="Times New Roman" w:cs="Times New Roman"/>
                <w:sz w:val="20"/>
                <w:szCs w:val="20"/>
              </w:rPr>
              <w:t>. Таким образом, настоящим проектом</w:t>
            </w:r>
            <w:r w:rsidR="00114278" w:rsidRPr="0043728F">
              <w:rPr>
                <w:rFonts w:ascii="Times New Roman" w:eastAsia="Times New Roman" w:hAnsi="Times New Roman" w:cs="Times New Roman"/>
                <w:sz w:val="20"/>
                <w:szCs w:val="20"/>
              </w:rPr>
              <w:t xml:space="preserve">, с целью изучения геологического строения и выявления, перспективных на нефть и газ объектов на структуре </w:t>
            </w:r>
            <w:proofErr w:type="spellStart"/>
            <w:r w:rsidR="00114278" w:rsidRPr="0043728F">
              <w:rPr>
                <w:rFonts w:ascii="Times New Roman" w:eastAsia="Times New Roman" w:hAnsi="Times New Roman" w:cs="Times New Roman"/>
                <w:sz w:val="20"/>
                <w:szCs w:val="20"/>
              </w:rPr>
              <w:t>Майтобе</w:t>
            </w:r>
            <w:proofErr w:type="spellEnd"/>
            <w:r w:rsidR="00114278" w:rsidRPr="0043728F">
              <w:rPr>
                <w:rFonts w:ascii="Times New Roman" w:eastAsia="Times New Roman" w:hAnsi="Times New Roman" w:cs="Times New Roman"/>
                <w:sz w:val="20"/>
                <w:szCs w:val="20"/>
              </w:rPr>
              <w:t xml:space="preserve"> проектируется проведение сейсморазведочных работ МОГТ-3</w:t>
            </w:r>
            <w:r w:rsidR="0076102B">
              <w:rPr>
                <w:rFonts w:ascii="Times New Roman" w:eastAsia="Times New Roman" w:hAnsi="Times New Roman" w:cs="Times New Roman"/>
                <w:sz w:val="20"/>
                <w:szCs w:val="20"/>
                <w:lang w:val="en-US"/>
              </w:rPr>
              <w:t>D</w:t>
            </w:r>
            <w:r w:rsidR="00114278" w:rsidRPr="0043728F">
              <w:rPr>
                <w:rFonts w:ascii="Times New Roman" w:eastAsia="Times New Roman" w:hAnsi="Times New Roman" w:cs="Times New Roman"/>
                <w:sz w:val="20"/>
                <w:szCs w:val="20"/>
              </w:rPr>
              <w:t xml:space="preserve"> общей площадью 170 км², также для поиска залежей нефти в триасовых и верхнепермских отложениях на структурах </w:t>
            </w:r>
            <w:proofErr w:type="spellStart"/>
            <w:r w:rsidR="00114278" w:rsidRPr="0043728F">
              <w:rPr>
                <w:rFonts w:ascii="Times New Roman" w:eastAsia="Times New Roman" w:hAnsi="Times New Roman" w:cs="Times New Roman"/>
                <w:sz w:val="20"/>
                <w:szCs w:val="20"/>
              </w:rPr>
              <w:t>Майтобе</w:t>
            </w:r>
            <w:proofErr w:type="spellEnd"/>
            <w:r w:rsidR="00114278" w:rsidRPr="0043728F">
              <w:rPr>
                <w:rFonts w:ascii="Times New Roman" w:eastAsia="Times New Roman" w:hAnsi="Times New Roman" w:cs="Times New Roman"/>
                <w:sz w:val="20"/>
                <w:szCs w:val="20"/>
              </w:rPr>
              <w:t xml:space="preserve"> и </w:t>
            </w:r>
            <w:proofErr w:type="spellStart"/>
            <w:r w:rsidR="00114278" w:rsidRPr="0043728F">
              <w:rPr>
                <w:rFonts w:ascii="Times New Roman" w:eastAsia="Times New Roman" w:hAnsi="Times New Roman" w:cs="Times New Roman"/>
                <w:sz w:val="20"/>
                <w:szCs w:val="20"/>
              </w:rPr>
              <w:t>Шиели</w:t>
            </w:r>
            <w:proofErr w:type="spellEnd"/>
            <w:r w:rsidR="00114278" w:rsidRPr="0043728F">
              <w:rPr>
                <w:rFonts w:ascii="Times New Roman" w:eastAsia="Times New Roman" w:hAnsi="Times New Roman" w:cs="Times New Roman"/>
                <w:sz w:val="20"/>
                <w:szCs w:val="20"/>
              </w:rPr>
              <w:t xml:space="preserve"> проектируется бурение двух поисково-разведочных скважин: скважина МТ-1 </w:t>
            </w:r>
            <w:r w:rsidR="00BB5597" w:rsidRPr="0043728F">
              <w:rPr>
                <w:rFonts w:ascii="Times New Roman" w:eastAsia="Times New Roman" w:hAnsi="Times New Roman" w:cs="Times New Roman"/>
                <w:sz w:val="20"/>
                <w:szCs w:val="20"/>
              </w:rPr>
              <w:t xml:space="preserve">с </w:t>
            </w:r>
            <w:r w:rsidR="00114278" w:rsidRPr="0043728F">
              <w:rPr>
                <w:rFonts w:ascii="Times New Roman" w:eastAsia="Times New Roman" w:hAnsi="Times New Roman" w:cs="Times New Roman"/>
                <w:sz w:val="20"/>
                <w:szCs w:val="20"/>
              </w:rPr>
              <w:t>проектной глубиной</w:t>
            </w:r>
            <w:r w:rsidR="00BB5597" w:rsidRPr="0043728F">
              <w:rPr>
                <w:rFonts w:ascii="Times New Roman" w:eastAsia="Times New Roman" w:hAnsi="Times New Roman" w:cs="Times New Roman"/>
                <w:sz w:val="20"/>
                <w:szCs w:val="20"/>
              </w:rPr>
              <w:t xml:space="preserve"> 3500</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250)</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м</w:t>
            </w:r>
            <w:r w:rsidR="00114278" w:rsidRPr="0043728F">
              <w:rPr>
                <w:rFonts w:ascii="Times New Roman" w:eastAsia="Times New Roman" w:hAnsi="Times New Roman" w:cs="Times New Roman"/>
                <w:sz w:val="20"/>
                <w:szCs w:val="20"/>
              </w:rPr>
              <w:t xml:space="preserve"> на структуре </w:t>
            </w:r>
            <w:proofErr w:type="spellStart"/>
            <w:r w:rsidR="00114278" w:rsidRPr="0043728F">
              <w:rPr>
                <w:rFonts w:ascii="Times New Roman" w:eastAsia="Times New Roman" w:hAnsi="Times New Roman" w:cs="Times New Roman"/>
                <w:sz w:val="20"/>
                <w:szCs w:val="20"/>
              </w:rPr>
              <w:t>Майтобе</w:t>
            </w:r>
            <w:proofErr w:type="spellEnd"/>
            <w:r w:rsidR="00114278" w:rsidRPr="0043728F">
              <w:rPr>
                <w:rFonts w:ascii="Times New Roman" w:eastAsia="Times New Roman" w:hAnsi="Times New Roman" w:cs="Times New Roman"/>
                <w:sz w:val="20"/>
                <w:szCs w:val="20"/>
              </w:rPr>
              <w:t xml:space="preserve">, скважина Ш-1 </w:t>
            </w:r>
            <w:r w:rsidR="00BB5597" w:rsidRPr="0043728F">
              <w:rPr>
                <w:rFonts w:ascii="Times New Roman" w:eastAsia="Times New Roman" w:hAnsi="Times New Roman" w:cs="Times New Roman"/>
                <w:sz w:val="20"/>
                <w:szCs w:val="20"/>
              </w:rPr>
              <w:t>с проектной глубиной 1400</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250)</w:t>
            </w:r>
            <w:r w:rsidR="0076102B" w:rsidRPr="00D24AAB">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 xml:space="preserve">м </w:t>
            </w:r>
            <w:r w:rsidR="00114278" w:rsidRPr="0043728F">
              <w:rPr>
                <w:rFonts w:ascii="Times New Roman" w:eastAsia="Times New Roman" w:hAnsi="Times New Roman" w:cs="Times New Roman"/>
                <w:sz w:val="20"/>
                <w:szCs w:val="20"/>
              </w:rPr>
              <w:t xml:space="preserve">на западном склоне соляной структуры </w:t>
            </w:r>
            <w:proofErr w:type="spellStart"/>
            <w:r w:rsidR="00114278" w:rsidRPr="0043728F">
              <w:rPr>
                <w:rFonts w:ascii="Times New Roman" w:eastAsia="Times New Roman" w:hAnsi="Times New Roman" w:cs="Times New Roman"/>
                <w:sz w:val="20"/>
                <w:szCs w:val="20"/>
              </w:rPr>
              <w:t>Шиели</w:t>
            </w:r>
            <w:proofErr w:type="spellEnd"/>
            <w:r w:rsidR="00114278" w:rsidRPr="0043728F">
              <w:rPr>
                <w:rFonts w:ascii="Times New Roman" w:eastAsia="Times New Roman" w:hAnsi="Times New Roman" w:cs="Times New Roman"/>
                <w:sz w:val="20"/>
                <w:szCs w:val="20"/>
              </w:rPr>
              <w:t xml:space="preserve">. </w:t>
            </w:r>
          </w:p>
          <w:p w14:paraId="6E756143" w14:textId="056203C1" w:rsidR="00114278" w:rsidRPr="0043728F" w:rsidRDefault="00114278" w:rsidP="00BB5597">
            <w:pPr>
              <w:autoSpaceDE w:val="0"/>
              <w:autoSpaceDN w:val="0"/>
              <w:adjustRightInd w:val="0"/>
              <w:rPr>
                <w:rFonts w:ascii="Times New Roman" w:eastAsia="Times New Roman" w:hAnsi="Times New Roman" w:cs="Times New Roman"/>
                <w:sz w:val="20"/>
                <w:szCs w:val="20"/>
              </w:rPr>
            </w:pPr>
            <w:r w:rsidRPr="0043728F">
              <w:rPr>
                <w:rFonts w:ascii="Times New Roman" w:eastAsia="Times New Roman" w:hAnsi="Times New Roman" w:cs="Times New Roman"/>
                <w:sz w:val="20"/>
                <w:szCs w:val="20"/>
              </w:rPr>
              <w:t xml:space="preserve">Прогнозируемые дебиты УВ, плотность нефти и </w:t>
            </w:r>
            <w:proofErr w:type="spellStart"/>
            <w:r w:rsidRPr="0043728F">
              <w:rPr>
                <w:rFonts w:ascii="Times New Roman" w:eastAsia="Times New Roman" w:hAnsi="Times New Roman" w:cs="Times New Roman"/>
                <w:sz w:val="20"/>
                <w:szCs w:val="20"/>
              </w:rPr>
              <w:t>газосодержание</w:t>
            </w:r>
            <w:proofErr w:type="spellEnd"/>
            <w:r w:rsidRPr="0043728F">
              <w:rPr>
                <w:rFonts w:ascii="Times New Roman" w:eastAsia="Times New Roman" w:hAnsi="Times New Roman" w:cs="Times New Roman"/>
                <w:sz w:val="20"/>
                <w:szCs w:val="20"/>
              </w:rPr>
              <w:t xml:space="preserve"> нефти по стратиграфическим комплексам,</w:t>
            </w:r>
            <w:r w:rsidR="00BB5597" w:rsidRPr="0043728F">
              <w:rPr>
                <w:rFonts w:ascii="Times New Roman" w:eastAsia="Times New Roman" w:hAnsi="Times New Roman" w:cs="Times New Roman"/>
                <w:sz w:val="20"/>
                <w:szCs w:val="20"/>
              </w:rPr>
              <w:t xml:space="preserve"> </w:t>
            </w:r>
            <w:r w:rsidRPr="0043728F">
              <w:rPr>
                <w:rFonts w:ascii="Times New Roman" w:eastAsia="Times New Roman" w:hAnsi="Times New Roman" w:cs="Times New Roman"/>
                <w:sz w:val="20"/>
                <w:szCs w:val="20"/>
              </w:rPr>
              <w:t xml:space="preserve">вскрываемым проектными скважинами на участке </w:t>
            </w:r>
            <w:proofErr w:type="spellStart"/>
            <w:r w:rsidRPr="0043728F">
              <w:rPr>
                <w:rFonts w:ascii="Times New Roman" w:eastAsia="Times New Roman" w:hAnsi="Times New Roman" w:cs="Times New Roman"/>
                <w:sz w:val="20"/>
                <w:szCs w:val="20"/>
              </w:rPr>
              <w:t>Кержалы</w:t>
            </w:r>
            <w:proofErr w:type="spellEnd"/>
            <w:r w:rsidRPr="0043728F">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приняты по аналогии</w:t>
            </w:r>
            <w:r w:rsidRPr="0043728F">
              <w:rPr>
                <w:rFonts w:ascii="Times New Roman" w:eastAsia="Times New Roman" w:hAnsi="Times New Roman" w:cs="Times New Roman"/>
                <w:sz w:val="20"/>
                <w:szCs w:val="20"/>
              </w:rPr>
              <w:t xml:space="preserve"> </w:t>
            </w:r>
            <w:r w:rsidR="00BB5597" w:rsidRPr="0043728F">
              <w:rPr>
                <w:rFonts w:ascii="Times New Roman" w:eastAsia="Times New Roman" w:hAnsi="Times New Roman" w:cs="Times New Roman"/>
                <w:sz w:val="20"/>
                <w:szCs w:val="20"/>
              </w:rPr>
              <w:t>с месторождением Кенкияк надсолевой, Сайгак. П</w:t>
            </w:r>
            <w:r w:rsidRPr="0043728F">
              <w:rPr>
                <w:rFonts w:ascii="Times New Roman" w:eastAsia="Times New Roman" w:hAnsi="Times New Roman" w:cs="Times New Roman"/>
                <w:sz w:val="20"/>
                <w:szCs w:val="20"/>
              </w:rPr>
              <w:t xml:space="preserve">родуктивность которого связано с </w:t>
            </w:r>
            <w:r w:rsidR="00F458D5" w:rsidRPr="0043728F">
              <w:rPr>
                <w:rFonts w:ascii="Times New Roman" w:eastAsia="Times New Roman" w:hAnsi="Times New Roman" w:cs="Times New Roman"/>
                <w:sz w:val="20"/>
                <w:szCs w:val="20"/>
              </w:rPr>
              <w:t>средне</w:t>
            </w:r>
            <w:r w:rsidRPr="0043728F">
              <w:rPr>
                <w:rFonts w:ascii="Times New Roman" w:eastAsia="Times New Roman" w:hAnsi="Times New Roman" w:cs="Times New Roman"/>
                <w:sz w:val="20"/>
                <w:szCs w:val="20"/>
              </w:rPr>
              <w:t xml:space="preserve">триасовыми (дебит нефти – </w:t>
            </w:r>
            <w:r w:rsidR="00F458D5" w:rsidRPr="0043728F">
              <w:rPr>
                <w:rFonts w:ascii="Times New Roman" w:eastAsia="Times New Roman" w:hAnsi="Times New Roman" w:cs="Times New Roman"/>
                <w:sz w:val="20"/>
                <w:szCs w:val="20"/>
              </w:rPr>
              <w:t>10</w:t>
            </w:r>
            <w:r w:rsidR="0076102B" w:rsidRPr="00D24AAB">
              <w:rPr>
                <w:rFonts w:ascii="Times New Roman" w:eastAsia="Times New Roman" w:hAnsi="Times New Roman" w:cs="Times New Roman"/>
                <w:sz w:val="20"/>
                <w:szCs w:val="20"/>
              </w:rPr>
              <w:t xml:space="preserve"> </w:t>
            </w:r>
            <w:r w:rsidRPr="0043728F">
              <w:rPr>
                <w:rFonts w:ascii="Times New Roman" w:eastAsia="Times New Roman" w:hAnsi="Times New Roman" w:cs="Times New Roman"/>
                <w:sz w:val="20"/>
                <w:szCs w:val="20"/>
              </w:rPr>
              <w:t>м3/</w:t>
            </w:r>
            <w:proofErr w:type="spellStart"/>
            <w:r w:rsidRPr="0043728F">
              <w:rPr>
                <w:rFonts w:ascii="Times New Roman" w:eastAsia="Times New Roman" w:hAnsi="Times New Roman" w:cs="Times New Roman"/>
                <w:sz w:val="20"/>
                <w:szCs w:val="20"/>
              </w:rPr>
              <w:t>сут</w:t>
            </w:r>
            <w:proofErr w:type="spellEnd"/>
            <w:r w:rsidR="0076102B" w:rsidRPr="00D24AAB">
              <w:rPr>
                <w:rFonts w:ascii="Times New Roman" w:eastAsia="Times New Roman" w:hAnsi="Times New Roman" w:cs="Times New Roman"/>
                <w:sz w:val="20"/>
                <w:szCs w:val="20"/>
              </w:rPr>
              <w:t>/</w:t>
            </w:r>
            <w:r w:rsidRPr="0043728F">
              <w:rPr>
                <w:rFonts w:ascii="Times New Roman" w:eastAsia="Times New Roman" w:hAnsi="Times New Roman" w:cs="Times New Roman"/>
                <w:sz w:val="20"/>
                <w:szCs w:val="20"/>
              </w:rPr>
              <w:t xml:space="preserve">, плотность нефти – </w:t>
            </w:r>
            <w:r w:rsidR="00F458D5" w:rsidRPr="0043728F">
              <w:rPr>
                <w:rFonts w:ascii="Times New Roman" w:eastAsia="Times New Roman" w:hAnsi="Times New Roman" w:cs="Times New Roman"/>
                <w:sz w:val="20"/>
                <w:szCs w:val="20"/>
              </w:rPr>
              <w:t>860</w:t>
            </w:r>
            <w:r w:rsidR="00BB5597" w:rsidRPr="0043728F">
              <w:rPr>
                <w:rFonts w:ascii="Times New Roman" w:eastAsia="Times New Roman" w:hAnsi="Times New Roman" w:cs="Times New Roman"/>
                <w:sz w:val="20"/>
                <w:szCs w:val="20"/>
              </w:rPr>
              <w:t xml:space="preserve"> </w:t>
            </w:r>
            <w:r w:rsidRPr="0043728F">
              <w:rPr>
                <w:rFonts w:ascii="Times New Roman" w:eastAsia="Times New Roman" w:hAnsi="Times New Roman" w:cs="Times New Roman"/>
                <w:sz w:val="20"/>
                <w:szCs w:val="20"/>
              </w:rPr>
              <w:t xml:space="preserve">кг/м3, </w:t>
            </w:r>
            <w:proofErr w:type="spellStart"/>
            <w:r w:rsidRPr="0043728F">
              <w:rPr>
                <w:rFonts w:ascii="Times New Roman" w:eastAsia="Times New Roman" w:hAnsi="Times New Roman" w:cs="Times New Roman"/>
                <w:sz w:val="20"/>
                <w:szCs w:val="20"/>
              </w:rPr>
              <w:t>газосодержание</w:t>
            </w:r>
            <w:proofErr w:type="spellEnd"/>
            <w:r w:rsidRPr="0043728F">
              <w:rPr>
                <w:rFonts w:ascii="Times New Roman" w:eastAsia="Times New Roman" w:hAnsi="Times New Roman" w:cs="Times New Roman"/>
                <w:sz w:val="20"/>
                <w:szCs w:val="20"/>
              </w:rPr>
              <w:t xml:space="preserve"> – </w:t>
            </w:r>
            <w:r w:rsidR="00F458D5" w:rsidRPr="0043728F">
              <w:rPr>
                <w:rFonts w:ascii="Times New Roman" w:eastAsia="Times New Roman" w:hAnsi="Times New Roman" w:cs="Times New Roman"/>
                <w:sz w:val="20"/>
                <w:szCs w:val="20"/>
              </w:rPr>
              <w:t>3,</w:t>
            </w:r>
            <w:r w:rsidR="0043728F" w:rsidRPr="0043728F">
              <w:rPr>
                <w:rFonts w:ascii="Times New Roman" w:eastAsia="Times New Roman" w:hAnsi="Times New Roman" w:cs="Times New Roman"/>
                <w:sz w:val="20"/>
                <w:szCs w:val="20"/>
              </w:rPr>
              <w:t>4</w:t>
            </w:r>
            <w:r w:rsidRPr="0043728F">
              <w:rPr>
                <w:rFonts w:ascii="Times New Roman" w:eastAsia="Times New Roman" w:hAnsi="Times New Roman" w:cs="Times New Roman"/>
                <w:sz w:val="20"/>
                <w:szCs w:val="20"/>
              </w:rPr>
              <w:t xml:space="preserve"> м3/</w:t>
            </w:r>
            <w:r w:rsidR="00F458D5" w:rsidRPr="0043728F">
              <w:rPr>
                <w:rFonts w:ascii="Times New Roman" w:eastAsia="Times New Roman" w:hAnsi="Times New Roman" w:cs="Times New Roman"/>
                <w:sz w:val="20"/>
                <w:szCs w:val="20"/>
              </w:rPr>
              <w:t>м3</w:t>
            </w:r>
            <w:r w:rsidRPr="0043728F">
              <w:rPr>
                <w:rFonts w:ascii="Times New Roman" w:eastAsia="Times New Roman" w:hAnsi="Times New Roman" w:cs="Times New Roman"/>
                <w:sz w:val="20"/>
                <w:szCs w:val="20"/>
              </w:rPr>
              <w:t>)</w:t>
            </w:r>
            <w:r w:rsidR="00F458D5" w:rsidRPr="0043728F">
              <w:rPr>
                <w:rFonts w:ascii="Times New Roman" w:eastAsia="Times New Roman" w:hAnsi="Times New Roman" w:cs="Times New Roman"/>
                <w:sz w:val="20"/>
                <w:szCs w:val="20"/>
              </w:rPr>
              <w:t>, нижнетриасовыми (дебит нефти – 30</w:t>
            </w:r>
            <w:r w:rsidR="0076102B" w:rsidRPr="00D24AAB">
              <w:rPr>
                <w:rFonts w:ascii="Times New Roman" w:eastAsia="Times New Roman" w:hAnsi="Times New Roman" w:cs="Times New Roman"/>
                <w:sz w:val="20"/>
                <w:szCs w:val="20"/>
              </w:rPr>
              <w:t xml:space="preserve"> </w:t>
            </w:r>
            <w:r w:rsidR="00F458D5" w:rsidRPr="0043728F">
              <w:rPr>
                <w:rFonts w:ascii="Times New Roman" w:eastAsia="Times New Roman" w:hAnsi="Times New Roman" w:cs="Times New Roman"/>
                <w:sz w:val="20"/>
                <w:szCs w:val="20"/>
              </w:rPr>
              <w:t>м3/</w:t>
            </w:r>
            <w:proofErr w:type="spellStart"/>
            <w:r w:rsidR="00F458D5" w:rsidRPr="0043728F">
              <w:rPr>
                <w:rFonts w:ascii="Times New Roman" w:eastAsia="Times New Roman" w:hAnsi="Times New Roman" w:cs="Times New Roman"/>
                <w:sz w:val="20"/>
                <w:szCs w:val="20"/>
              </w:rPr>
              <w:t>сут</w:t>
            </w:r>
            <w:proofErr w:type="spellEnd"/>
            <w:r w:rsidR="0076102B" w:rsidRPr="00D24AAB">
              <w:rPr>
                <w:rFonts w:ascii="Times New Roman" w:eastAsia="Times New Roman" w:hAnsi="Times New Roman" w:cs="Times New Roman"/>
                <w:sz w:val="20"/>
                <w:szCs w:val="20"/>
              </w:rPr>
              <w:t>/</w:t>
            </w:r>
            <w:r w:rsidR="00F458D5" w:rsidRPr="0043728F">
              <w:rPr>
                <w:rFonts w:ascii="Times New Roman" w:eastAsia="Times New Roman" w:hAnsi="Times New Roman" w:cs="Times New Roman"/>
                <w:sz w:val="20"/>
                <w:szCs w:val="20"/>
              </w:rPr>
              <w:t xml:space="preserve">, плотность нефти – 850 кг/м3, </w:t>
            </w:r>
            <w:proofErr w:type="spellStart"/>
            <w:r w:rsidR="00F458D5" w:rsidRPr="0043728F">
              <w:rPr>
                <w:rFonts w:ascii="Times New Roman" w:eastAsia="Times New Roman" w:hAnsi="Times New Roman" w:cs="Times New Roman"/>
                <w:sz w:val="20"/>
                <w:szCs w:val="20"/>
              </w:rPr>
              <w:t>газосодержание</w:t>
            </w:r>
            <w:proofErr w:type="spellEnd"/>
            <w:r w:rsidR="00F458D5" w:rsidRPr="0043728F">
              <w:rPr>
                <w:rFonts w:ascii="Times New Roman" w:eastAsia="Times New Roman" w:hAnsi="Times New Roman" w:cs="Times New Roman"/>
                <w:sz w:val="20"/>
                <w:szCs w:val="20"/>
              </w:rPr>
              <w:t xml:space="preserve"> – 30 м3/м3)</w:t>
            </w:r>
            <w:r w:rsidRPr="0043728F">
              <w:rPr>
                <w:rFonts w:ascii="Times New Roman" w:eastAsia="Times New Roman" w:hAnsi="Times New Roman" w:cs="Times New Roman"/>
                <w:sz w:val="20"/>
                <w:szCs w:val="20"/>
              </w:rPr>
              <w:t xml:space="preserve"> и верхнепермскими отложениями (дебит нефти –</w:t>
            </w:r>
            <w:r w:rsidR="00BB5597" w:rsidRPr="0043728F">
              <w:rPr>
                <w:rFonts w:ascii="Times New Roman" w:eastAsia="Times New Roman" w:hAnsi="Times New Roman" w:cs="Times New Roman"/>
                <w:sz w:val="20"/>
                <w:szCs w:val="20"/>
              </w:rPr>
              <w:t xml:space="preserve"> </w:t>
            </w:r>
            <w:r w:rsidR="00F458D5" w:rsidRPr="0043728F">
              <w:rPr>
                <w:rFonts w:ascii="Times New Roman" w:eastAsia="Times New Roman" w:hAnsi="Times New Roman" w:cs="Times New Roman"/>
                <w:sz w:val="20"/>
                <w:szCs w:val="20"/>
              </w:rPr>
              <w:t>3</w:t>
            </w:r>
            <w:r w:rsidRPr="0043728F">
              <w:rPr>
                <w:rFonts w:ascii="Times New Roman" w:eastAsia="Times New Roman" w:hAnsi="Times New Roman" w:cs="Times New Roman"/>
                <w:sz w:val="20"/>
                <w:szCs w:val="20"/>
              </w:rPr>
              <w:t>0 м3/</w:t>
            </w:r>
            <w:proofErr w:type="spellStart"/>
            <w:r w:rsidRPr="0043728F">
              <w:rPr>
                <w:rFonts w:ascii="Times New Roman" w:eastAsia="Times New Roman" w:hAnsi="Times New Roman" w:cs="Times New Roman"/>
                <w:sz w:val="20"/>
                <w:szCs w:val="20"/>
              </w:rPr>
              <w:t>сут</w:t>
            </w:r>
            <w:proofErr w:type="spellEnd"/>
            <w:r w:rsidR="00E70A16" w:rsidRPr="00D24AAB">
              <w:rPr>
                <w:rFonts w:ascii="Times New Roman" w:eastAsia="Times New Roman" w:hAnsi="Times New Roman" w:cs="Times New Roman"/>
                <w:sz w:val="20"/>
                <w:szCs w:val="20"/>
              </w:rPr>
              <w:t>/</w:t>
            </w:r>
            <w:r w:rsidRPr="0043728F">
              <w:rPr>
                <w:rFonts w:ascii="Times New Roman" w:eastAsia="Times New Roman" w:hAnsi="Times New Roman" w:cs="Times New Roman"/>
                <w:sz w:val="20"/>
                <w:szCs w:val="20"/>
              </w:rPr>
              <w:t xml:space="preserve">, плотность нефти – </w:t>
            </w:r>
            <w:r w:rsidR="00F458D5" w:rsidRPr="0043728F">
              <w:rPr>
                <w:rFonts w:ascii="Times New Roman" w:eastAsia="Times New Roman" w:hAnsi="Times New Roman" w:cs="Times New Roman"/>
                <w:sz w:val="20"/>
                <w:szCs w:val="20"/>
              </w:rPr>
              <w:t>84</w:t>
            </w:r>
            <w:r w:rsidRPr="0043728F">
              <w:rPr>
                <w:rFonts w:ascii="Times New Roman" w:eastAsia="Times New Roman" w:hAnsi="Times New Roman" w:cs="Times New Roman"/>
                <w:sz w:val="20"/>
                <w:szCs w:val="20"/>
              </w:rPr>
              <w:t xml:space="preserve">0 кг/м3, </w:t>
            </w:r>
            <w:proofErr w:type="spellStart"/>
            <w:r w:rsidRPr="0043728F">
              <w:rPr>
                <w:rFonts w:ascii="Times New Roman" w:eastAsia="Times New Roman" w:hAnsi="Times New Roman" w:cs="Times New Roman"/>
                <w:sz w:val="20"/>
                <w:szCs w:val="20"/>
              </w:rPr>
              <w:t>газосодержание</w:t>
            </w:r>
            <w:proofErr w:type="spellEnd"/>
            <w:r w:rsidRPr="0043728F">
              <w:rPr>
                <w:rFonts w:ascii="Times New Roman" w:eastAsia="Times New Roman" w:hAnsi="Times New Roman" w:cs="Times New Roman"/>
                <w:sz w:val="20"/>
                <w:szCs w:val="20"/>
              </w:rPr>
              <w:t xml:space="preserve"> – 40 м3/</w:t>
            </w:r>
            <w:r w:rsidR="00F458D5" w:rsidRPr="0043728F">
              <w:rPr>
                <w:rFonts w:ascii="Times New Roman" w:eastAsia="Times New Roman" w:hAnsi="Times New Roman" w:cs="Times New Roman"/>
                <w:sz w:val="20"/>
                <w:szCs w:val="20"/>
              </w:rPr>
              <w:t>м3</w:t>
            </w:r>
            <w:r w:rsidRPr="0043728F">
              <w:rPr>
                <w:rFonts w:ascii="Times New Roman" w:eastAsia="Times New Roman" w:hAnsi="Times New Roman" w:cs="Times New Roman"/>
                <w:sz w:val="20"/>
                <w:szCs w:val="20"/>
              </w:rPr>
              <w:t>).</w:t>
            </w:r>
          </w:p>
        </w:tc>
      </w:tr>
      <w:tr w:rsidR="00DA7699" w:rsidRPr="00DA7699" w14:paraId="57E260BC" w14:textId="77777777" w:rsidTr="009514CB">
        <w:tc>
          <w:tcPr>
            <w:tcW w:w="256" w:type="pct"/>
            <w:vMerge w:val="restart"/>
          </w:tcPr>
          <w:p w14:paraId="1DD9C73B" w14:textId="77777777" w:rsidR="009A7157" w:rsidRPr="00DA7699" w:rsidRDefault="008039F0">
            <w:pPr>
              <w:jc w:val="center"/>
              <w:rPr>
                <w:rFonts w:ascii="Times New Roman" w:hAnsi="Times New Roman" w:cs="Times New Roman"/>
                <w:b/>
                <w:sz w:val="20"/>
                <w:szCs w:val="20"/>
              </w:rPr>
            </w:pPr>
            <w:r w:rsidRPr="00DA7699">
              <w:rPr>
                <w:rFonts w:ascii="Times New Roman" w:hAnsi="Times New Roman" w:cs="Times New Roman"/>
                <w:b/>
                <w:sz w:val="20"/>
                <w:szCs w:val="20"/>
              </w:rPr>
              <w:t>6.</w:t>
            </w:r>
          </w:p>
        </w:tc>
        <w:tc>
          <w:tcPr>
            <w:tcW w:w="4744" w:type="pct"/>
            <w:vAlign w:val="center"/>
          </w:tcPr>
          <w:p w14:paraId="46BCE678" w14:textId="77777777" w:rsidR="009A7157" w:rsidRPr="00DA7699" w:rsidRDefault="008039F0">
            <w:pPr>
              <w:pStyle w:val="a6"/>
              <w:ind w:left="0"/>
              <w:jc w:val="both"/>
              <w:rPr>
                <w:rFonts w:ascii="Times New Roman" w:hAnsi="Times New Roman" w:cs="Times New Roman"/>
                <w:b/>
                <w:sz w:val="20"/>
                <w:szCs w:val="20"/>
              </w:rPr>
            </w:pPr>
            <w:r w:rsidRPr="00DA7699">
              <w:rPr>
                <w:rFonts w:ascii="Times New Roman" w:hAnsi="Times New Roman" w:cs="Times New Roman"/>
                <w:b/>
                <w:sz w:val="20"/>
                <w:szCs w:val="20"/>
              </w:rPr>
              <w:t>Краткое описание предполагаемых технических и технологических решений для намечаемой деятельности*:</w:t>
            </w:r>
          </w:p>
        </w:tc>
      </w:tr>
      <w:tr w:rsidR="00CF54AD" w:rsidRPr="00CF54AD" w14:paraId="30B425B0" w14:textId="77777777" w:rsidTr="009514CB">
        <w:tc>
          <w:tcPr>
            <w:tcW w:w="256" w:type="pct"/>
            <w:vMerge/>
          </w:tcPr>
          <w:p w14:paraId="22A5EFA7"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53E838BA" w14:textId="1C36BCA9" w:rsidR="005360AE" w:rsidRPr="00601944" w:rsidRDefault="005360AE" w:rsidP="005360AE">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Сейсморазведочные работы методом МОГТ-3</w:t>
            </w:r>
            <w:r w:rsidR="00E70A16">
              <w:rPr>
                <w:rFonts w:ascii="Times New Roman" w:eastAsia="Times New Roman" w:hAnsi="Times New Roman" w:cs="Times New Roman"/>
                <w:sz w:val="20"/>
                <w:szCs w:val="20"/>
                <w:lang w:val="en-US"/>
              </w:rPr>
              <w:t>D</w:t>
            </w:r>
            <w:r w:rsidRPr="00601944">
              <w:rPr>
                <w:rFonts w:ascii="Times New Roman" w:eastAsia="Times New Roman" w:hAnsi="Times New Roman" w:cs="Times New Roman"/>
                <w:sz w:val="20"/>
                <w:szCs w:val="20"/>
              </w:rPr>
              <w:t xml:space="preserve"> на участке «</w:t>
            </w:r>
            <w:proofErr w:type="spellStart"/>
            <w:r w:rsidRPr="00601944">
              <w:rPr>
                <w:rFonts w:ascii="Times New Roman" w:eastAsia="Times New Roman" w:hAnsi="Times New Roman" w:cs="Times New Roman"/>
                <w:sz w:val="20"/>
                <w:szCs w:val="20"/>
              </w:rPr>
              <w:t>Кержалы</w:t>
            </w:r>
            <w:proofErr w:type="spellEnd"/>
            <w:r w:rsidRPr="00601944">
              <w:rPr>
                <w:rFonts w:ascii="Times New Roman" w:eastAsia="Times New Roman" w:hAnsi="Times New Roman" w:cs="Times New Roman"/>
                <w:sz w:val="20"/>
                <w:szCs w:val="20"/>
              </w:rPr>
              <w:t xml:space="preserve">» направлены на детальное изучение геологического строения структуры </w:t>
            </w:r>
            <w:proofErr w:type="spellStart"/>
            <w:r w:rsidRPr="00601944">
              <w:rPr>
                <w:rFonts w:ascii="Times New Roman" w:eastAsia="Times New Roman" w:hAnsi="Times New Roman" w:cs="Times New Roman"/>
                <w:sz w:val="20"/>
                <w:szCs w:val="20"/>
              </w:rPr>
              <w:t>Майтобе</w:t>
            </w:r>
            <w:proofErr w:type="spellEnd"/>
            <w:r w:rsidRPr="00601944">
              <w:rPr>
                <w:rFonts w:ascii="Times New Roman" w:eastAsia="Times New Roman" w:hAnsi="Times New Roman" w:cs="Times New Roman"/>
                <w:sz w:val="20"/>
                <w:szCs w:val="20"/>
              </w:rPr>
              <w:t xml:space="preserve"> и выявление перспективных объектов на нефть и газ в пределах площади 170 км².</w:t>
            </w:r>
          </w:p>
          <w:p w14:paraId="21B01C4C" w14:textId="77777777" w:rsidR="005360AE" w:rsidRPr="00601944" w:rsidRDefault="005360AE" w:rsidP="005360AE">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 xml:space="preserve">Производство работ включает полный цикл геофизических исследований — от подготовки до интерпретации данных. На подготовительном этапе выполняется анализ имеющихся геолого-геофизических материалов и уточнение параметров системы наблюдений. Далее осуществляется развертывание полевой сети с </w:t>
            </w:r>
            <w:r w:rsidRPr="00601944">
              <w:rPr>
                <w:rFonts w:ascii="Times New Roman" w:eastAsia="Times New Roman" w:hAnsi="Times New Roman" w:cs="Times New Roman"/>
                <w:sz w:val="20"/>
                <w:szCs w:val="20"/>
              </w:rPr>
              <w:lastRenderedPageBreak/>
              <w:t>заданной геометрией: формируется регулярная система линий приема и возбуждения с высокой плотностью наблюдений и номинальной кратностью 150, обеспечивающей детальность и достоверность данных.</w:t>
            </w:r>
          </w:p>
          <w:p w14:paraId="65D58A80" w14:textId="56BD64EF" w:rsidR="005360AE" w:rsidRPr="00601944" w:rsidRDefault="005360AE" w:rsidP="005360AE">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 xml:space="preserve">Возбуждение сейсмических колебаний преимущественно проводится вибрационными источниками, с использованием линейных </w:t>
            </w:r>
            <w:proofErr w:type="spellStart"/>
            <w:r w:rsidRPr="00601944">
              <w:rPr>
                <w:rFonts w:ascii="Times New Roman" w:eastAsia="Times New Roman" w:hAnsi="Times New Roman" w:cs="Times New Roman"/>
                <w:sz w:val="20"/>
                <w:szCs w:val="20"/>
              </w:rPr>
              <w:t>свип</w:t>
            </w:r>
            <w:proofErr w:type="spellEnd"/>
            <w:r w:rsidRPr="00601944">
              <w:rPr>
                <w:rFonts w:ascii="Times New Roman" w:eastAsia="Times New Roman" w:hAnsi="Times New Roman" w:cs="Times New Roman"/>
                <w:sz w:val="20"/>
                <w:szCs w:val="20"/>
              </w:rPr>
              <w:t>-сигналов в широком частотном диапазоне. В отдельных случаях применяются взрывные источники. Регистрация сигналов осуществляется современной телеметрической системой с высокой точностью дискретизации, что позволяет сохранить амплитудно-частотные характеристики волн.</w:t>
            </w:r>
          </w:p>
          <w:p w14:paraId="4E09DD22" w14:textId="77777777" w:rsidR="005360AE" w:rsidRPr="00601944" w:rsidRDefault="005360AE" w:rsidP="005360AE">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Полевые работы сопровождаются оперативным контролем качества данных и первичной обработкой. После завершения съемки выполняется комплексная цифровая обработка с применением современных программных комплексов, включающая подавление помех, коррекцию сигналов и построение 3D-сейсмического куба.</w:t>
            </w:r>
          </w:p>
          <w:p w14:paraId="4AF0838C"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Полевой этап начинается с развертывания сейсмической сети, включающей линии приема и линии возбуждения, расположенные по регулярной сетке. Линии приема ориентируются с интервалом 200 м, с шагом между пунктами приема 50 м, что обеспечивает высокую плотность регистрации (до 100 пунктов на 1 км²). Линии возбуждения располагаются с интервалом 300 м, а пункты возбуждения — через 50 м. Такая геометрия обеспечивает номинальную кратность наблюдений 150 и формирование равномерного покрытия площади.</w:t>
            </w:r>
          </w:p>
          <w:p w14:paraId="1EDF5611"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 xml:space="preserve">В качестве основного источника возбуждения используется вибросейсмическая техника, работающая группами по 4 вибратора. Генерируются линейные </w:t>
            </w:r>
            <w:proofErr w:type="spellStart"/>
            <w:r w:rsidRPr="00601944">
              <w:rPr>
                <w:rFonts w:ascii="Times New Roman" w:eastAsia="Times New Roman" w:hAnsi="Times New Roman" w:cs="Times New Roman"/>
                <w:sz w:val="20"/>
                <w:szCs w:val="20"/>
              </w:rPr>
              <w:t>свип</w:t>
            </w:r>
            <w:proofErr w:type="spellEnd"/>
            <w:r w:rsidRPr="00601944">
              <w:rPr>
                <w:rFonts w:ascii="Times New Roman" w:eastAsia="Times New Roman" w:hAnsi="Times New Roman" w:cs="Times New Roman"/>
                <w:sz w:val="20"/>
                <w:szCs w:val="20"/>
              </w:rPr>
              <w:t>-сигналы длительностью 8–12 секунд в диапазоне частот примерно 7–120 Гц, с несколькими накоплениями на каждом пункте возбуждения. В отдельных условиях могут применяться взрывные источники (заряды до 1 кг в скважинах глубиной до 15 м).</w:t>
            </w:r>
          </w:p>
          <w:p w14:paraId="7E46B14D"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Регистрация сейсмических колебаний осуществляется с помощью многоканальной телеметрической системы (до 3600 активных каналов) с использованием групп геофонов, объединённых в линейные конфигурации. Запись ведётся с высоким временным разрешением (шаг дискретизации 2 мс) и длительностью до 5 секунд, что позволяет фиксировать как целевые отражения, так и более глубокие горизонты.</w:t>
            </w:r>
          </w:p>
          <w:p w14:paraId="7AC4C0D1"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Работы проводятся поэтапно с последовательным перемещением шаблона наблюдений вдоль профилей и между полосами. На каждом этапе выполняется контроль качества данных: проверка геометрии расстановки, тестирование оборудования, анализ записей на наличие шумов и помех.</w:t>
            </w:r>
          </w:p>
          <w:p w14:paraId="75D43F3F"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Особое внимание уделяется навигационному обеспечению — точной привязке координат пунктов приема и возбуждения с использованием современных геодезических систем. Это критически важно для последующей обработки и построения достоверной 3D-модели.</w:t>
            </w:r>
          </w:p>
          <w:p w14:paraId="7EF1DEFE" w14:textId="77777777"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Полевые работы сопровождаются соблюдением требований промышленной безопасности, охраны труда и экологических норм. По завершении работ формируется отчет, включающий описание методики, параметров съемки, качества материалов и условий проведения работ.</w:t>
            </w:r>
          </w:p>
          <w:p w14:paraId="04F0408A" w14:textId="7AF0660C" w:rsidR="00601944" w:rsidRPr="00601944" w:rsidRDefault="00601944" w:rsidP="00601944">
            <w:pPr>
              <w:autoSpaceDE w:val="0"/>
              <w:autoSpaceDN w:val="0"/>
              <w:adjustRightInd w:val="0"/>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Таким образом, полевые работы МОГТ-3</w:t>
            </w:r>
            <w:r w:rsidR="00E70A16">
              <w:rPr>
                <w:rFonts w:ascii="Times New Roman" w:eastAsia="Times New Roman" w:hAnsi="Times New Roman" w:cs="Times New Roman"/>
                <w:sz w:val="20"/>
                <w:szCs w:val="20"/>
                <w:lang w:val="en-US"/>
              </w:rPr>
              <w:t>D</w:t>
            </w:r>
            <w:r w:rsidRPr="00601944">
              <w:rPr>
                <w:rFonts w:ascii="Times New Roman" w:eastAsia="Times New Roman" w:hAnsi="Times New Roman" w:cs="Times New Roman"/>
                <w:sz w:val="20"/>
                <w:szCs w:val="20"/>
              </w:rPr>
              <w:t xml:space="preserve"> представляют собой технологически сложный и строго регламентированный процесс, направленный на получение качественных и надежных сейсмических данных для последующей интерпретации.</w:t>
            </w:r>
          </w:p>
          <w:p w14:paraId="09BD6BE0" w14:textId="77777777" w:rsidR="005360AE" w:rsidRPr="006E4428" w:rsidRDefault="005360AE" w:rsidP="006E4428">
            <w:pPr>
              <w:autoSpaceDE w:val="0"/>
              <w:autoSpaceDN w:val="0"/>
              <w:adjustRightInd w:val="0"/>
              <w:jc w:val="both"/>
              <w:rPr>
                <w:rFonts w:ascii="Times New Roman" w:eastAsia="Times New Roman" w:hAnsi="Times New Roman" w:cs="Times New Roman"/>
                <w:sz w:val="20"/>
                <w:szCs w:val="20"/>
              </w:rPr>
            </w:pPr>
            <w:r w:rsidRPr="00601944">
              <w:rPr>
                <w:rFonts w:ascii="Times New Roman" w:eastAsia="Times New Roman" w:hAnsi="Times New Roman" w:cs="Times New Roman"/>
                <w:sz w:val="20"/>
                <w:szCs w:val="20"/>
              </w:rPr>
              <w:t xml:space="preserve">На заключительном этапе проводится интерпретация данных с использованием методов </w:t>
            </w:r>
            <w:proofErr w:type="spellStart"/>
            <w:r w:rsidRPr="00601944">
              <w:rPr>
                <w:rFonts w:ascii="Times New Roman" w:eastAsia="Times New Roman" w:hAnsi="Times New Roman" w:cs="Times New Roman"/>
                <w:sz w:val="20"/>
                <w:szCs w:val="20"/>
              </w:rPr>
              <w:t>сейсмостратиграфии</w:t>
            </w:r>
            <w:proofErr w:type="spellEnd"/>
            <w:r w:rsidRPr="00601944">
              <w:rPr>
                <w:rFonts w:ascii="Times New Roman" w:eastAsia="Times New Roman" w:hAnsi="Times New Roman" w:cs="Times New Roman"/>
                <w:sz w:val="20"/>
                <w:szCs w:val="20"/>
              </w:rPr>
              <w:t xml:space="preserve"> и AVO-анализа, что позволяет уточнить строение </w:t>
            </w:r>
            <w:r w:rsidRPr="006E4428">
              <w:rPr>
                <w:rFonts w:ascii="Times New Roman" w:eastAsia="Times New Roman" w:hAnsi="Times New Roman" w:cs="Times New Roman"/>
                <w:sz w:val="20"/>
                <w:szCs w:val="20"/>
              </w:rPr>
              <w:t>разреза, выявить ловушки углеводородов и подготовить структуры к глубокому бурению.</w:t>
            </w:r>
          </w:p>
          <w:p w14:paraId="179A0006" w14:textId="54EB1447" w:rsidR="00601944" w:rsidRPr="006E4428" w:rsidRDefault="004110FF"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Для бурения разведочных скважин рекомендуется использовать буровые установки, соответствующие проектной глубине. Для скважин глубиной до 1400 м применяется БУ ZJ-30 или аналогичные установки. Для скважин глубиной до 3500 м — БУ ZJ-50 или аналоги по грузоподъёмности. Такой выбор обеспечивает эффективное и безопасное проведение буровых работ. </w:t>
            </w:r>
            <w:r w:rsidR="00601944" w:rsidRPr="006E4428">
              <w:rPr>
                <w:rFonts w:ascii="Times New Roman" w:eastAsia="Times New Roman" w:hAnsi="Times New Roman" w:cs="Times New Roman"/>
                <w:sz w:val="20"/>
                <w:szCs w:val="20"/>
              </w:rPr>
              <w:t>Привод буров</w:t>
            </w:r>
            <w:r w:rsidRPr="006E4428">
              <w:rPr>
                <w:rFonts w:ascii="Times New Roman" w:eastAsia="Times New Roman" w:hAnsi="Times New Roman" w:cs="Times New Roman"/>
                <w:sz w:val="20"/>
                <w:szCs w:val="20"/>
              </w:rPr>
              <w:t>ых</w:t>
            </w:r>
            <w:r w:rsidR="00601944" w:rsidRPr="006E4428">
              <w:rPr>
                <w:rFonts w:ascii="Times New Roman" w:eastAsia="Times New Roman" w:hAnsi="Times New Roman" w:cs="Times New Roman"/>
                <w:sz w:val="20"/>
                <w:szCs w:val="20"/>
              </w:rPr>
              <w:t xml:space="preserve"> установ</w:t>
            </w:r>
            <w:r w:rsidRPr="006E4428">
              <w:rPr>
                <w:rFonts w:ascii="Times New Roman" w:eastAsia="Times New Roman" w:hAnsi="Times New Roman" w:cs="Times New Roman"/>
                <w:sz w:val="20"/>
                <w:szCs w:val="20"/>
              </w:rPr>
              <w:t>ок</w:t>
            </w:r>
            <w:r w:rsidR="00601944" w:rsidRPr="006E4428">
              <w:rPr>
                <w:rFonts w:ascii="Times New Roman" w:eastAsia="Times New Roman" w:hAnsi="Times New Roman" w:cs="Times New Roman"/>
                <w:sz w:val="20"/>
                <w:szCs w:val="20"/>
              </w:rPr>
              <w:t xml:space="preserve"> – ДВС. Установк</w:t>
            </w:r>
            <w:r w:rsidRPr="006E4428">
              <w:rPr>
                <w:rFonts w:ascii="Times New Roman" w:eastAsia="Times New Roman" w:hAnsi="Times New Roman" w:cs="Times New Roman"/>
                <w:sz w:val="20"/>
                <w:szCs w:val="20"/>
              </w:rPr>
              <w:t>и</w:t>
            </w:r>
            <w:r w:rsidR="00601944" w:rsidRPr="006E4428">
              <w:rPr>
                <w:rFonts w:ascii="Times New Roman" w:eastAsia="Times New Roman" w:hAnsi="Times New Roman" w:cs="Times New Roman"/>
                <w:sz w:val="20"/>
                <w:szCs w:val="20"/>
              </w:rPr>
              <w:t xml:space="preserve"> оснащена современным основным и вспомогательным буровым оборудованием, средствами механизации, автоматизации и контроля технологических процессов, удовлетворяет требованиям техники безопасности и противопожарной безопасности, требованиям охраны окружающей природной среды. Бурение скважин включает СМР и подготовительные работы, бурение, испытание, а также ликвидацию или консервацию с последующей рекультивацией земель. </w:t>
            </w:r>
          </w:p>
          <w:p w14:paraId="09FFB6E2"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Строительно-монтажные работы включают: подготовка площадки под буровое оборудование, работы по созданию фундамента под оборудование и монтажа бурового оборудования, строительства сооружения и емкостей для сбора отходов бурения и т.д.</w:t>
            </w:r>
          </w:p>
          <w:p w14:paraId="3217A144"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Подготовительные работы к бурению: стыковка технологических линий, проверка работоспособности оборудования.</w:t>
            </w:r>
          </w:p>
          <w:p w14:paraId="4F928B23"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Бурение и крепление скважин включают ряд операций: спуск бурильных труб с </w:t>
            </w:r>
            <w:proofErr w:type="spellStart"/>
            <w:r w:rsidRPr="006E4428">
              <w:rPr>
                <w:rFonts w:ascii="Times New Roman" w:eastAsia="Times New Roman" w:hAnsi="Times New Roman" w:cs="Times New Roman"/>
                <w:sz w:val="20"/>
                <w:szCs w:val="20"/>
              </w:rPr>
              <w:t>породоразрушающим</w:t>
            </w:r>
            <w:proofErr w:type="spellEnd"/>
            <w:r w:rsidRPr="006E4428">
              <w:rPr>
                <w:rFonts w:ascii="Times New Roman" w:eastAsia="Times New Roman" w:hAnsi="Times New Roman" w:cs="Times New Roman"/>
                <w:sz w:val="20"/>
                <w:szCs w:val="20"/>
              </w:rPr>
              <w:t xml:space="preserve"> инструментом в скважину, разрушение породы забоя; наращивание бурильного инструмента по мере углубления скважины; промывку забоя скважины буровым раствором с целью выноса разрушенной породы из скважины; крепление стенок скважины при достижении определенной глубины обсадными трубами, с последующим цементированием пространства между стенкой скважины и спущенными трубами.</w:t>
            </w:r>
          </w:p>
          <w:p w14:paraId="43F0AAF6"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Буровой раствор готовится и обрабатывается химическими реагентами в блоке приготовления с помощью </w:t>
            </w:r>
            <w:proofErr w:type="spellStart"/>
            <w:r w:rsidRPr="006E4428">
              <w:rPr>
                <w:rFonts w:ascii="Times New Roman" w:eastAsia="Times New Roman" w:hAnsi="Times New Roman" w:cs="Times New Roman"/>
                <w:sz w:val="20"/>
                <w:szCs w:val="20"/>
              </w:rPr>
              <w:t>гидроворонки</w:t>
            </w:r>
            <w:proofErr w:type="spellEnd"/>
            <w:r w:rsidRPr="006E4428">
              <w:rPr>
                <w:rFonts w:ascii="Times New Roman" w:eastAsia="Times New Roman" w:hAnsi="Times New Roman" w:cs="Times New Roman"/>
                <w:sz w:val="20"/>
                <w:szCs w:val="20"/>
              </w:rPr>
              <w:t>. Из блока приготовления буровой раствор поступает в циркуляционную систему.</w:t>
            </w:r>
          </w:p>
          <w:p w14:paraId="02DB72C4"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Промывка скважины производится по замкнутой циркуляционной системе: скважина – металлические желоба – блок очистки – приемные емкости – насос </w:t>
            </w:r>
            <w:r w:rsidRPr="006E4428">
              <w:rPr>
                <w:rFonts w:ascii="Times New Roman" w:eastAsia="Times New Roman" w:hAnsi="Times New Roman" w:cs="Times New Roman"/>
                <w:sz w:val="20"/>
                <w:szCs w:val="20"/>
              </w:rPr>
              <w:lastRenderedPageBreak/>
              <w:t xml:space="preserve">буровой – </w:t>
            </w:r>
            <w:proofErr w:type="spellStart"/>
            <w:r w:rsidRPr="006E4428">
              <w:rPr>
                <w:rFonts w:ascii="Times New Roman" w:eastAsia="Times New Roman" w:hAnsi="Times New Roman" w:cs="Times New Roman"/>
                <w:sz w:val="20"/>
                <w:szCs w:val="20"/>
              </w:rPr>
              <w:t>манифольд</w:t>
            </w:r>
            <w:proofErr w:type="spellEnd"/>
            <w:r w:rsidRPr="006E4428">
              <w:rPr>
                <w:rFonts w:ascii="Times New Roman" w:eastAsia="Times New Roman" w:hAnsi="Times New Roman" w:cs="Times New Roman"/>
                <w:sz w:val="20"/>
                <w:szCs w:val="20"/>
              </w:rPr>
              <w:t xml:space="preserve"> (труба) – скважина. </w:t>
            </w:r>
          </w:p>
          <w:p w14:paraId="37CE830C"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Крепление скважины обсадными колоннами, согласно проектным данным, должно производиться в соответствии с «Инструкцией по креплению нефтяных и газовых скважин» и с «Инструкцией по испытанию скважин на герметичность».</w:t>
            </w:r>
          </w:p>
          <w:p w14:paraId="088645E5"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Скважины укрепляют обсадными колоннами для предохранения стенок скважины от обрушения и образования каверн.</w:t>
            </w:r>
          </w:p>
          <w:p w14:paraId="22342734"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Исходя из горно-геологических условий, при достижении определенной глубины предусматривается крепление скважины обсадными колоннами и цементирование </w:t>
            </w:r>
            <w:proofErr w:type="spellStart"/>
            <w:r w:rsidRPr="006E4428">
              <w:rPr>
                <w:rFonts w:ascii="Times New Roman" w:eastAsia="Times New Roman" w:hAnsi="Times New Roman" w:cs="Times New Roman"/>
                <w:sz w:val="20"/>
                <w:szCs w:val="20"/>
              </w:rPr>
              <w:t>заколонного</w:t>
            </w:r>
            <w:proofErr w:type="spellEnd"/>
            <w:r w:rsidRPr="006E4428">
              <w:rPr>
                <w:rFonts w:ascii="Times New Roman" w:eastAsia="Times New Roman" w:hAnsi="Times New Roman" w:cs="Times New Roman"/>
                <w:sz w:val="20"/>
                <w:szCs w:val="20"/>
              </w:rPr>
              <w:t xml:space="preserve"> пространства.</w:t>
            </w:r>
          </w:p>
          <w:p w14:paraId="45D0B488"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Цементирование газовых скважин – один из наиболее ответственных этапов их строительства. Высокое качество цементирования скважин включает два понятия: герметичность обсадной колонны и герметичность цементного кольца за колонной. На качество цементировочных работ оказывают влияние статическое и динамическое напряжение сдвига бурового раствора, его вязкость, в качестве стабилизатора и используемый для регулирования показателя фильтрации буровых растворов.</w:t>
            </w:r>
          </w:p>
          <w:p w14:paraId="72AA998C"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После окончания процесса бурения и крепления скважины производят испытание скважины по программе. Испытание продуктивных пластов производится в зацементированной колонне. Вскрытие продуктивного пласта осуществляют методом прострела стенок колонны и </w:t>
            </w:r>
            <w:proofErr w:type="spellStart"/>
            <w:r w:rsidRPr="006E4428">
              <w:rPr>
                <w:rFonts w:ascii="Times New Roman" w:eastAsia="Times New Roman" w:hAnsi="Times New Roman" w:cs="Times New Roman"/>
                <w:sz w:val="20"/>
                <w:szCs w:val="20"/>
              </w:rPr>
              <w:t>затрубного</w:t>
            </w:r>
            <w:proofErr w:type="spellEnd"/>
            <w:r w:rsidRPr="006E4428">
              <w:rPr>
                <w:rFonts w:ascii="Times New Roman" w:eastAsia="Times New Roman" w:hAnsi="Times New Roman" w:cs="Times New Roman"/>
                <w:sz w:val="20"/>
                <w:szCs w:val="20"/>
              </w:rPr>
              <w:t xml:space="preserve"> цементного камня кумулятивными зарядами (перфорацией).</w:t>
            </w:r>
          </w:p>
          <w:p w14:paraId="15D18F64" w14:textId="77777777"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 xml:space="preserve">Конструкция скважин проектируется с учетом литолого-стратиграфического разреза и физических особенностей вскрываемых пород, необходимости предупреждения осложнений и обеспечения проведения предусмотренного комплекса исследовательских работ. </w:t>
            </w:r>
          </w:p>
          <w:p w14:paraId="2376A8CD" w14:textId="31F56A4E" w:rsidR="00601944" w:rsidRPr="006E4428" w:rsidRDefault="00601944" w:rsidP="006E4428">
            <w:pPr>
              <w:autoSpaceDE w:val="0"/>
              <w:autoSpaceDN w:val="0"/>
              <w:adjustRightInd w:val="0"/>
              <w:jc w:val="both"/>
              <w:rPr>
                <w:rFonts w:ascii="Times New Roman" w:eastAsia="Times New Roman" w:hAnsi="Times New Roman" w:cs="Times New Roman"/>
                <w:sz w:val="20"/>
                <w:szCs w:val="20"/>
              </w:rPr>
            </w:pPr>
            <w:r w:rsidRPr="006E4428">
              <w:rPr>
                <w:rFonts w:ascii="Times New Roman" w:eastAsia="Times New Roman" w:hAnsi="Times New Roman" w:cs="Times New Roman"/>
                <w:sz w:val="20"/>
                <w:szCs w:val="20"/>
              </w:rPr>
              <w:t>В соответствии с ожидаемыми горно-геологическими условиями и с учетом возможных осложнений ниже приводится рекомендуемая конструкция скважины, которая подробно будет рассмотрена в</w:t>
            </w:r>
            <w:r w:rsidR="004110FF" w:rsidRPr="006E4428">
              <w:rPr>
                <w:rFonts w:ascii="Times New Roman" w:eastAsia="Times New Roman" w:hAnsi="Times New Roman" w:cs="Times New Roman"/>
                <w:sz w:val="20"/>
                <w:szCs w:val="20"/>
              </w:rPr>
              <w:t xml:space="preserve"> соответствующих проектах</w:t>
            </w:r>
            <w:r w:rsidRPr="006E4428">
              <w:rPr>
                <w:rFonts w:ascii="Times New Roman" w:eastAsia="Times New Roman" w:hAnsi="Times New Roman" w:cs="Times New Roman"/>
                <w:sz w:val="20"/>
                <w:szCs w:val="20"/>
              </w:rPr>
              <w:t xml:space="preserve"> «Техническ</w:t>
            </w:r>
            <w:r w:rsidR="004110FF" w:rsidRPr="006E4428">
              <w:rPr>
                <w:rFonts w:ascii="Times New Roman" w:eastAsia="Times New Roman" w:hAnsi="Times New Roman" w:cs="Times New Roman"/>
                <w:sz w:val="20"/>
                <w:szCs w:val="20"/>
              </w:rPr>
              <w:t>ий</w:t>
            </w:r>
            <w:r w:rsidRPr="006E4428">
              <w:rPr>
                <w:rFonts w:ascii="Times New Roman" w:eastAsia="Times New Roman" w:hAnsi="Times New Roman" w:cs="Times New Roman"/>
                <w:sz w:val="20"/>
                <w:szCs w:val="20"/>
              </w:rPr>
              <w:t xml:space="preserve"> проект на бурение разведочных скважин ...».</w:t>
            </w:r>
          </w:p>
          <w:p w14:paraId="20D61151" w14:textId="77777777" w:rsidR="006E4428" w:rsidRPr="00791C40" w:rsidRDefault="006E4428" w:rsidP="006E4428">
            <w:pPr>
              <w:jc w:val="both"/>
              <w:rPr>
                <w:rFonts w:ascii="Times New Roman" w:eastAsia="Times New Roman" w:hAnsi="Times New Roman" w:cs="Times New Roman"/>
                <w:color w:val="000000"/>
                <w:sz w:val="20"/>
                <w:szCs w:val="20"/>
              </w:rPr>
            </w:pPr>
            <w:r w:rsidRPr="006E4428">
              <w:rPr>
                <w:rFonts w:ascii="Times New Roman" w:eastAsia="Times New Roman" w:hAnsi="Times New Roman" w:cs="Times New Roman"/>
                <w:color w:val="000000"/>
                <w:sz w:val="20"/>
                <w:szCs w:val="20"/>
              </w:rPr>
              <w:t xml:space="preserve">Для проектируемой </w:t>
            </w:r>
            <w:r w:rsidRPr="00791C40">
              <w:rPr>
                <w:rFonts w:ascii="Times New Roman" w:eastAsia="Times New Roman" w:hAnsi="Times New Roman" w:cs="Times New Roman"/>
                <w:color w:val="000000"/>
                <w:sz w:val="20"/>
                <w:szCs w:val="20"/>
              </w:rPr>
              <w:t>скважины Ш-1 проектной глубиной 1400 м предусматривается следующая конструкция:</w:t>
            </w:r>
          </w:p>
          <w:p w14:paraId="4F63058D" w14:textId="3612BEE8" w:rsidR="006E4428" w:rsidRPr="00791C40" w:rsidRDefault="006E4428" w:rsidP="006E4428">
            <w:pPr>
              <w:numPr>
                <w:ilvl w:val="0"/>
                <w:numId w:val="41"/>
              </w:numPr>
              <w:tabs>
                <w:tab w:val="num" w:pos="851"/>
              </w:tabs>
              <w:suppressAutoHyphens/>
              <w:spacing w:after="120"/>
              <w:ind w:left="242" w:hanging="242"/>
              <w:contextualSpacing/>
              <w:jc w:val="both"/>
              <w:rPr>
                <w:rFonts w:ascii="Times New Roman" w:eastAsia="Times New Roman" w:hAnsi="Times New Roman" w:cs="Times New Roman"/>
                <w:color w:val="000000"/>
                <w:sz w:val="20"/>
                <w:szCs w:val="20"/>
              </w:rPr>
            </w:pPr>
            <w:r w:rsidRPr="00791C40">
              <w:rPr>
                <w:rFonts w:ascii="Times New Roman" w:eastAsia="Times New Roman" w:hAnsi="Times New Roman" w:cs="Times New Roman"/>
                <w:color w:val="000000"/>
                <w:sz w:val="20"/>
                <w:szCs w:val="20"/>
              </w:rPr>
              <w:t>Направление Ø</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339,7</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мм спускается на глубину 50</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 xml:space="preserve">м для предотвращения размыва устья скважины во избежание </w:t>
            </w:r>
            <w:proofErr w:type="spellStart"/>
            <w:r w:rsidRPr="00791C40">
              <w:rPr>
                <w:rFonts w:ascii="Times New Roman" w:eastAsia="Times New Roman" w:hAnsi="Times New Roman" w:cs="Times New Roman"/>
                <w:color w:val="000000"/>
                <w:sz w:val="20"/>
                <w:szCs w:val="20"/>
              </w:rPr>
              <w:t>грифонообразования</w:t>
            </w:r>
            <w:proofErr w:type="spellEnd"/>
            <w:r w:rsidRPr="00791C40">
              <w:rPr>
                <w:rFonts w:ascii="Times New Roman" w:eastAsia="Times New Roman" w:hAnsi="Times New Roman" w:cs="Times New Roman"/>
                <w:color w:val="000000"/>
                <w:sz w:val="20"/>
                <w:szCs w:val="20"/>
              </w:rPr>
              <w:t>. Цементируется до устья.</w:t>
            </w:r>
          </w:p>
          <w:p w14:paraId="24D8C3BF" w14:textId="0832961D" w:rsidR="006E4428" w:rsidRPr="00791C40" w:rsidRDefault="006E4428" w:rsidP="006E4428">
            <w:pPr>
              <w:numPr>
                <w:ilvl w:val="0"/>
                <w:numId w:val="41"/>
              </w:numPr>
              <w:tabs>
                <w:tab w:val="num" w:pos="851"/>
              </w:tabs>
              <w:suppressAutoHyphens/>
              <w:spacing w:after="120"/>
              <w:ind w:left="242" w:hanging="242"/>
              <w:contextualSpacing/>
              <w:jc w:val="both"/>
              <w:rPr>
                <w:rFonts w:ascii="Times New Roman" w:eastAsia="Times New Roman" w:hAnsi="Times New Roman" w:cs="Times New Roman"/>
                <w:color w:val="000000"/>
                <w:sz w:val="20"/>
                <w:szCs w:val="20"/>
              </w:rPr>
            </w:pPr>
            <w:r w:rsidRPr="00791C40">
              <w:rPr>
                <w:rFonts w:ascii="Times New Roman" w:eastAsia="Times New Roman" w:hAnsi="Times New Roman" w:cs="Times New Roman"/>
                <w:color w:val="000000"/>
                <w:sz w:val="20"/>
                <w:szCs w:val="20"/>
              </w:rPr>
              <w:t>Кондуктор Ø</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244,5</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мм спускается на глубину 350</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м. Устанавливается для перекрытия неустойчивых меловых и юрских отложений, склонных к осыпям, обвалам, прихватам. Монтаж КГ и ПВО.</w:t>
            </w:r>
          </w:p>
          <w:p w14:paraId="2ADA41D7" w14:textId="2973F2A9" w:rsidR="006E4428" w:rsidRPr="00791C40" w:rsidRDefault="006E4428" w:rsidP="006E4428">
            <w:pPr>
              <w:numPr>
                <w:ilvl w:val="0"/>
                <w:numId w:val="41"/>
              </w:numPr>
              <w:tabs>
                <w:tab w:val="num" w:pos="851"/>
              </w:tabs>
              <w:suppressAutoHyphens/>
              <w:spacing w:after="120"/>
              <w:ind w:left="242" w:hanging="242"/>
              <w:contextualSpacing/>
              <w:jc w:val="both"/>
              <w:rPr>
                <w:rFonts w:ascii="Times New Roman" w:eastAsia="Times New Roman" w:hAnsi="Times New Roman" w:cs="Times New Roman"/>
                <w:color w:val="000000"/>
                <w:sz w:val="20"/>
                <w:szCs w:val="20"/>
              </w:rPr>
            </w:pPr>
            <w:r w:rsidRPr="00791C40">
              <w:rPr>
                <w:rFonts w:ascii="Times New Roman" w:eastAsia="Times New Roman" w:hAnsi="Times New Roman" w:cs="Times New Roman"/>
                <w:color w:val="000000"/>
                <w:sz w:val="20"/>
                <w:szCs w:val="20"/>
              </w:rPr>
              <w:t>Эксплуатационная колонна Ø</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177,8 мм спускается до проектной глубины 1400</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w:t>
            </w:r>
            <w:r w:rsidRPr="00791C40">
              <w:rPr>
                <w:rFonts w:ascii="Times New Roman" w:eastAsia="Times New Roman" w:hAnsi="Times New Roman" w:cs="Times New Roman"/>
                <w:color w:val="000000"/>
                <w:sz w:val="20"/>
                <w:szCs w:val="20"/>
                <w:u w:val="single"/>
              </w:rPr>
              <w:t>+</w:t>
            </w:r>
            <w:r w:rsidRPr="00791C40">
              <w:rPr>
                <w:rFonts w:ascii="Times New Roman" w:eastAsia="Times New Roman" w:hAnsi="Times New Roman" w:cs="Times New Roman"/>
                <w:color w:val="000000"/>
                <w:sz w:val="20"/>
                <w:szCs w:val="20"/>
              </w:rPr>
              <w:t>250)</w:t>
            </w:r>
            <w:r w:rsidR="00963DB6" w:rsidRPr="00791C40">
              <w:rPr>
                <w:rFonts w:ascii="Times New Roman" w:eastAsia="Times New Roman" w:hAnsi="Times New Roman" w:cs="Times New Roman"/>
                <w:color w:val="000000"/>
                <w:sz w:val="20"/>
                <w:szCs w:val="20"/>
              </w:rPr>
              <w:t xml:space="preserve"> </w:t>
            </w:r>
            <w:r w:rsidRPr="00791C40">
              <w:rPr>
                <w:rFonts w:ascii="Times New Roman" w:eastAsia="Times New Roman" w:hAnsi="Times New Roman" w:cs="Times New Roman"/>
                <w:color w:val="000000"/>
                <w:sz w:val="20"/>
                <w:szCs w:val="20"/>
              </w:rPr>
              <w:t>м с целью разобщения продуктивных пластов и их раздельного испытания. Цементируется до устья. На колонну устанавливается ФА.</w:t>
            </w:r>
          </w:p>
          <w:p w14:paraId="72AF851E" w14:textId="77777777" w:rsidR="006E4428" w:rsidRPr="00791C40" w:rsidRDefault="006E4428" w:rsidP="006E4428">
            <w:pPr>
              <w:rPr>
                <w:rFonts w:ascii="Times New Roman" w:hAnsi="Times New Roman" w:cs="Times New Roman"/>
                <w:sz w:val="20"/>
                <w:szCs w:val="20"/>
              </w:rPr>
            </w:pPr>
            <w:r w:rsidRPr="00791C40">
              <w:rPr>
                <w:rFonts w:ascii="Times New Roman" w:hAnsi="Times New Roman" w:cs="Times New Roman"/>
                <w:sz w:val="20"/>
                <w:szCs w:val="20"/>
              </w:rPr>
              <w:t>Для проектируемой скважины МТ-1 проектной глубиной 3500 м предусматривается следующая конструкция:</w:t>
            </w:r>
          </w:p>
          <w:p w14:paraId="073F6DB2" w14:textId="77777777" w:rsidR="00D62765" w:rsidRPr="00791C40" w:rsidRDefault="00D62765" w:rsidP="00D62765">
            <w:pPr>
              <w:pStyle w:val="gmail-msolistparagraphcxspfirstmrcssattr"/>
              <w:shd w:val="clear" w:color="auto" w:fill="FFFFFF"/>
              <w:spacing w:before="0" w:beforeAutospacing="0" w:after="0" w:afterAutospacing="0"/>
              <w:ind w:left="244" w:hanging="244"/>
              <w:jc w:val="both"/>
              <w:rPr>
                <w:color w:val="000000"/>
                <w:sz w:val="20"/>
                <w:szCs w:val="20"/>
              </w:rPr>
            </w:pPr>
            <w:r w:rsidRPr="00791C40">
              <w:rPr>
                <w:rFonts w:ascii="Courier New" w:hAnsi="Courier New" w:cs="Courier New"/>
                <w:sz w:val="20"/>
                <w:szCs w:val="20"/>
              </w:rPr>
              <w:t>-</w:t>
            </w:r>
            <w:r w:rsidRPr="00791C40">
              <w:rPr>
                <w:sz w:val="10"/>
                <w:szCs w:val="10"/>
              </w:rPr>
              <w:t>   </w:t>
            </w:r>
            <w:r w:rsidRPr="00791C40">
              <w:rPr>
                <w:color w:val="000000"/>
                <w:sz w:val="20"/>
                <w:szCs w:val="20"/>
              </w:rPr>
              <w:t xml:space="preserve">Направление Ø 508 мм спускается на глубину 50 м для предотвращения размыва устья скважины во избежание </w:t>
            </w:r>
            <w:proofErr w:type="spellStart"/>
            <w:r w:rsidRPr="00791C40">
              <w:rPr>
                <w:color w:val="000000"/>
                <w:sz w:val="20"/>
                <w:szCs w:val="20"/>
              </w:rPr>
              <w:t>грифонообразования</w:t>
            </w:r>
            <w:proofErr w:type="spellEnd"/>
            <w:r w:rsidRPr="00791C40">
              <w:rPr>
                <w:color w:val="000000"/>
                <w:sz w:val="20"/>
                <w:szCs w:val="20"/>
              </w:rPr>
              <w:t>. Цементируется до устья.</w:t>
            </w:r>
          </w:p>
          <w:p w14:paraId="2760019C" w14:textId="77777777" w:rsidR="00D62765" w:rsidRPr="00791C40" w:rsidRDefault="00D62765" w:rsidP="00D62765">
            <w:pPr>
              <w:pStyle w:val="gmail-msolistparagraphcxspmiddlemrcssattr"/>
              <w:shd w:val="clear" w:color="auto" w:fill="FFFFFF"/>
              <w:spacing w:before="0" w:beforeAutospacing="0" w:after="0" w:afterAutospacing="0"/>
              <w:ind w:left="244" w:hanging="244"/>
              <w:jc w:val="both"/>
              <w:rPr>
                <w:color w:val="000000"/>
                <w:sz w:val="20"/>
                <w:szCs w:val="20"/>
              </w:rPr>
            </w:pPr>
            <w:r w:rsidRPr="00791C40">
              <w:rPr>
                <w:rFonts w:ascii="Courier New" w:hAnsi="Courier New" w:cs="Courier New"/>
                <w:sz w:val="20"/>
                <w:szCs w:val="20"/>
              </w:rPr>
              <w:t>-</w:t>
            </w:r>
            <w:r w:rsidRPr="00791C40">
              <w:rPr>
                <w:sz w:val="10"/>
                <w:szCs w:val="10"/>
              </w:rPr>
              <w:t>   </w:t>
            </w:r>
            <w:r w:rsidRPr="00791C40">
              <w:rPr>
                <w:color w:val="000000"/>
                <w:sz w:val="20"/>
                <w:szCs w:val="20"/>
              </w:rPr>
              <w:t>Кондуктор Ø 339,7 мм спускается на глубину 700 м. Устанавливается для перекрытия неустойчивых меловых и юрских отложений, склонных к осыпям, обвалам, прихватам. Монтаж КГ и ПВО.</w:t>
            </w:r>
          </w:p>
          <w:p w14:paraId="292A7D23" w14:textId="7387E593" w:rsidR="00D62765" w:rsidRPr="00791C40" w:rsidRDefault="00D62765" w:rsidP="00D62765">
            <w:pPr>
              <w:pStyle w:val="gmail-msolistparagraphcxspmiddlemrcssattr"/>
              <w:shd w:val="clear" w:color="auto" w:fill="FFFFFF"/>
              <w:spacing w:before="0" w:beforeAutospacing="0" w:after="0" w:afterAutospacing="0"/>
              <w:ind w:left="244" w:hanging="244"/>
              <w:jc w:val="both"/>
              <w:rPr>
                <w:color w:val="000000"/>
                <w:sz w:val="20"/>
                <w:szCs w:val="20"/>
              </w:rPr>
            </w:pPr>
            <w:r w:rsidRPr="00791C40">
              <w:rPr>
                <w:rFonts w:ascii="Courier New" w:hAnsi="Courier New" w:cs="Courier New"/>
                <w:sz w:val="20"/>
                <w:szCs w:val="20"/>
              </w:rPr>
              <w:t>-</w:t>
            </w:r>
            <w:r w:rsidRPr="00791C40">
              <w:rPr>
                <w:sz w:val="10"/>
                <w:szCs w:val="10"/>
              </w:rPr>
              <w:t>   </w:t>
            </w:r>
            <w:r w:rsidRPr="00791C40">
              <w:rPr>
                <w:color w:val="000000"/>
                <w:sz w:val="20"/>
                <w:szCs w:val="20"/>
              </w:rPr>
              <w:t xml:space="preserve">Техническая колонна Ø 244,5 мм спускается на глубину 1700 м с целью перекрытия неустойчивых, </w:t>
            </w:r>
            <w:proofErr w:type="spellStart"/>
            <w:r w:rsidRPr="00791C40">
              <w:rPr>
                <w:color w:val="000000"/>
                <w:sz w:val="20"/>
                <w:szCs w:val="20"/>
              </w:rPr>
              <w:t>прихватоопасных</w:t>
            </w:r>
            <w:proofErr w:type="spellEnd"/>
            <w:r w:rsidRPr="00791C40">
              <w:rPr>
                <w:color w:val="000000"/>
                <w:sz w:val="20"/>
                <w:szCs w:val="20"/>
              </w:rPr>
              <w:t xml:space="preserve"> отложений среднего триаса. Оборудование устья скважины ПВО. Высота подъема цемента – до устья</w:t>
            </w:r>
            <w:r w:rsidR="00963DB6" w:rsidRPr="00791C40">
              <w:rPr>
                <w:color w:val="000000"/>
                <w:sz w:val="20"/>
                <w:szCs w:val="20"/>
              </w:rPr>
              <w:t>.</w:t>
            </w:r>
          </w:p>
          <w:p w14:paraId="5E0F7BC8" w14:textId="62A89FA5" w:rsidR="00D62765" w:rsidRPr="00791C40" w:rsidRDefault="00D62765" w:rsidP="00D62765">
            <w:pPr>
              <w:pStyle w:val="gmail-msolistparagraphcxspmiddlemrcssattr"/>
              <w:shd w:val="clear" w:color="auto" w:fill="FFFFFF"/>
              <w:spacing w:before="0" w:beforeAutospacing="0" w:after="0" w:afterAutospacing="0"/>
              <w:ind w:left="244" w:hanging="244"/>
              <w:jc w:val="both"/>
              <w:rPr>
                <w:color w:val="000000"/>
                <w:sz w:val="20"/>
                <w:szCs w:val="20"/>
              </w:rPr>
            </w:pPr>
            <w:r w:rsidRPr="00791C40">
              <w:rPr>
                <w:rFonts w:ascii="Courier New" w:hAnsi="Courier New" w:cs="Courier New"/>
                <w:sz w:val="20"/>
                <w:szCs w:val="20"/>
              </w:rPr>
              <w:t>-</w:t>
            </w:r>
            <w:r w:rsidRPr="00791C40">
              <w:rPr>
                <w:sz w:val="10"/>
                <w:szCs w:val="10"/>
              </w:rPr>
              <w:t>   </w:t>
            </w:r>
            <w:r w:rsidRPr="00791C40">
              <w:rPr>
                <w:color w:val="000000"/>
                <w:sz w:val="20"/>
                <w:szCs w:val="20"/>
              </w:rPr>
              <w:t>Эксплуатационная колонна Ø 177,8 мм спускается </w:t>
            </w:r>
            <w:r w:rsidRPr="00791C40">
              <w:rPr>
                <w:color w:val="000000"/>
                <w:sz w:val="20"/>
                <w:szCs w:val="20"/>
                <w:lang w:val="kk-KZ"/>
              </w:rPr>
              <w:t>в интервале от 1600 м до </w:t>
            </w:r>
            <w:r w:rsidRPr="00791C40">
              <w:rPr>
                <w:color w:val="000000"/>
                <w:sz w:val="20"/>
                <w:szCs w:val="20"/>
              </w:rPr>
              <w:t xml:space="preserve">2700 м с целью разобщения продуктивных пластов и их раздельного испытания. Цементируется </w:t>
            </w:r>
            <w:r w:rsidRPr="00791C40">
              <w:rPr>
                <w:color w:val="000000"/>
                <w:sz w:val="20"/>
                <w:szCs w:val="20"/>
                <w:lang w:val="kk-KZ"/>
              </w:rPr>
              <w:t>в интервале 2700-1600 м</w:t>
            </w:r>
            <w:r w:rsidRPr="00791C40">
              <w:rPr>
                <w:color w:val="000000"/>
                <w:sz w:val="20"/>
                <w:szCs w:val="20"/>
              </w:rPr>
              <w:t>. На колонну устанавливается ФА.</w:t>
            </w:r>
          </w:p>
          <w:p w14:paraId="359BAFCD" w14:textId="7BB7E5CB" w:rsidR="00D169C7" w:rsidRPr="00D62765" w:rsidRDefault="00D62765" w:rsidP="00D62765">
            <w:pPr>
              <w:pStyle w:val="gmail-msolistparagraphcxsplastmrcssattr"/>
              <w:shd w:val="clear" w:color="auto" w:fill="FFFFFF"/>
              <w:spacing w:before="0" w:beforeAutospacing="0" w:after="0" w:afterAutospacing="0"/>
              <w:ind w:left="244" w:hanging="244"/>
              <w:jc w:val="both"/>
              <w:rPr>
                <w:color w:val="000000"/>
              </w:rPr>
            </w:pPr>
            <w:r w:rsidRPr="00791C40">
              <w:rPr>
                <w:rFonts w:ascii="Courier New" w:hAnsi="Courier New" w:cs="Courier New"/>
                <w:sz w:val="20"/>
                <w:szCs w:val="20"/>
              </w:rPr>
              <w:t>-</w:t>
            </w:r>
            <w:r w:rsidRPr="00791C40">
              <w:rPr>
                <w:sz w:val="10"/>
                <w:szCs w:val="10"/>
              </w:rPr>
              <w:t>   </w:t>
            </w:r>
            <w:r w:rsidRPr="00791C40">
              <w:rPr>
                <w:sz w:val="20"/>
                <w:szCs w:val="20"/>
              </w:rPr>
              <w:t>Хвостовик Ø 127 мм спускается до проектной глубины от 2600 м до 3500 (±250) м в зависимости от фактических геолого-технических условий вскрытия разреза.</w:t>
            </w:r>
            <w:r w:rsidRPr="00791C40">
              <w:rPr>
                <w:color w:val="000000"/>
                <w:sz w:val="20"/>
                <w:szCs w:val="20"/>
              </w:rPr>
              <w:t> Цементируется </w:t>
            </w:r>
            <w:r w:rsidRPr="00791C40">
              <w:rPr>
                <w:color w:val="000000"/>
                <w:sz w:val="20"/>
                <w:szCs w:val="20"/>
                <w:lang w:val="kk-KZ"/>
              </w:rPr>
              <w:t>в интервале 3500-2600 м.</w:t>
            </w:r>
          </w:p>
        </w:tc>
      </w:tr>
      <w:tr w:rsidR="007254E4" w:rsidRPr="007254E4" w14:paraId="1846072E" w14:textId="77777777" w:rsidTr="002464B0">
        <w:trPr>
          <w:trHeight w:val="254"/>
        </w:trPr>
        <w:tc>
          <w:tcPr>
            <w:tcW w:w="256" w:type="pct"/>
            <w:vMerge w:val="restart"/>
          </w:tcPr>
          <w:p w14:paraId="0A169F17" w14:textId="77777777" w:rsidR="009A7157" w:rsidRPr="007254E4" w:rsidRDefault="008039F0">
            <w:pPr>
              <w:jc w:val="center"/>
              <w:rPr>
                <w:rFonts w:ascii="Times New Roman" w:hAnsi="Times New Roman" w:cs="Times New Roman"/>
                <w:b/>
                <w:sz w:val="20"/>
                <w:szCs w:val="20"/>
              </w:rPr>
            </w:pPr>
            <w:r w:rsidRPr="007254E4">
              <w:rPr>
                <w:rFonts w:ascii="Times New Roman" w:hAnsi="Times New Roman" w:cs="Times New Roman"/>
                <w:b/>
                <w:sz w:val="20"/>
                <w:szCs w:val="20"/>
              </w:rPr>
              <w:lastRenderedPageBreak/>
              <w:t>7.</w:t>
            </w:r>
          </w:p>
        </w:tc>
        <w:tc>
          <w:tcPr>
            <w:tcW w:w="4744" w:type="pct"/>
            <w:vAlign w:val="center"/>
          </w:tcPr>
          <w:p w14:paraId="20E1FA24" w14:textId="622F2970" w:rsidR="009A7157" w:rsidRPr="007254E4" w:rsidRDefault="008039F0">
            <w:pPr>
              <w:pStyle w:val="a6"/>
              <w:ind w:left="0"/>
              <w:jc w:val="both"/>
              <w:rPr>
                <w:rFonts w:ascii="Times New Roman" w:hAnsi="Times New Roman" w:cs="Times New Roman"/>
                <w:b/>
                <w:sz w:val="20"/>
                <w:szCs w:val="20"/>
              </w:rPr>
            </w:pPr>
            <w:r w:rsidRPr="007254E4">
              <w:rPr>
                <w:rFonts w:ascii="Times New Roman" w:hAnsi="Times New Roman" w:cs="Times New Roman"/>
                <w:b/>
                <w:sz w:val="20"/>
                <w:szCs w:val="20"/>
              </w:rPr>
              <w:t xml:space="preserve">Предположительные сроки начала реализации намечаемой деятельности и ее завершения (включая строительство, эксплуатацию, и постутилизацию </w:t>
            </w:r>
            <w:r w:rsidR="00D62765" w:rsidRPr="007254E4">
              <w:rPr>
                <w:rFonts w:ascii="Times New Roman" w:hAnsi="Times New Roman" w:cs="Times New Roman"/>
                <w:b/>
                <w:sz w:val="20"/>
                <w:szCs w:val="20"/>
              </w:rPr>
              <w:t>объекта) *</w:t>
            </w:r>
            <w:r w:rsidRPr="007254E4">
              <w:rPr>
                <w:rFonts w:ascii="Times New Roman" w:hAnsi="Times New Roman" w:cs="Times New Roman"/>
                <w:b/>
                <w:sz w:val="20"/>
                <w:szCs w:val="20"/>
              </w:rPr>
              <w:t>:</w:t>
            </w:r>
          </w:p>
        </w:tc>
      </w:tr>
      <w:tr w:rsidR="00CF54AD" w:rsidRPr="00CF54AD" w14:paraId="21E38F43" w14:textId="77777777" w:rsidTr="009514CB">
        <w:trPr>
          <w:trHeight w:val="94"/>
        </w:trPr>
        <w:tc>
          <w:tcPr>
            <w:tcW w:w="256" w:type="pct"/>
            <w:vMerge/>
          </w:tcPr>
          <w:p w14:paraId="518E29DB"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21D2751D" w14:textId="3F7F2520" w:rsidR="00630356" w:rsidRPr="007254E4" w:rsidRDefault="006E4428" w:rsidP="006E4428">
            <w:pPr>
              <w:autoSpaceDE w:val="0"/>
              <w:autoSpaceDN w:val="0"/>
              <w:adjustRightInd w:val="0"/>
              <w:rPr>
                <w:rFonts w:ascii="Times New Roman" w:hAnsi="Times New Roman" w:cs="Times New Roman"/>
                <w:sz w:val="20"/>
                <w:szCs w:val="20"/>
              </w:rPr>
            </w:pPr>
            <w:r w:rsidRPr="00791C40">
              <w:rPr>
                <w:rFonts w:ascii="Times New Roman" w:hAnsi="Times New Roman" w:cs="Times New Roman"/>
                <w:sz w:val="20"/>
                <w:szCs w:val="20"/>
              </w:rPr>
              <w:t xml:space="preserve">Разведочные </w:t>
            </w:r>
            <w:r w:rsidR="006B6D73" w:rsidRPr="00791C40">
              <w:rPr>
                <w:rFonts w:ascii="Times New Roman" w:hAnsi="Times New Roman" w:cs="Times New Roman"/>
                <w:sz w:val="20"/>
                <w:szCs w:val="20"/>
              </w:rPr>
              <w:t>р</w:t>
            </w:r>
            <w:r w:rsidRPr="00791C40">
              <w:rPr>
                <w:rFonts w:ascii="Times New Roman" w:hAnsi="Times New Roman" w:cs="Times New Roman"/>
                <w:sz w:val="20"/>
                <w:szCs w:val="20"/>
              </w:rPr>
              <w:t>аботы планируются в течени</w:t>
            </w:r>
            <w:proofErr w:type="gramStart"/>
            <w:r w:rsidRPr="00791C40">
              <w:rPr>
                <w:rFonts w:ascii="Times New Roman" w:hAnsi="Times New Roman" w:cs="Times New Roman"/>
                <w:sz w:val="20"/>
                <w:szCs w:val="20"/>
              </w:rPr>
              <w:t>и</w:t>
            </w:r>
            <w:proofErr w:type="gramEnd"/>
            <w:r w:rsidRPr="00791C40">
              <w:rPr>
                <w:rFonts w:ascii="Times New Roman" w:hAnsi="Times New Roman" w:cs="Times New Roman"/>
                <w:sz w:val="20"/>
                <w:szCs w:val="20"/>
              </w:rPr>
              <w:t xml:space="preserve"> 202</w:t>
            </w:r>
            <w:r w:rsidR="006B6D73" w:rsidRPr="00791C40">
              <w:rPr>
                <w:rFonts w:ascii="Times New Roman" w:hAnsi="Times New Roman" w:cs="Times New Roman"/>
                <w:sz w:val="20"/>
                <w:szCs w:val="20"/>
              </w:rPr>
              <w:t>6</w:t>
            </w:r>
            <w:r w:rsidRPr="00791C40">
              <w:rPr>
                <w:rFonts w:ascii="Times New Roman" w:hAnsi="Times New Roman" w:cs="Times New Roman"/>
                <w:sz w:val="20"/>
                <w:szCs w:val="20"/>
              </w:rPr>
              <w:t>-202</w:t>
            </w:r>
            <w:r w:rsidR="006B6D73" w:rsidRPr="00791C40">
              <w:rPr>
                <w:rFonts w:ascii="Times New Roman" w:hAnsi="Times New Roman" w:cs="Times New Roman"/>
                <w:sz w:val="20"/>
                <w:szCs w:val="20"/>
              </w:rPr>
              <w:t>8</w:t>
            </w:r>
            <w:r w:rsidRPr="00791C40">
              <w:rPr>
                <w:rFonts w:ascii="Times New Roman" w:hAnsi="Times New Roman" w:cs="Times New Roman"/>
                <w:sz w:val="20"/>
                <w:szCs w:val="20"/>
              </w:rPr>
              <w:t xml:space="preserve"> годах. </w:t>
            </w:r>
            <w:r w:rsidR="006B6D73" w:rsidRPr="00791C40">
              <w:rPr>
                <w:rFonts w:ascii="Times New Roman" w:hAnsi="Times New Roman" w:cs="Times New Roman"/>
                <w:sz w:val="20"/>
                <w:szCs w:val="20"/>
              </w:rPr>
              <w:t>Продолжительность бурения и испытания одной проектной скважины Ш-1 проектной глубиной 1400 м составляет 334 суток (2026-2027</w:t>
            </w:r>
            <w:r w:rsidR="00963DB6" w:rsidRPr="00791C40">
              <w:rPr>
                <w:rFonts w:ascii="Times New Roman" w:hAnsi="Times New Roman" w:cs="Times New Roman"/>
                <w:sz w:val="20"/>
                <w:szCs w:val="20"/>
              </w:rPr>
              <w:t xml:space="preserve"> </w:t>
            </w:r>
            <w:r w:rsidR="006B6D73" w:rsidRPr="00791C40">
              <w:rPr>
                <w:rFonts w:ascii="Times New Roman" w:hAnsi="Times New Roman" w:cs="Times New Roman"/>
                <w:sz w:val="20"/>
                <w:szCs w:val="20"/>
              </w:rPr>
              <w:t>гг</w:t>
            </w:r>
            <w:r w:rsidR="00963DB6" w:rsidRPr="00791C40">
              <w:rPr>
                <w:rFonts w:ascii="Times New Roman" w:hAnsi="Times New Roman" w:cs="Times New Roman"/>
                <w:sz w:val="20"/>
                <w:szCs w:val="20"/>
              </w:rPr>
              <w:t>.</w:t>
            </w:r>
            <w:r w:rsidR="006B6D73" w:rsidRPr="00791C40">
              <w:rPr>
                <w:rFonts w:ascii="Times New Roman" w:hAnsi="Times New Roman" w:cs="Times New Roman"/>
                <w:sz w:val="20"/>
                <w:szCs w:val="20"/>
              </w:rPr>
              <w:t>). Продолжительность бурения и испытания проектной скважины МТ-1 проектной глубиной 3500 м составляет 393</w:t>
            </w:r>
            <w:r w:rsidR="00963DB6" w:rsidRPr="00791C40">
              <w:rPr>
                <w:rFonts w:ascii="Times New Roman" w:hAnsi="Times New Roman" w:cs="Times New Roman"/>
                <w:sz w:val="20"/>
                <w:szCs w:val="20"/>
              </w:rPr>
              <w:t xml:space="preserve"> </w:t>
            </w:r>
            <w:r w:rsidR="006B6D73" w:rsidRPr="00791C40">
              <w:rPr>
                <w:rFonts w:ascii="Times New Roman" w:hAnsi="Times New Roman" w:cs="Times New Roman"/>
                <w:sz w:val="20"/>
                <w:szCs w:val="20"/>
              </w:rPr>
              <w:t>суток (</w:t>
            </w:r>
            <w:r w:rsidR="00BC4007" w:rsidRPr="00791C40">
              <w:rPr>
                <w:rFonts w:ascii="Times New Roman" w:hAnsi="Times New Roman" w:cs="Times New Roman"/>
                <w:sz w:val="20"/>
                <w:szCs w:val="20"/>
              </w:rPr>
              <w:t>2027-2028</w:t>
            </w:r>
            <w:r w:rsidR="00963DB6" w:rsidRPr="00791C40">
              <w:rPr>
                <w:rFonts w:ascii="Times New Roman" w:hAnsi="Times New Roman" w:cs="Times New Roman"/>
                <w:sz w:val="20"/>
                <w:szCs w:val="20"/>
              </w:rPr>
              <w:t xml:space="preserve"> </w:t>
            </w:r>
            <w:r w:rsidR="00BC4007" w:rsidRPr="00791C40">
              <w:rPr>
                <w:rFonts w:ascii="Times New Roman" w:hAnsi="Times New Roman" w:cs="Times New Roman"/>
                <w:sz w:val="20"/>
                <w:szCs w:val="20"/>
              </w:rPr>
              <w:t>гг</w:t>
            </w:r>
            <w:r w:rsidR="00963DB6" w:rsidRPr="00791C40">
              <w:rPr>
                <w:rFonts w:ascii="Times New Roman" w:hAnsi="Times New Roman" w:cs="Times New Roman"/>
                <w:sz w:val="20"/>
                <w:szCs w:val="20"/>
              </w:rPr>
              <w:t>.</w:t>
            </w:r>
            <w:r w:rsidR="006B6D73" w:rsidRPr="00791C40">
              <w:rPr>
                <w:rFonts w:ascii="Times New Roman" w:hAnsi="Times New Roman" w:cs="Times New Roman"/>
                <w:sz w:val="20"/>
                <w:szCs w:val="20"/>
              </w:rPr>
              <w:t>), Продолжительность проведения</w:t>
            </w:r>
            <w:r w:rsidR="006B6D73" w:rsidRPr="007254E4">
              <w:rPr>
                <w:rFonts w:ascii="Times New Roman" w:hAnsi="Times New Roman" w:cs="Times New Roman"/>
                <w:sz w:val="20"/>
                <w:szCs w:val="20"/>
              </w:rPr>
              <w:t xml:space="preserve"> сейсморазведочных работ МОГТ-3</w:t>
            </w:r>
            <w:r w:rsidR="00963DB6">
              <w:rPr>
                <w:rFonts w:ascii="Times New Roman" w:hAnsi="Times New Roman" w:cs="Times New Roman"/>
                <w:sz w:val="20"/>
                <w:szCs w:val="20"/>
                <w:lang w:val="en-US"/>
              </w:rPr>
              <w:t>D</w:t>
            </w:r>
            <w:r w:rsidR="006B6D73" w:rsidRPr="007254E4">
              <w:rPr>
                <w:rFonts w:ascii="Times New Roman" w:hAnsi="Times New Roman" w:cs="Times New Roman"/>
                <w:sz w:val="20"/>
                <w:szCs w:val="20"/>
              </w:rPr>
              <w:t xml:space="preserve"> составляет 60 суток (</w:t>
            </w:r>
            <w:r w:rsidR="00BC4007" w:rsidRPr="007254E4">
              <w:rPr>
                <w:rFonts w:ascii="Times New Roman" w:hAnsi="Times New Roman" w:cs="Times New Roman"/>
                <w:sz w:val="20"/>
                <w:szCs w:val="20"/>
              </w:rPr>
              <w:t>2027</w:t>
            </w:r>
            <w:r w:rsidR="00963DB6">
              <w:rPr>
                <w:rFonts w:ascii="Times New Roman" w:hAnsi="Times New Roman" w:cs="Times New Roman"/>
                <w:sz w:val="20"/>
                <w:szCs w:val="20"/>
              </w:rPr>
              <w:t xml:space="preserve"> </w:t>
            </w:r>
            <w:r w:rsidR="007254E4" w:rsidRPr="007254E4">
              <w:rPr>
                <w:rFonts w:ascii="Times New Roman" w:hAnsi="Times New Roman" w:cs="Times New Roman"/>
                <w:sz w:val="20"/>
                <w:szCs w:val="20"/>
              </w:rPr>
              <w:t>г</w:t>
            </w:r>
            <w:r w:rsidR="00963DB6">
              <w:rPr>
                <w:rFonts w:ascii="Times New Roman" w:hAnsi="Times New Roman" w:cs="Times New Roman"/>
                <w:sz w:val="20"/>
                <w:szCs w:val="20"/>
              </w:rPr>
              <w:t>.</w:t>
            </w:r>
            <w:r w:rsidR="006B6D73" w:rsidRPr="007254E4">
              <w:rPr>
                <w:rFonts w:ascii="Times New Roman" w:hAnsi="Times New Roman" w:cs="Times New Roman"/>
                <w:sz w:val="20"/>
                <w:szCs w:val="20"/>
              </w:rPr>
              <w:t xml:space="preserve">). </w:t>
            </w:r>
          </w:p>
        </w:tc>
      </w:tr>
      <w:tr w:rsidR="009872BA" w:rsidRPr="009872BA" w14:paraId="256C38F6" w14:textId="77777777" w:rsidTr="009514CB">
        <w:trPr>
          <w:trHeight w:val="738"/>
        </w:trPr>
        <w:tc>
          <w:tcPr>
            <w:tcW w:w="256" w:type="pct"/>
          </w:tcPr>
          <w:p w14:paraId="31FBC562" w14:textId="77777777" w:rsidR="009A7157" w:rsidRPr="009872BA" w:rsidRDefault="008039F0">
            <w:pPr>
              <w:jc w:val="center"/>
              <w:rPr>
                <w:rFonts w:ascii="Times New Roman" w:hAnsi="Times New Roman" w:cs="Times New Roman"/>
                <w:b/>
                <w:sz w:val="20"/>
                <w:szCs w:val="20"/>
              </w:rPr>
            </w:pPr>
            <w:r w:rsidRPr="009872BA">
              <w:rPr>
                <w:rFonts w:ascii="Times New Roman" w:hAnsi="Times New Roman" w:cs="Times New Roman"/>
                <w:b/>
                <w:sz w:val="20"/>
                <w:szCs w:val="20"/>
              </w:rPr>
              <w:t>8.</w:t>
            </w:r>
          </w:p>
        </w:tc>
        <w:tc>
          <w:tcPr>
            <w:tcW w:w="4744" w:type="pct"/>
            <w:vAlign w:val="center"/>
          </w:tcPr>
          <w:p w14:paraId="22D0201A" w14:textId="77777777" w:rsidR="009A7157" w:rsidRPr="009872BA" w:rsidRDefault="00E52768" w:rsidP="00E52768">
            <w:pPr>
              <w:jc w:val="both"/>
              <w:rPr>
                <w:rFonts w:ascii="Times New Roman" w:hAnsi="Times New Roman" w:cs="Times New Roman"/>
                <w:b/>
                <w:bCs/>
                <w:sz w:val="20"/>
                <w:szCs w:val="20"/>
                <w:shd w:val="clear" w:color="auto" w:fill="FFFFFF"/>
              </w:rPr>
            </w:pPr>
            <w:r w:rsidRPr="009872BA">
              <w:rPr>
                <w:rFonts w:ascii="Times New Roman" w:hAnsi="Times New Roman" w:cs="Times New Roman"/>
                <w:b/>
                <w:bCs/>
                <w:sz w:val="20"/>
                <w:szCs w:val="20"/>
                <w:shd w:val="clear" w:color="auto" w:fill="FFFFFF"/>
              </w:rPr>
              <w:t>Описание видов ресурсов, необходимых для осуществления деятельности, в том числе водных ресурсов, земельных ресурсов, почвы, полезных ископаемых, растительности, сырья, энергии, с указанием их предполагаемых количественных и качественных характеристик</w:t>
            </w:r>
            <w:r w:rsidR="00CB5A3D" w:rsidRPr="009872BA">
              <w:rPr>
                <w:rFonts w:ascii="Times New Roman" w:hAnsi="Times New Roman" w:cs="Times New Roman"/>
                <w:b/>
                <w:bCs/>
                <w:sz w:val="20"/>
                <w:szCs w:val="20"/>
                <w:shd w:val="clear" w:color="auto" w:fill="FFFFFF"/>
              </w:rPr>
              <w:t>:</w:t>
            </w:r>
          </w:p>
        </w:tc>
      </w:tr>
      <w:tr w:rsidR="009872BA" w:rsidRPr="009872BA" w14:paraId="59ECE046" w14:textId="77777777" w:rsidTr="009514CB">
        <w:trPr>
          <w:trHeight w:val="184"/>
        </w:trPr>
        <w:tc>
          <w:tcPr>
            <w:tcW w:w="256" w:type="pct"/>
            <w:vMerge w:val="restart"/>
          </w:tcPr>
          <w:p w14:paraId="43D1F757" w14:textId="77777777" w:rsidR="000D4BBB" w:rsidRPr="009872BA" w:rsidRDefault="000D4BBB" w:rsidP="000D4BBB">
            <w:pPr>
              <w:jc w:val="center"/>
              <w:rPr>
                <w:rFonts w:ascii="Times New Roman" w:hAnsi="Times New Roman" w:cs="Times New Roman"/>
                <w:b/>
                <w:sz w:val="20"/>
                <w:szCs w:val="20"/>
              </w:rPr>
            </w:pPr>
            <w:r w:rsidRPr="009872BA">
              <w:rPr>
                <w:rFonts w:ascii="Times New Roman" w:hAnsi="Times New Roman" w:cs="Times New Roman"/>
                <w:b/>
                <w:sz w:val="20"/>
                <w:szCs w:val="20"/>
              </w:rPr>
              <w:t>8.1</w:t>
            </w:r>
          </w:p>
        </w:tc>
        <w:tc>
          <w:tcPr>
            <w:tcW w:w="4744" w:type="pct"/>
            <w:vAlign w:val="center"/>
          </w:tcPr>
          <w:p w14:paraId="690AAF1D" w14:textId="77777777" w:rsidR="000D4BBB" w:rsidRPr="009872BA" w:rsidRDefault="000D4BBB" w:rsidP="000D4BBB">
            <w:pPr>
              <w:jc w:val="both"/>
              <w:rPr>
                <w:rFonts w:ascii="Times New Roman" w:hAnsi="Times New Roman" w:cs="Times New Roman"/>
                <w:b/>
                <w:bCs/>
                <w:sz w:val="20"/>
                <w:szCs w:val="20"/>
                <w:shd w:val="clear" w:color="auto" w:fill="FFFFFF"/>
              </w:rPr>
            </w:pPr>
            <w:r w:rsidRPr="009872BA">
              <w:rPr>
                <w:rFonts w:ascii="Times New Roman" w:hAnsi="Times New Roman" w:cs="Times New Roman"/>
                <w:b/>
                <w:bCs/>
                <w:sz w:val="20"/>
                <w:szCs w:val="20"/>
                <w:shd w:val="clear" w:color="auto" w:fill="FFFFFF"/>
              </w:rPr>
              <w:t>Земельные участки, их площади, целевые назначения, предполагаемые сроки использования*:</w:t>
            </w:r>
          </w:p>
        </w:tc>
      </w:tr>
      <w:tr w:rsidR="009872BA" w:rsidRPr="009872BA" w14:paraId="60248F44" w14:textId="77777777" w:rsidTr="009514CB">
        <w:tc>
          <w:tcPr>
            <w:tcW w:w="256" w:type="pct"/>
            <w:vMerge/>
          </w:tcPr>
          <w:p w14:paraId="6F64B71E" w14:textId="77777777" w:rsidR="009A7157" w:rsidRPr="009872BA" w:rsidRDefault="009A7157">
            <w:pPr>
              <w:jc w:val="center"/>
              <w:rPr>
                <w:rFonts w:ascii="Times New Roman" w:hAnsi="Times New Roman" w:cs="Times New Roman"/>
                <w:b/>
                <w:sz w:val="20"/>
                <w:szCs w:val="20"/>
              </w:rPr>
            </w:pPr>
          </w:p>
        </w:tc>
        <w:tc>
          <w:tcPr>
            <w:tcW w:w="4744" w:type="pct"/>
            <w:vAlign w:val="center"/>
          </w:tcPr>
          <w:p w14:paraId="182B4D58" w14:textId="77777777" w:rsidR="009872BA" w:rsidRPr="009872BA" w:rsidRDefault="009872BA" w:rsidP="007254E4">
            <w:pPr>
              <w:autoSpaceDE w:val="0"/>
              <w:autoSpaceDN w:val="0"/>
              <w:adjustRightInd w:val="0"/>
              <w:rPr>
                <w:rFonts w:ascii="Times New Roman" w:hAnsi="Times New Roman" w:cs="Times New Roman"/>
                <w:sz w:val="20"/>
                <w:szCs w:val="20"/>
                <w:lang w:val="kk-KZ"/>
              </w:rPr>
            </w:pPr>
            <w:bookmarkStart w:id="0" w:name="OLE_LINK280"/>
            <w:bookmarkEnd w:id="0"/>
            <w:r w:rsidRPr="009872BA">
              <w:rPr>
                <w:rFonts w:ascii="Times New Roman" w:hAnsi="Times New Roman" w:cs="Times New Roman"/>
                <w:sz w:val="20"/>
                <w:szCs w:val="20"/>
                <w:lang w:val="kk-KZ"/>
              </w:rPr>
              <w:t>ТОО «Kenzhaly Petroleum (Кенжалы Петролеум)» проводит операции по недропользованию на участке недр Кержалы (далее – Участок) в соответствии с Контрактом на разведку и добычу углеводородов №5173-УВС от 16 февраля 2023 года. Согласно Контракту №5173-УВС на разведку и добычу углеводородов на участке, продолжительность геологоразведочных работ составляет 6 лет (2023-2029 гг.).</w:t>
            </w:r>
          </w:p>
          <w:p w14:paraId="15B730AF" w14:textId="340753EC" w:rsidR="007254E4" w:rsidRPr="009872BA" w:rsidRDefault="007254E4" w:rsidP="007254E4">
            <w:pPr>
              <w:autoSpaceDE w:val="0"/>
              <w:autoSpaceDN w:val="0"/>
              <w:adjustRightInd w:val="0"/>
              <w:rPr>
                <w:rFonts w:ascii="Times New Roman" w:hAnsi="Times New Roman" w:cs="Times New Roman"/>
                <w:sz w:val="20"/>
                <w:szCs w:val="20"/>
                <w:lang w:val="kk-KZ"/>
              </w:rPr>
            </w:pPr>
            <w:r w:rsidRPr="009872BA">
              <w:rPr>
                <w:rFonts w:ascii="Times New Roman" w:hAnsi="Times New Roman" w:cs="Times New Roman"/>
                <w:sz w:val="20"/>
                <w:szCs w:val="20"/>
                <w:lang w:val="kk-KZ"/>
              </w:rPr>
              <w:t>Участок Кержалы расположен в во</w:t>
            </w:r>
            <w:bookmarkStart w:id="1" w:name="_GoBack"/>
            <w:bookmarkEnd w:id="1"/>
            <w:r w:rsidRPr="009872BA">
              <w:rPr>
                <w:rFonts w:ascii="Times New Roman" w:hAnsi="Times New Roman" w:cs="Times New Roman"/>
                <w:sz w:val="20"/>
                <w:szCs w:val="20"/>
                <w:lang w:val="kk-KZ"/>
              </w:rPr>
              <w:t>сточной части Прикаспийской впадины. Площадь контрактной территории участка Кержалы составляет 1299,83 кв. км. Геологический отвод в Приложении №1. Угловые точки: 1) с.ш. 49° 10ʹ 00ʺ в.д. 56° 00ʹ 00ʺ; 2) с.ш. 49° 10ʹ 00ʺ в.д. 56° 28ʹ 00ʺ; 3) с.ш. 49° 09ʹ 00ʺ в.д.</w:t>
            </w:r>
          </w:p>
          <w:p w14:paraId="1181DDD7" w14:textId="0BC005AF" w:rsidR="009872BA" w:rsidRPr="009872BA" w:rsidRDefault="007254E4" w:rsidP="007254E4">
            <w:pPr>
              <w:autoSpaceDE w:val="0"/>
              <w:autoSpaceDN w:val="0"/>
              <w:adjustRightInd w:val="0"/>
              <w:rPr>
                <w:rFonts w:ascii="Times New Roman" w:hAnsi="Times New Roman" w:cs="Times New Roman"/>
                <w:sz w:val="20"/>
                <w:szCs w:val="20"/>
                <w:lang w:val="kk-KZ"/>
              </w:rPr>
            </w:pPr>
            <w:r w:rsidRPr="009872BA">
              <w:rPr>
                <w:rFonts w:ascii="Times New Roman" w:hAnsi="Times New Roman" w:cs="Times New Roman"/>
                <w:sz w:val="20"/>
                <w:szCs w:val="20"/>
                <w:lang w:val="kk-KZ"/>
              </w:rPr>
              <w:t>56° 28ʹ 00ʺ; 4) с.ш. 49° 09ʹ 00ʺ в.д. 56° 27ʹ 00ʺ; 5) с.ш. 49° 07ʹ 00ʺ в.д. 56° 27ʹ 00ʺ; 6) с.ш. 49° 07ʹ 00ʺ в.д. 56° 22ʹ00ʺ; 7) с.ш. 49° 06ʹ 00ʺ в.д. 56° 22ʹ 00ʺ; 8) с.ш. 49° 06ʹ 00ʺ в.д. 56° 24ʹ 00ʺ; 9) с.ш. 49° 05ʹ 00ʺ в.д. 56° 24ʹ 00ʺ; 10) с.ш. 49° 05ʹ 00ʺ в.д. 56° 27ʹ 00ʺ; 11) с.ш. 49° 04ʹ 00ʺ в.д. 56° 27ʹ 00ʺ; 12) с.ш. 49° 04ʹ 00ʺ в.д. 56° 30ʹ 00ʺ; 13) с.ш. 48° 50ʹ 00ʺ в.д. 56° 30ʹ 00ʺ; 14) с.ш. 48° 50ʹ 00ʺ в.д. 56° 00ʹ 00ʺ</w:t>
            </w:r>
            <w:r w:rsidR="00351871">
              <w:rPr>
                <w:rFonts w:ascii="Times New Roman" w:hAnsi="Times New Roman" w:cs="Times New Roman"/>
                <w:sz w:val="20"/>
                <w:szCs w:val="20"/>
                <w:lang w:val="kk-KZ"/>
              </w:rPr>
              <w:t>.</w:t>
            </w:r>
            <w:r w:rsidRPr="009872BA">
              <w:rPr>
                <w:rFonts w:ascii="Times New Roman" w:hAnsi="Times New Roman" w:cs="Times New Roman"/>
                <w:sz w:val="20"/>
                <w:szCs w:val="20"/>
                <w:lang w:val="kk-KZ"/>
              </w:rPr>
              <w:t xml:space="preserve"> </w:t>
            </w:r>
          </w:p>
          <w:p w14:paraId="26005A9D" w14:textId="2382B2C7" w:rsidR="009872BA" w:rsidRPr="009872BA" w:rsidRDefault="009872BA" w:rsidP="007254E4">
            <w:pPr>
              <w:autoSpaceDE w:val="0"/>
              <w:autoSpaceDN w:val="0"/>
              <w:adjustRightInd w:val="0"/>
              <w:rPr>
                <w:rFonts w:ascii="Times New Roman" w:hAnsi="Times New Roman" w:cs="Times New Roman"/>
                <w:sz w:val="20"/>
                <w:szCs w:val="20"/>
                <w:lang w:val="kk-KZ"/>
              </w:rPr>
            </w:pPr>
            <w:r w:rsidRPr="009872BA">
              <w:rPr>
                <w:rFonts w:ascii="Times New Roman" w:hAnsi="Times New Roman" w:cs="Times New Roman"/>
                <w:sz w:val="20"/>
                <w:szCs w:val="20"/>
                <w:lang w:val="kk-KZ"/>
              </w:rPr>
              <w:t>Права землепользования на отдельные проектируемые земельные участки, а также иная разрешительная и правоустанавливающая документация будут оформляться ТОО «Kenzhaly Petroleum (Кенжалы Петролеум)» по мере необходимости в соответствии с действующим законодательством Республики Казахстан.</w:t>
            </w:r>
          </w:p>
          <w:p w14:paraId="05D1E400" w14:textId="786863CC" w:rsidR="00A01FF4" w:rsidRPr="009872BA" w:rsidRDefault="007254E4" w:rsidP="00A77507">
            <w:pPr>
              <w:autoSpaceDE w:val="0"/>
              <w:autoSpaceDN w:val="0"/>
              <w:adjustRightInd w:val="0"/>
              <w:rPr>
                <w:rFonts w:ascii="Times New Roman" w:hAnsi="Times New Roman" w:cs="Times New Roman"/>
                <w:sz w:val="20"/>
                <w:szCs w:val="20"/>
                <w:lang w:val="kk-KZ"/>
              </w:rPr>
            </w:pPr>
            <w:r w:rsidRPr="009872BA">
              <w:rPr>
                <w:rFonts w:ascii="Times New Roman" w:hAnsi="Times New Roman" w:cs="Times New Roman"/>
                <w:sz w:val="20"/>
                <w:szCs w:val="20"/>
                <w:lang w:val="kk-KZ"/>
              </w:rPr>
              <w:t>По климатическим условиям и качеству почв</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земли рассматриваемой территории, согласно ГОСТ 17.5.1.03-86 (Охрана природы. Земли.), относятся к</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категории малопригодных. В хозяйственном отношении рассматриваемая территория имеет сугубо</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животноводческое значение. Для этих пастбищ характерна незначительная кормовая продуктивность. Для</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временного пользования, на период строительства скважин, для каждой скважины отводятся земли</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площадью 1,7</w:t>
            </w:r>
            <w:r w:rsidR="00A77507" w:rsidRPr="009872BA">
              <w:rPr>
                <w:rFonts w:ascii="Times New Roman" w:hAnsi="Times New Roman" w:cs="Times New Roman"/>
                <w:sz w:val="20"/>
                <w:szCs w:val="20"/>
                <w:lang w:val="kk-KZ"/>
              </w:rPr>
              <w:t>-3,5</w:t>
            </w:r>
            <w:r w:rsidRPr="009872BA">
              <w:rPr>
                <w:rFonts w:ascii="Times New Roman" w:hAnsi="Times New Roman" w:cs="Times New Roman"/>
                <w:sz w:val="20"/>
                <w:szCs w:val="20"/>
                <w:lang w:val="kk-KZ"/>
              </w:rPr>
              <w:t xml:space="preserve"> га, согласно «Норм отвода земель для нефтяных и газовых скважин СН 459-74».</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Снятие плодородного слоя почвы с глубины 0,2 метра производится с площади непосредственно под</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буровой установкой 80 м х 80 м. Площадка для склада ГСМ устраивается в наиболее низкой отметке рельефа, очищается от сухой травы и обваловывается вокруг высотой не менее 0,5 м и покрывается изоляционной</w:t>
            </w:r>
            <w:r w:rsidR="00822185">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пленкой во избежание растекания жидкости в случае аварии. Расстояние от площадки ГСМ до жилых</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вагончиков, стоянок автотракторной техники,</w:t>
            </w:r>
            <w:r w:rsidR="00A77507" w:rsidRPr="009872BA">
              <w:rPr>
                <w:rFonts w:ascii="Times New Roman" w:hAnsi="Times New Roman" w:cs="Times New Roman"/>
                <w:sz w:val="20"/>
                <w:szCs w:val="20"/>
                <w:lang w:val="kk-KZ"/>
              </w:rPr>
              <w:t xml:space="preserve"> п</w:t>
            </w:r>
            <w:r w:rsidRPr="009872BA">
              <w:rPr>
                <w:rFonts w:ascii="Times New Roman" w:hAnsi="Times New Roman" w:cs="Times New Roman"/>
                <w:sz w:val="20"/>
                <w:szCs w:val="20"/>
                <w:lang w:val="kk-KZ"/>
              </w:rPr>
              <w:t>роизводственных помещений, передвижных электростанций</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и т. д. не менее 50 м. Участок местности для строительства полевого лагеря, для жилья персонала будет</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сухим, удаленным от источников загрязнения</w:t>
            </w:r>
            <w:r w:rsidR="00A77507" w:rsidRPr="009872BA">
              <w:rPr>
                <w:rFonts w:ascii="Times New Roman" w:hAnsi="Times New Roman" w:cs="Times New Roman"/>
                <w:sz w:val="20"/>
                <w:szCs w:val="20"/>
                <w:lang w:val="kk-KZ"/>
              </w:rPr>
              <w:t>.</w:t>
            </w:r>
            <w:r w:rsidRPr="009872BA">
              <w:rPr>
                <w:rFonts w:ascii="Times New Roman" w:hAnsi="Times New Roman" w:cs="Times New Roman"/>
                <w:sz w:val="20"/>
                <w:szCs w:val="20"/>
                <w:lang w:val="kk-KZ"/>
              </w:rPr>
              <w:t xml:space="preserve"> Место строительства выбирается с учетом направления</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господствующих ветров с наветренной стороны (по розе ветров это восточная сторона промплощадки), за</w:t>
            </w:r>
            <w:r w:rsidR="00A77507" w:rsidRPr="009872BA">
              <w:rPr>
                <w:rFonts w:ascii="Times New Roman" w:hAnsi="Times New Roman" w:cs="Times New Roman"/>
                <w:sz w:val="20"/>
                <w:szCs w:val="20"/>
                <w:lang w:val="kk-KZ"/>
              </w:rPr>
              <w:t xml:space="preserve"> </w:t>
            </w:r>
            <w:r w:rsidRPr="009872BA">
              <w:rPr>
                <w:rFonts w:ascii="Times New Roman" w:hAnsi="Times New Roman" w:cs="Times New Roman"/>
                <w:sz w:val="20"/>
                <w:szCs w:val="20"/>
                <w:lang w:val="kk-KZ"/>
              </w:rPr>
              <w:t>пределами СЗЗ – 1000 м.</w:t>
            </w:r>
          </w:p>
        </w:tc>
      </w:tr>
      <w:tr w:rsidR="00CF54AD" w:rsidRPr="00CF54AD" w14:paraId="7949C624" w14:textId="77777777" w:rsidTr="009514CB">
        <w:tc>
          <w:tcPr>
            <w:tcW w:w="256" w:type="pct"/>
            <w:vMerge w:val="restart"/>
          </w:tcPr>
          <w:p w14:paraId="7599178A" w14:textId="77777777" w:rsidR="00CB5A3D" w:rsidRPr="00D24AAB" w:rsidRDefault="00CB5A3D">
            <w:pPr>
              <w:jc w:val="center"/>
              <w:rPr>
                <w:rFonts w:ascii="Times New Roman" w:hAnsi="Times New Roman" w:cs="Times New Roman"/>
                <w:b/>
                <w:sz w:val="20"/>
                <w:szCs w:val="20"/>
              </w:rPr>
            </w:pPr>
            <w:r w:rsidRPr="00D24AAB">
              <w:rPr>
                <w:rFonts w:ascii="Times New Roman" w:hAnsi="Times New Roman" w:cs="Times New Roman"/>
                <w:b/>
                <w:sz w:val="20"/>
                <w:szCs w:val="20"/>
              </w:rPr>
              <w:t>8.2</w:t>
            </w:r>
          </w:p>
        </w:tc>
        <w:tc>
          <w:tcPr>
            <w:tcW w:w="4744" w:type="pct"/>
            <w:vAlign w:val="center"/>
          </w:tcPr>
          <w:p w14:paraId="0D29024C" w14:textId="77777777" w:rsidR="00CB5A3D" w:rsidRPr="00BB3C25" w:rsidRDefault="00CB5A3D">
            <w:pPr>
              <w:jc w:val="both"/>
              <w:rPr>
                <w:rFonts w:ascii="Times New Roman" w:hAnsi="Times New Roman" w:cs="Times New Roman"/>
                <w:b/>
                <w:bCs/>
                <w:sz w:val="20"/>
                <w:szCs w:val="20"/>
                <w:shd w:val="clear" w:color="auto" w:fill="FFFFFF"/>
              </w:rPr>
            </w:pPr>
            <w:r w:rsidRPr="00BB3C25">
              <w:rPr>
                <w:rFonts w:ascii="Times New Roman" w:hAnsi="Times New Roman" w:cs="Times New Roman"/>
                <w:b/>
                <w:bCs/>
                <w:sz w:val="20"/>
                <w:szCs w:val="20"/>
                <w:shd w:val="clear" w:color="auto" w:fill="FFFFFF"/>
              </w:rPr>
              <w:t>Водные ресурсы с указанием предполагаемого источника водоснабжения (системы централизованного водоснабжения, водные объекты, используемые для нецентрализованного водоснабжения, привозная вода), сведений о наличии водоохранных зон и полос, при их отсутствии – вывод о необходимости их установления в соответствии с законодательством Республики Казахстан, а при наличии – об установленных для них запретах и ограничениях, касающихся намечаемой деятельности*:</w:t>
            </w:r>
          </w:p>
        </w:tc>
      </w:tr>
      <w:tr w:rsidR="00CF54AD" w:rsidRPr="00CF54AD" w14:paraId="5B93C36D" w14:textId="77777777" w:rsidTr="009514CB">
        <w:tc>
          <w:tcPr>
            <w:tcW w:w="256" w:type="pct"/>
            <w:vMerge/>
          </w:tcPr>
          <w:p w14:paraId="1E435D8C"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6C86E703" w14:textId="77777777" w:rsidR="0030175E" w:rsidRPr="00BB3C25" w:rsidRDefault="00DA7699" w:rsidP="0030175E">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 xml:space="preserve">Планируемые </w:t>
            </w:r>
            <w:r w:rsidRPr="00BB3C25">
              <w:rPr>
                <w:rFonts w:ascii="Times New Roman" w:hAnsi="Times New Roman" w:cs="Times New Roman"/>
                <w:sz w:val="20"/>
                <w:szCs w:val="20"/>
              </w:rPr>
              <w:t>разведочные</w:t>
            </w:r>
            <w:r w:rsidRPr="00BB3C25">
              <w:rPr>
                <w:rFonts w:ascii="Times New Roman" w:hAnsi="Times New Roman" w:cs="Times New Roman"/>
                <w:sz w:val="20"/>
                <w:szCs w:val="20"/>
                <w:lang w:val="kk-KZ"/>
              </w:rPr>
              <w:t xml:space="preserve"> работы будут планироваться и проводиться с учетом водоохранных зон и полос водных объектов, расположенных на территории участка </w:t>
            </w:r>
            <w:r w:rsidR="0030175E" w:rsidRPr="00BB3C25">
              <w:rPr>
                <w:rFonts w:ascii="Times New Roman" w:hAnsi="Times New Roman" w:cs="Times New Roman"/>
                <w:sz w:val="20"/>
                <w:szCs w:val="20"/>
                <w:lang w:val="kk-KZ"/>
              </w:rPr>
              <w:t>Кержалы.</w:t>
            </w:r>
            <w:r w:rsidRPr="00BB3C25">
              <w:rPr>
                <w:rFonts w:ascii="Times New Roman" w:hAnsi="Times New Roman" w:cs="Times New Roman"/>
                <w:sz w:val="20"/>
                <w:szCs w:val="20"/>
                <w:lang w:val="kk-KZ"/>
              </w:rPr>
              <w:t xml:space="preserve"> В пределах земельных участков, отводимых под размещение буровых площадок проектируемых скважин, постоянные водотоки и водоёмы отсутствуют. </w:t>
            </w:r>
            <w:r w:rsidR="0030175E" w:rsidRPr="00BB3C25">
              <w:rPr>
                <w:rFonts w:ascii="Times New Roman" w:hAnsi="Times New Roman" w:cs="Times New Roman"/>
                <w:sz w:val="20"/>
                <w:szCs w:val="20"/>
                <w:lang w:val="kk-KZ"/>
              </w:rPr>
              <w:t xml:space="preserve">Гидрография района представлена рекой Уил с притоками – рек Кенжалы, Шиели. </w:t>
            </w:r>
          </w:p>
          <w:p w14:paraId="64E3B355" w14:textId="302A2BA6" w:rsidR="00DA7699" w:rsidRPr="00BB3C25" w:rsidRDefault="0030175E" w:rsidP="0030175E">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Ближайший водный объект — река Кенжалы протекает на расстоянии 1,37</w:t>
            </w:r>
            <w:r w:rsidR="00DD3829">
              <w:rPr>
                <w:rFonts w:ascii="Times New Roman" w:hAnsi="Times New Roman" w:cs="Times New Roman"/>
                <w:sz w:val="20"/>
                <w:szCs w:val="20"/>
                <w:lang w:val="kk-KZ"/>
              </w:rPr>
              <w:t xml:space="preserve"> </w:t>
            </w:r>
            <w:r w:rsidRPr="00BB3C25">
              <w:rPr>
                <w:rFonts w:ascii="Times New Roman" w:hAnsi="Times New Roman" w:cs="Times New Roman"/>
                <w:sz w:val="20"/>
                <w:szCs w:val="20"/>
                <w:lang w:val="kk-KZ"/>
              </w:rPr>
              <w:t>км от скважины МТ-1 и р.</w:t>
            </w:r>
            <w:r w:rsidR="00853B77" w:rsidRPr="00D24AAB">
              <w:rPr>
                <w:rFonts w:ascii="Times New Roman" w:hAnsi="Times New Roman" w:cs="Times New Roman"/>
                <w:sz w:val="20"/>
                <w:szCs w:val="20"/>
              </w:rPr>
              <w:t xml:space="preserve"> </w:t>
            </w:r>
            <w:r w:rsidRPr="00BB3C25">
              <w:rPr>
                <w:rFonts w:ascii="Times New Roman" w:hAnsi="Times New Roman" w:cs="Times New Roman"/>
                <w:sz w:val="20"/>
                <w:szCs w:val="20"/>
                <w:lang w:val="kk-KZ"/>
              </w:rPr>
              <w:t>Шиели протекает на расстоянии 7,8</w:t>
            </w:r>
            <w:r w:rsidR="00853B77" w:rsidRPr="00D24AAB">
              <w:rPr>
                <w:rFonts w:ascii="Times New Roman" w:hAnsi="Times New Roman" w:cs="Times New Roman"/>
                <w:sz w:val="20"/>
                <w:szCs w:val="20"/>
              </w:rPr>
              <w:t xml:space="preserve"> </w:t>
            </w:r>
            <w:r w:rsidRPr="00BB3C25">
              <w:rPr>
                <w:rFonts w:ascii="Times New Roman" w:hAnsi="Times New Roman" w:cs="Times New Roman"/>
                <w:sz w:val="20"/>
                <w:szCs w:val="20"/>
                <w:lang w:val="kk-KZ"/>
              </w:rPr>
              <w:t>км от скв.</w:t>
            </w:r>
            <w:r w:rsidR="00853B77" w:rsidRPr="00D24AAB">
              <w:rPr>
                <w:rFonts w:ascii="Times New Roman" w:hAnsi="Times New Roman" w:cs="Times New Roman"/>
                <w:sz w:val="20"/>
                <w:szCs w:val="20"/>
              </w:rPr>
              <w:t xml:space="preserve"> </w:t>
            </w:r>
            <w:r w:rsidRPr="00BB3C25">
              <w:rPr>
                <w:rFonts w:ascii="Times New Roman" w:hAnsi="Times New Roman" w:cs="Times New Roman"/>
                <w:sz w:val="20"/>
                <w:szCs w:val="20"/>
                <w:lang w:val="kk-KZ"/>
              </w:rPr>
              <w:t>Ш-1.</w:t>
            </w:r>
          </w:p>
          <w:p w14:paraId="0E63AA02" w14:textId="73BE42EB" w:rsidR="00DA7699" w:rsidRPr="00BB3C25" w:rsidRDefault="00DA7699" w:rsidP="00DA7699">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 xml:space="preserve">Собственные источники водоснабжения на участке </w:t>
            </w:r>
            <w:r w:rsidR="0030175E" w:rsidRPr="00BB3C25">
              <w:rPr>
                <w:rFonts w:ascii="Times New Roman" w:hAnsi="Times New Roman" w:cs="Times New Roman"/>
                <w:sz w:val="20"/>
                <w:szCs w:val="20"/>
                <w:lang w:val="kk-KZ"/>
              </w:rPr>
              <w:t>Кержалы</w:t>
            </w:r>
            <w:r w:rsidRPr="00BB3C25">
              <w:rPr>
                <w:rFonts w:ascii="Times New Roman" w:hAnsi="Times New Roman" w:cs="Times New Roman"/>
                <w:sz w:val="20"/>
                <w:szCs w:val="20"/>
                <w:lang w:val="kk-KZ"/>
              </w:rPr>
              <w:t xml:space="preserve"> у </w:t>
            </w:r>
            <w:r w:rsidR="0030175E" w:rsidRPr="00BB3C25">
              <w:rPr>
                <w:rFonts w:ascii="Times New Roman" w:hAnsi="Times New Roman" w:cs="Times New Roman"/>
                <w:sz w:val="20"/>
                <w:szCs w:val="20"/>
                <w:lang w:val="kk-KZ"/>
              </w:rPr>
              <w:t>ТОО «Kenzhaly Petroleum (Кенжалы Петролеум)»</w:t>
            </w:r>
            <w:r w:rsidRPr="00BB3C25">
              <w:rPr>
                <w:rFonts w:ascii="Times New Roman" w:hAnsi="Times New Roman" w:cs="Times New Roman"/>
                <w:sz w:val="20"/>
                <w:szCs w:val="20"/>
                <w:lang w:val="kk-KZ"/>
              </w:rPr>
              <w:t xml:space="preserve"> отсутствуют.</w:t>
            </w:r>
          </w:p>
          <w:p w14:paraId="207DD84F" w14:textId="77777777" w:rsidR="00DA7699" w:rsidRPr="00BB3C25" w:rsidRDefault="00DA7699" w:rsidP="00DA7699">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Водоснабжение объектов при проведении разведочных работ для хоз-бытовых и производственных нужд, осуществляется за счёт воды, поставляемой по договору из ближайших населённых пунктов. Вода хранится в ёмкостях.</w:t>
            </w:r>
          </w:p>
          <w:p w14:paraId="16E0106A" w14:textId="77777777" w:rsidR="00DA7699" w:rsidRPr="00BB3C25" w:rsidRDefault="00DA7699" w:rsidP="00DA7699">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Для питьевых нужд и приготовления пищи используется привозная бутилированная вода. В период проведения работ предусматривается водопотребление на хозяйственно-питьевые, бытовые и технические нужды.</w:t>
            </w:r>
          </w:p>
          <w:p w14:paraId="2CE27173" w14:textId="77777777" w:rsidR="00DA7699" w:rsidRPr="00BB3C25" w:rsidRDefault="00DA7699" w:rsidP="00DA7699">
            <w:pPr>
              <w:autoSpaceDE w:val="0"/>
              <w:autoSpaceDN w:val="0"/>
              <w:adjustRightInd w:val="0"/>
              <w:rPr>
                <w:rFonts w:ascii="Times New Roman" w:hAnsi="Times New Roman" w:cs="Times New Roman"/>
                <w:sz w:val="20"/>
                <w:szCs w:val="20"/>
                <w:lang w:val="kk-KZ"/>
              </w:rPr>
            </w:pPr>
            <w:r w:rsidRPr="00BB3C25">
              <w:rPr>
                <w:rFonts w:ascii="Times New Roman" w:hAnsi="Times New Roman" w:cs="Times New Roman"/>
                <w:sz w:val="20"/>
                <w:szCs w:val="20"/>
                <w:lang w:val="kk-KZ"/>
              </w:rPr>
              <w:t>Безопасность и качество воды обеспечиваются организацией-поставщиком. В качестве резервного источника питьевого водоснабжения используется бутилированная питьевая вода. Качество воды должно соответствовать нормам «Гигиенические нормативы показателей безопасности хозяйственно-питьевого и культурно-бытового водопользования» № ҚР ДСМ-138 от 24.11.2022 года.</w:t>
            </w:r>
          </w:p>
          <w:p w14:paraId="1968911D" w14:textId="06271270" w:rsidR="004A74BF" w:rsidRPr="00BB3C25" w:rsidRDefault="00DA7699" w:rsidP="00DA7699">
            <w:pPr>
              <w:autoSpaceDE w:val="0"/>
              <w:autoSpaceDN w:val="0"/>
              <w:adjustRightInd w:val="0"/>
              <w:rPr>
                <w:rFonts w:ascii="Times New Roman" w:hAnsi="Times New Roman" w:cs="Times New Roman"/>
                <w:sz w:val="20"/>
                <w:szCs w:val="20"/>
              </w:rPr>
            </w:pPr>
            <w:r w:rsidRPr="00BB3C25">
              <w:rPr>
                <w:rFonts w:ascii="Times New Roman" w:hAnsi="Times New Roman" w:cs="Times New Roman"/>
                <w:sz w:val="20"/>
                <w:szCs w:val="20"/>
                <w:lang w:val="kk-KZ"/>
              </w:rPr>
              <w:t>Специализированная организация для транспортировки воды будет определена путем проведения открытого конкурса перед началом работ. Хозяйственные сточные воды от вахтового поселка будут накапливаться в гидроизолированных септиках с последующим вывозом их на утилизацию в специализированную организацию. Специализированная организация для вывоза хозяйственно-бытовых и прозводственных сточных вод будет определена путем проведения открытого конкурса перед началом работ.</w:t>
            </w:r>
          </w:p>
        </w:tc>
      </w:tr>
      <w:tr w:rsidR="00CF54AD" w:rsidRPr="00CF54AD" w14:paraId="7482BCD7" w14:textId="77777777" w:rsidTr="009514CB">
        <w:tc>
          <w:tcPr>
            <w:tcW w:w="256" w:type="pct"/>
            <w:vMerge/>
          </w:tcPr>
          <w:p w14:paraId="4EBD07C9"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44E08608" w14:textId="77777777" w:rsidR="00CB5A3D" w:rsidRPr="00BB3C25" w:rsidRDefault="00CB5A3D">
            <w:pPr>
              <w:jc w:val="both"/>
              <w:rPr>
                <w:rFonts w:ascii="Times New Roman" w:hAnsi="Times New Roman" w:cs="Times New Roman"/>
                <w:b/>
                <w:bCs/>
                <w:sz w:val="20"/>
                <w:szCs w:val="20"/>
                <w:shd w:val="clear" w:color="auto" w:fill="FFFFFF"/>
              </w:rPr>
            </w:pPr>
            <w:r w:rsidRPr="00BB3C25">
              <w:rPr>
                <w:rFonts w:ascii="Times New Roman" w:hAnsi="Times New Roman" w:cs="Times New Roman"/>
                <w:b/>
                <w:bCs/>
                <w:sz w:val="20"/>
                <w:szCs w:val="20"/>
                <w:shd w:val="clear" w:color="auto" w:fill="FFFFFF"/>
              </w:rPr>
              <w:t>Водные ресурсы с указанием видов водопользования (общее, специальное, обособленное), качества необходимой воды (</w:t>
            </w:r>
            <w:proofErr w:type="gramStart"/>
            <w:r w:rsidRPr="00BB3C25">
              <w:rPr>
                <w:rFonts w:ascii="Times New Roman" w:hAnsi="Times New Roman" w:cs="Times New Roman"/>
                <w:b/>
                <w:bCs/>
                <w:sz w:val="20"/>
                <w:szCs w:val="20"/>
                <w:shd w:val="clear" w:color="auto" w:fill="FFFFFF"/>
              </w:rPr>
              <w:t>питьевая</w:t>
            </w:r>
            <w:proofErr w:type="gramEnd"/>
            <w:r w:rsidRPr="00BB3C25">
              <w:rPr>
                <w:rFonts w:ascii="Times New Roman" w:hAnsi="Times New Roman" w:cs="Times New Roman"/>
                <w:b/>
                <w:bCs/>
                <w:sz w:val="20"/>
                <w:szCs w:val="20"/>
                <w:shd w:val="clear" w:color="auto" w:fill="FFFFFF"/>
              </w:rPr>
              <w:t xml:space="preserve">, </w:t>
            </w:r>
            <w:proofErr w:type="spellStart"/>
            <w:r w:rsidRPr="00BB3C25">
              <w:rPr>
                <w:rFonts w:ascii="Times New Roman" w:hAnsi="Times New Roman" w:cs="Times New Roman"/>
                <w:b/>
                <w:bCs/>
                <w:sz w:val="20"/>
                <w:szCs w:val="20"/>
                <w:shd w:val="clear" w:color="auto" w:fill="FFFFFF"/>
              </w:rPr>
              <w:t>непитьевая</w:t>
            </w:r>
            <w:proofErr w:type="spellEnd"/>
            <w:r w:rsidRPr="00BB3C25">
              <w:rPr>
                <w:rFonts w:ascii="Times New Roman" w:hAnsi="Times New Roman" w:cs="Times New Roman"/>
                <w:b/>
                <w:bCs/>
                <w:sz w:val="20"/>
                <w:szCs w:val="20"/>
                <w:shd w:val="clear" w:color="auto" w:fill="FFFFFF"/>
              </w:rPr>
              <w:t>)*:</w:t>
            </w:r>
          </w:p>
        </w:tc>
      </w:tr>
      <w:tr w:rsidR="00CF54AD" w:rsidRPr="00CF54AD" w14:paraId="7A6B9EBF" w14:textId="77777777" w:rsidTr="009514CB">
        <w:tc>
          <w:tcPr>
            <w:tcW w:w="256" w:type="pct"/>
            <w:vMerge/>
          </w:tcPr>
          <w:p w14:paraId="56937F70"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738CC4ED" w14:textId="69F4317A" w:rsidR="00300FA9" w:rsidRPr="00DA79D7" w:rsidRDefault="00BB3C25">
            <w:pPr>
              <w:pStyle w:val="af3"/>
              <w:spacing w:line="240" w:lineRule="auto"/>
              <w:ind w:firstLine="0"/>
              <w:rPr>
                <w:sz w:val="20"/>
                <w:szCs w:val="20"/>
              </w:rPr>
            </w:pPr>
            <w:r w:rsidRPr="00DA79D7">
              <w:rPr>
                <w:sz w:val="20"/>
                <w:szCs w:val="20"/>
              </w:rPr>
              <w:t>Вода для технических нужд также доставляется подрядной организацией согласно договору, которая определяется путем проведения открытого тендера, т.е. при реализации данного проекта будет использована привозная вода. Видов водопользования – общее.</w:t>
            </w:r>
          </w:p>
        </w:tc>
      </w:tr>
      <w:tr w:rsidR="00CF54AD" w:rsidRPr="00CF54AD" w14:paraId="5DA3DB9C" w14:textId="77777777" w:rsidTr="009514CB">
        <w:tc>
          <w:tcPr>
            <w:tcW w:w="256" w:type="pct"/>
            <w:vMerge/>
          </w:tcPr>
          <w:p w14:paraId="0DB5FFE6"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1A26CD6F" w14:textId="77777777" w:rsidR="00CB5A3D" w:rsidRPr="00DA79D7" w:rsidRDefault="00CB5A3D">
            <w:pPr>
              <w:jc w:val="both"/>
              <w:rPr>
                <w:rFonts w:ascii="Times New Roman" w:hAnsi="Times New Roman" w:cs="Times New Roman"/>
                <w:b/>
                <w:bCs/>
                <w:sz w:val="20"/>
                <w:szCs w:val="20"/>
                <w:shd w:val="clear" w:color="auto" w:fill="FFFFFF"/>
              </w:rPr>
            </w:pPr>
            <w:r w:rsidRPr="00DA79D7">
              <w:rPr>
                <w:rFonts w:ascii="Times New Roman" w:hAnsi="Times New Roman" w:cs="Times New Roman"/>
                <w:b/>
                <w:bCs/>
                <w:sz w:val="20"/>
                <w:szCs w:val="20"/>
                <w:shd w:val="clear" w:color="auto" w:fill="FFFFFF"/>
              </w:rPr>
              <w:t>Водные ресурсы с указанием объемов потребления воды*:</w:t>
            </w:r>
          </w:p>
        </w:tc>
      </w:tr>
      <w:tr w:rsidR="00CF54AD" w:rsidRPr="00CF54AD" w14:paraId="66E10046" w14:textId="77777777" w:rsidTr="009514CB">
        <w:tc>
          <w:tcPr>
            <w:tcW w:w="256" w:type="pct"/>
            <w:vMerge/>
          </w:tcPr>
          <w:p w14:paraId="722CEA07"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18ED885D" w14:textId="79068EE2" w:rsidR="00C235CE" w:rsidRPr="00DA79D7" w:rsidRDefault="00C235CE" w:rsidP="00C235CE">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 xml:space="preserve">Общая потребность в воде на период проведения </w:t>
            </w:r>
            <w:r w:rsidRPr="00DA79D7">
              <w:rPr>
                <w:rFonts w:ascii="Times New Roman" w:hAnsi="Times New Roman" w:cs="Times New Roman"/>
                <w:i/>
                <w:iCs/>
                <w:sz w:val="20"/>
                <w:szCs w:val="20"/>
              </w:rPr>
              <w:t>сейсморазведочных работ</w:t>
            </w:r>
            <w:r w:rsidRPr="00DA79D7">
              <w:rPr>
                <w:rFonts w:ascii="Times New Roman" w:hAnsi="Times New Roman" w:cs="Times New Roman"/>
                <w:sz w:val="20"/>
                <w:szCs w:val="20"/>
              </w:rPr>
              <w:t xml:space="preserve"> составляет 1000 м3/год, в том числе: для </w:t>
            </w:r>
            <w:proofErr w:type="spellStart"/>
            <w:r w:rsidRPr="00DA79D7">
              <w:rPr>
                <w:rFonts w:ascii="Times New Roman" w:hAnsi="Times New Roman" w:cs="Times New Roman"/>
                <w:sz w:val="20"/>
                <w:szCs w:val="20"/>
              </w:rPr>
              <w:t>хоз</w:t>
            </w:r>
            <w:proofErr w:type="spellEnd"/>
            <w:r w:rsidRPr="00DA79D7">
              <w:rPr>
                <w:rFonts w:ascii="Times New Roman" w:hAnsi="Times New Roman" w:cs="Times New Roman"/>
                <w:sz w:val="20"/>
                <w:szCs w:val="20"/>
              </w:rPr>
              <w:t>-бытовые и питьевые нужды - 900</w:t>
            </w:r>
            <w:r w:rsidR="00853B77"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на производственные нужды - 100</w:t>
            </w:r>
            <w:r w:rsidR="00853B77"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водоотведение, хозяйственно - бытовые сточные воды - 720</w:t>
            </w:r>
            <w:r w:rsidR="00853B77" w:rsidRPr="00D24AAB">
              <w:rPr>
                <w:rFonts w:ascii="Times New Roman" w:hAnsi="Times New Roman" w:cs="Times New Roman"/>
                <w:sz w:val="20"/>
                <w:szCs w:val="20"/>
              </w:rPr>
              <w:t xml:space="preserve"> </w:t>
            </w:r>
            <w:r w:rsidRPr="00DA79D7">
              <w:rPr>
                <w:rFonts w:ascii="Times New Roman" w:hAnsi="Times New Roman" w:cs="Times New Roman"/>
                <w:sz w:val="20"/>
                <w:szCs w:val="20"/>
              </w:rPr>
              <w:t>м3/год.</w:t>
            </w:r>
          </w:p>
          <w:p w14:paraId="657D6CD6" w14:textId="212B7E99" w:rsidR="00C235CE" w:rsidRPr="00DA79D7" w:rsidRDefault="00C235CE" w:rsidP="00C235CE">
            <w:pPr>
              <w:autoSpaceDE w:val="0"/>
              <w:autoSpaceDN w:val="0"/>
              <w:adjustRightInd w:val="0"/>
              <w:rPr>
                <w:rFonts w:ascii="Times New Roman" w:hAnsi="Times New Roman" w:cs="Times New Roman"/>
                <w:sz w:val="20"/>
                <w:szCs w:val="20"/>
              </w:rPr>
            </w:pPr>
            <w:r w:rsidRPr="00DA79D7">
              <w:rPr>
                <w:rFonts w:ascii="Times New Roman" w:hAnsi="Times New Roman" w:cs="Times New Roman"/>
                <w:i/>
                <w:iCs/>
                <w:sz w:val="20"/>
                <w:szCs w:val="20"/>
              </w:rPr>
              <w:t>Общая потребность в воде при бурении скважины МТ-1, включая строительно-монтажные и подготовительные работы, бурение, крепление, испытание, а также консервацию/ликвидацию скважины, составляет</w:t>
            </w:r>
            <w:r w:rsidRPr="00DA79D7">
              <w:rPr>
                <w:rFonts w:ascii="Times New Roman" w:hAnsi="Times New Roman" w:cs="Times New Roman"/>
                <w:sz w:val="20"/>
                <w:szCs w:val="20"/>
              </w:rPr>
              <w:t xml:space="preserve"> – 5936,98</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 xml:space="preserve">м3/год, в том числе: для </w:t>
            </w:r>
            <w:proofErr w:type="spellStart"/>
            <w:r w:rsidRPr="00DA79D7">
              <w:rPr>
                <w:rFonts w:ascii="Times New Roman" w:hAnsi="Times New Roman" w:cs="Times New Roman"/>
                <w:sz w:val="20"/>
                <w:szCs w:val="20"/>
              </w:rPr>
              <w:t>хоз</w:t>
            </w:r>
            <w:proofErr w:type="spellEnd"/>
            <w:r w:rsidRPr="00DA79D7">
              <w:rPr>
                <w:rFonts w:ascii="Times New Roman" w:hAnsi="Times New Roman" w:cs="Times New Roman"/>
                <w:sz w:val="20"/>
                <w:szCs w:val="20"/>
              </w:rPr>
              <w:t>-бытовые и питьевые нужды – 713,23</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на производственные нужды – 5223,75</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водоотведение – 2150,228</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м3/год, из них хозяйственно -</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бытовые сточные воды – 570,584</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буровые сточные воды – 1436,04</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 xml:space="preserve">м3. </w:t>
            </w:r>
          </w:p>
          <w:p w14:paraId="6F19331D" w14:textId="0A6B28A9" w:rsidR="00C235CE" w:rsidRPr="00DA79D7" w:rsidRDefault="00C235CE" w:rsidP="00C235CE">
            <w:pPr>
              <w:autoSpaceDE w:val="0"/>
              <w:autoSpaceDN w:val="0"/>
              <w:adjustRightInd w:val="0"/>
              <w:rPr>
                <w:rFonts w:ascii="Times New Roman" w:hAnsi="Times New Roman" w:cs="Times New Roman"/>
                <w:sz w:val="20"/>
                <w:szCs w:val="20"/>
              </w:rPr>
            </w:pPr>
            <w:r w:rsidRPr="00DA79D7">
              <w:rPr>
                <w:rFonts w:ascii="Times New Roman" w:hAnsi="Times New Roman" w:cs="Times New Roman"/>
                <w:i/>
                <w:iCs/>
                <w:sz w:val="20"/>
                <w:szCs w:val="20"/>
              </w:rPr>
              <w:t>Общая потребность в воде при бурении скважины Ш-1, включая строительно-монтажные и подготовительные работы, бурение, крепление, испытание, а также консервацию/ликвидацию скважины, составляет</w:t>
            </w:r>
            <w:r w:rsidRPr="00DA79D7">
              <w:rPr>
                <w:rFonts w:ascii="Times New Roman" w:hAnsi="Times New Roman" w:cs="Times New Roman"/>
                <w:sz w:val="20"/>
                <w:szCs w:val="20"/>
              </w:rPr>
              <w:t xml:space="preserve"> – 3632,915</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 xml:space="preserve">м3/год, в том числе: для </w:t>
            </w:r>
            <w:proofErr w:type="spellStart"/>
            <w:r w:rsidRPr="00DA79D7">
              <w:rPr>
                <w:rFonts w:ascii="Times New Roman" w:hAnsi="Times New Roman" w:cs="Times New Roman"/>
                <w:sz w:val="20"/>
                <w:szCs w:val="20"/>
              </w:rPr>
              <w:t>хоз</w:t>
            </w:r>
            <w:proofErr w:type="spellEnd"/>
            <w:r w:rsidRPr="00DA79D7">
              <w:rPr>
                <w:rFonts w:ascii="Times New Roman" w:hAnsi="Times New Roman" w:cs="Times New Roman"/>
                <w:sz w:val="20"/>
                <w:szCs w:val="20"/>
              </w:rPr>
              <w:t>-бытовые и питьевые нужды – 573,965</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на производственные нужды – 3058,95</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водоотведение – 1637,932</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м3/год, из них хозяйственно -</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 xml:space="preserve">бытовые сточные воды – </w:t>
            </w:r>
            <w:r w:rsidR="00DA79D7" w:rsidRPr="00DA79D7">
              <w:rPr>
                <w:rFonts w:ascii="Times New Roman" w:hAnsi="Times New Roman" w:cs="Times New Roman"/>
                <w:sz w:val="20"/>
                <w:szCs w:val="20"/>
              </w:rPr>
              <w:t>459,172</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м3, буровые сточные воды – 1071,6</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 xml:space="preserve">м3. </w:t>
            </w:r>
          </w:p>
          <w:p w14:paraId="401B0022" w14:textId="3280D274" w:rsidR="0085633F" w:rsidRPr="00DA79D7" w:rsidRDefault="00C235CE" w:rsidP="00C235CE">
            <w:pPr>
              <w:autoSpaceDE w:val="0"/>
              <w:autoSpaceDN w:val="0"/>
              <w:adjustRightInd w:val="0"/>
              <w:rPr>
                <w:rFonts w:ascii="Times New Roman" w:hAnsi="Times New Roman" w:cs="Times New Roman"/>
                <w:sz w:val="20"/>
                <w:szCs w:val="20"/>
              </w:rPr>
            </w:pPr>
            <w:proofErr w:type="spellStart"/>
            <w:r w:rsidRPr="00DA79D7">
              <w:rPr>
                <w:rFonts w:ascii="Times New Roman" w:hAnsi="Times New Roman" w:cs="Times New Roman"/>
                <w:sz w:val="20"/>
                <w:szCs w:val="20"/>
              </w:rPr>
              <w:t>Хоз</w:t>
            </w:r>
            <w:proofErr w:type="spellEnd"/>
            <w:r w:rsidRPr="00DA79D7">
              <w:rPr>
                <w:rFonts w:ascii="Times New Roman" w:hAnsi="Times New Roman" w:cs="Times New Roman"/>
                <w:sz w:val="20"/>
                <w:szCs w:val="20"/>
              </w:rPr>
              <w:t xml:space="preserve">-бытовые и буровые сточные воды и по мере накопления будут откачиваться </w:t>
            </w:r>
            <w:r w:rsidR="00DA79D7" w:rsidRPr="00DA79D7">
              <w:rPr>
                <w:rFonts w:ascii="Times New Roman" w:hAnsi="Times New Roman" w:cs="Times New Roman"/>
                <w:sz w:val="20"/>
                <w:szCs w:val="20"/>
              </w:rPr>
              <w:t>ассенизационной</w:t>
            </w:r>
            <w:r w:rsidRPr="00DA79D7">
              <w:rPr>
                <w:rFonts w:ascii="Times New Roman" w:hAnsi="Times New Roman" w:cs="Times New Roman"/>
                <w:sz w:val="20"/>
                <w:szCs w:val="20"/>
              </w:rPr>
              <w:t xml:space="preserve"> машиной, и вывозиться в очистные сооружения, согласно договору. Специализированная организация будет выбрана перед началом планируемых работ посредством тендера.</w:t>
            </w:r>
          </w:p>
        </w:tc>
      </w:tr>
      <w:tr w:rsidR="00CF54AD" w:rsidRPr="00CF54AD" w14:paraId="6C3624AD" w14:textId="77777777" w:rsidTr="009514CB">
        <w:tc>
          <w:tcPr>
            <w:tcW w:w="256" w:type="pct"/>
            <w:vMerge/>
          </w:tcPr>
          <w:p w14:paraId="60D47B28"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5285A5CA" w14:textId="77777777" w:rsidR="00CB5A3D" w:rsidRPr="00DA79D7" w:rsidRDefault="00CB5A3D">
            <w:pPr>
              <w:jc w:val="both"/>
              <w:rPr>
                <w:rFonts w:ascii="Times New Roman" w:hAnsi="Times New Roman" w:cs="Times New Roman"/>
                <w:b/>
                <w:bCs/>
                <w:sz w:val="20"/>
                <w:szCs w:val="20"/>
                <w:shd w:val="clear" w:color="auto" w:fill="FFFFFF"/>
              </w:rPr>
            </w:pPr>
            <w:r w:rsidRPr="00DA79D7">
              <w:rPr>
                <w:rFonts w:ascii="Times New Roman" w:hAnsi="Times New Roman" w:cs="Times New Roman"/>
                <w:b/>
                <w:bCs/>
                <w:sz w:val="20"/>
                <w:szCs w:val="20"/>
                <w:shd w:val="clear" w:color="auto" w:fill="FFFFFF"/>
              </w:rPr>
              <w:t>Водные ресурсы с указанием операций, для которых планируется использование водных ресурсов*:</w:t>
            </w:r>
          </w:p>
        </w:tc>
      </w:tr>
      <w:tr w:rsidR="00CF54AD" w:rsidRPr="00CF54AD" w14:paraId="3F477C04" w14:textId="77777777" w:rsidTr="009514CB">
        <w:tc>
          <w:tcPr>
            <w:tcW w:w="256" w:type="pct"/>
            <w:vMerge/>
          </w:tcPr>
          <w:p w14:paraId="7429E912" w14:textId="77777777" w:rsidR="00CB5A3D" w:rsidRPr="00CF54AD" w:rsidRDefault="00CB5A3D">
            <w:pPr>
              <w:jc w:val="center"/>
              <w:rPr>
                <w:rFonts w:ascii="Times New Roman" w:hAnsi="Times New Roman" w:cs="Times New Roman"/>
                <w:b/>
                <w:color w:val="FF0000"/>
                <w:sz w:val="20"/>
                <w:szCs w:val="20"/>
              </w:rPr>
            </w:pPr>
          </w:p>
        </w:tc>
        <w:tc>
          <w:tcPr>
            <w:tcW w:w="4744" w:type="pct"/>
            <w:vAlign w:val="center"/>
          </w:tcPr>
          <w:p w14:paraId="06DF4ADC" w14:textId="4FAE2076" w:rsidR="00CB5A3D" w:rsidRPr="00882395" w:rsidRDefault="00DA79D7" w:rsidP="00787876">
            <w:pPr>
              <w:jc w:val="both"/>
              <w:rPr>
                <w:rFonts w:ascii="Times New Roman" w:hAnsi="Times New Roman" w:cs="Times New Roman"/>
                <w:sz w:val="20"/>
                <w:szCs w:val="20"/>
              </w:rPr>
            </w:pPr>
            <w:r w:rsidRPr="00DA79D7">
              <w:rPr>
                <w:rFonts w:ascii="Times New Roman" w:hAnsi="Times New Roman" w:cs="Times New Roman"/>
                <w:sz w:val="20"/>
                <w:szCs w:val="20"/>
              </w:rPr>
              <w:t>В период проведения разведочных работ вода планируется использоваться на: хозяйственно-бытовые и питьевые нужды, технические нужды (приготовление цементного, бурового раствора, противопожарных нужд, пылеподавление и др.)</w:t>
            </w:r>
            <w:r w:rsidR="00882395">
              <w:rPr>
                <w:rFonts w:ascii="Times New Roman" w:hAnsi="Times New Roman" w:cs="Times New Roman"/>
                <w:sz w:val="20"/>
                <w:szCs w:val="20"/>
              </w:rPr>
              <w:t>.</w:t>
            </w:r>
          </w:p>
        </w:tc>
      </w:tr>
      <w:tr w:rsidR="00CF54AD" w:rsidRPr="00CF54AD" w14:paraId="4EF3FF8D" w14:textId="77777777" w:rsidTr="009514CB">
        <w:tc>
          <w:tcPr>
            <w:tcW w:w="256" w:type="pct"/>
            <w:vMerge w:val="restart"/>
          </w:tcPr>
          <w:p w14:paraId="346D71BB" w14:textId="77777777" w:rsidR="009A7157" w:rsidRPr="00D24AAB" w:rsidRDefault="000D4BBB" w:rsidP="000D4BBB">
            <w:pPr>
              <w:jc w:val="center"/>
              <w:rPr>
                <w:rFonts w:ascii="Times New Roman" w:hAnsi="Times New Roman" w:cs="Times New Roman"/>
                <w:b/>
                <w:sz w:val="20"/>
                <w:szCs w:val="20"/>
              </w:rPr>
            </w:pPr>
            <w:r w:rsidRPr="00D24AAB">
              <w:rPr>
                <w:rFonts w:ascii="Times New Roman" w:hAnsi="Times New Roman" w:cs="Times New Roman"/>
                <w:b/>
                <w:sz w:val="20"/>
                <w:szCs w:val="20"/>
              </w:rPr>
              <w:t>8.3</w:t>
            </w:r>
          </w:p>
        </w:tc>
        <w:tc>
          <w:tcPr>
            <w:tcW w:w="4744" w:type="pct"/>
            <w:vAlign w:val="center"/>
          </w:tcPr>
          <w:p w14:paraId="65B0E953" w14:textId="77777777" w:rsidR="009A7157" w:rsidRPr="00DA79D7" w:rsidRDefault="008039F0">
            <w:pPr>
              <w:jc w:val="both"/>
              <w:rPr>
                <w:rFonts w:ascii="Times New Roman" w:hAnsi="Times New Roman" w:cs="Times New Roman"/>
                <w:b/>
                <w:bCs/>
                <w:sz w:val="20"/>
                <w:szCs w:val="20"/>
                <w:shd w:val="clear" w:color="auto" w:fill="FFFFFF"/>
              </w:rPr>
            </w:pPr>
            <w:r w:rsidRPr="00DA79D7">
              <w:rPr>
                <w:rFonts w:ascii="Times New Roman" w:hAnsi="Times New Roman" w:cs="Times New Roman"/>
                <w:b/>
                <w:bCs/>
                <w:sz w:val="20"/>
                <w:szCs w:val="20"/>
                <w:shd w:val="clear" w:color="auto" w:fill="FFFFFF"/>
              </w:rPr>
              <w:t>Участки недр с указанием вида и сроков права недропользования, их географические координаты (если они известны)*:</w:t>
            </w:r>
          </w:p>
        </w:tc>
      </w:tr>
      <w:tr w:rsidR="00CF54AD" w:rsidRPr="00CF54AD" w14:paraId="2FE29360" w14:textId="77777777" w:rsidTr="009514CB">
        <w:tc>
          <w:tcPr>
            <w:tcW w:w="256" w:type="pct"/>
            <w:vMerge/>
            <w:vAlign w:val="center"/>
          </w:tcPr>
          <w:p w14:paraId="019F9B5E"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58B9F643" w14:textId="77777777" w:rsidR="00DA79D7" w:rsidRPr="00DA79D7" w:rsidRDefault="00DA79D7" w:rsidP="00DA79D7">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ТОО «</w:t>
            </w:r>
            <w:proofErr w:type="spellStart"/>
            <w:r w:rsidRPr="00DA79D7">
              <w:rPr>
                <w:rFonts w:ascii="Times New Roman" w:hAnsi="Times New Roman" w:cs="Times New Roman"/>
                <w:sz w:val="20"/>
                <w:szCs w:val="20"/>
              </w:rPr>
              <w:t>Kenzhaly</w:t>
            </w:r>
            <w:proofErr w:type="spellEnd"/>
            <w:r w:rsidRPr="00DA79D7">
              <w:rPr>
                <w:rFonts w:ascii="Times New Roman" w:hAnsi="Times New Roman" w:cs="Times New Roman"/>
                <w:sz w:val="20"/>
                <w:szCs w:val="20"/>
              </w:rPr>
              <w:t xml:space="preserve"> </w:t>
            </w:r>
            <w:proofErr w:type="spellStart"/>
            <w:r w:rsidRPr="00DA79D7">
              <w:rPr>
                <w:rFonts w:ascii="Times New Roman" w:hAnsi="Times New Roman" w:cs="Times New Roman"/>
                <w:sz w:val="20"/>
                <w:szCs w:val="20"/>
              </w:rPr>
              <w:t>Petroleum</w:t>
            </w:r>
            <w:proofErr w:type="spellEnd"/>
            <w:r w:rsidRPr="00DA79D7">
              <w:rPr>
                <w:rFonts w:ascii="Times New Roman" w:hAnsi="Times New Roman" w:cs="Times New Roman"/>
                <w:sz w:val="20"/>
                <w:szCs w:val="20"/>
              </w:rPr>
              <w:t xml:space="preserve"> (</w:t>
            </w:r>
            <w:proofErr w:type="spellStart"/>
            <w:r w:rsidRPr="00DA79D7">
              <w:rPr>
                <w:rFonts w:ascii="Times New Roman" w:hAnsi="Times New Roman" w:cs="Times New Roman"/>
                <w:sz w:val="20"/>
                <w:szCs w:val="20"/>
              </w:rPr>
              <w:t>Кенжалы</w:t>
            </w:r>
            <w:proofErr w:type="spellEnd"/>
            <w:r w:rsidRPr="00DA79D7">
              <w:rPr>
                <w:rFonts w:ascii="Times New Roman" w:hAnsi="Times New Roman" w:cs="Times New Roman"/>
                <w:sz w:val="20"/>
                <w:szCs w:val="20"/>
              </w:rPr>
              <w:t xml:space="preserve"> Петролеум)» проводит операции по недропользованию на участке недр </w:t>
            </w:r>
            <w:proofErr w:type="spellStart"/>
            <w:r w:rsidRPr="00DA79D7">
              <w:rPr>
                <w:rFonts w:ascii="Times New Roman" w:hAnsi="Times New Roman" w:cs="Times New Roman"/>
                <w:sz w:val="20"/>
                <w:szCs w:val="20"/>
              </w:rPr>
              <w:t>Кержалы</w:t>
            </w:r>
            <w:proofErr w:type="spellEnd"/>
            <w:r w:rsidRPr="00DA79D7">
              <w:rPr>
                <w:rFonts w:ascii="Times New Roman" w:hAnsi="Times New Roman" w:cs="Times New Roman"/>
                <w:sz w:val="20"/>
                <w:szCs w:val="20"/>
              </w:rPr>
              <w:t xml:space="preserve"> (далее – Участок) в соответствии с Контрактом на разведку и добычу углеводородов №5173-УВС от 16 февраля 2023 года. Согласно Контракту №5173-УВС на разведку и добычу углеводородов на участке, продолжительность геологоразведочных работ составляет 6 лет (2023-2029 гг.).</w:t>
            </w:r>
          </w:p>
          <w:p w14:paraId="71294087" w14:textId="170F7928" w:rsidR="00DA79D7" w:rsidRPr="00DA79D7" w:rsidRDefault="00DA79D7" w:rsidP="00DA79D7">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 xml:space="preserve">Участок </w:t>
            </w:r>
            <w:proofErr w:type="spellStart"/>
            <w:r w:rsidRPr="00DA79D7">
              <w:rPr>
                <w:rFonts w:ascii="Times New Roman" w:hAnsi="Times New Roman" w:cs="Times New Roman"/>
                <w:sz w:val="20"/>
                <w:szCs w:val="20"/>
              </w:rPr>
              <w:t>Кержалы</w:t>
            </w:r>
            <w:proofErr w:type="spellEnd"/>
            <w:r w:rsidRPr="00DA79D7">
              <w:rPr>
                <w:rFonts w:ascii="Times New Roman" w:hAnsi="Times New Roman" w:cs="Times New Roman"/>
                <w:sz w:val="20"/>
                <w:szCs w:val="20"/>
              </w:rPr>
              <w:t xml:space="preserve"> расположен в восточной части Прикаспийской впадины. Площадь контрактной территории участка </w:t>
            </w:r>
            <w:proofErr w:type="spellStart"/>
            <w:r w:rsidRPr="00DA79D7">
              <w:rPr>
                <w:rFonts w:ascii="Times New Roman" w:hAnsi="Times New Roman" w:cs="Times New Roman"/>
                <w:sz w:val="20"/>
                <w:szCs w:val="20"/>
              </w:rPr>
              <w:t>Кержалы</w:t>
            </w:r>
            <w:proofErr w:type="spellEnd"/>
            <w:r w:rsidRPr="00DA79D7">
              <w:rPr>
                <w:rFonts w:ascii="Times New Roman" w:hAnsi="Times New Roman" w:cs="Times New Roman"/>
                <w:sz w:val="20"/>
                <w:szCs w:val="20"/>
              </w:rPr>
              <w:t xml:space="preserve"> составляет 1299,83 кв. км. Геологический отвод в Приложении №1. </w:t>
            </w:r>
            <w:r>
              <w:rPr>
                <w:rFonts w:ascii="Times New Roman" w:hAnsi="Times New Roman" w:cs="Times New Roman"/>
                <w:sz w:val="20"/>
                <w:szCs w:val="20"/>
              </w:rPr>
              <w:t>Координаты угловых точек</w:t>
            </w:r>
            <w:r w:rsidRPr="00DA79D7">
              <w:rPr>
                <w:rFonts w:ascii="Times New Roman" w:hAnsi="Times New Roman" w:cs="Times New Roman"/>
                <w:sz w:val="20"/>
                <w:szCs w:val="20"/>
              </w:rPr>
              <w:t xml:space="preserve">: 1)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10ʹ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00ʹ 00ʺ; 2)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10ʹ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28ʹ 00ʺ; 3)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09ʹ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w:t>
            </w:r>
          </w:p>
          <w:p w14:paraId="2057002B" w14:textId="77777777" w:rsidR="00262B2B" w:rsidRDefault="00DA79D7" w:rsidP="00DA79D7">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 xml:space="preserve">56° 28ʹ 00ʺ; 4)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09ʹ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27ʹ 00ʺ; 5)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07ʹ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27ʹ 00ʺ; 6)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07ʹ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22ʹ00ʺ; 7)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06ʹ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22ʹ 00ʺ; 8)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06ʹ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24ʹ 00ʺ; 9)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05ʹ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24ʹ 00ʺ; 10)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05ʹ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27ʹ 00ʺ; 11)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04ʹ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27ʹ 00ʺ; 12)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49° 04ʹ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30ʹ 00ʺ; 13)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48° 50ʹ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xml:space="preserve">. 56° 30ʹ 00ʺ; 14) </w:t>
            </w:r>
            <w:proofErr w:type="spellStart"/>
            <w:r w:rsidRPr="00DA79D7">
              <w:rPr>
                <w:rFonts w:ascii="Times New Roman" w:hAnsi="Times New Roman" w:cs="Times New Roman"/>
                <w:sz w:val="20"/>
                <w:szCs w:val="20"/>
              </w:rPr>
              <w:t>с.ш</w:t>
            </w:r>
            <w:proofErr w:type="spellEnd"/>
            <w:r w:rsidRPr="00DA79D7">
              <w:rPr>
                <w:rFonts w:ascii="Times New Roman" w:hAnsi="Times New Roman" w:cs="Times New Roman"/>
                <w:sz w:val="20"/>
                <w:szCs w:val="20"/>
              </w:rPr>
              <w:t xml:space="preserve">. 48° 50ʹ 00ʺ </w:t>
            </w:r>
            <w:proofErr w:type="spellStart"/>
            <w:r w:rsidRPr="00DA79D7">
              <w:rPr>
                <w:rFonts w:ascii="Times New Roman" w:hAnsi="Times New Roman" w:cs="Times New Roman"/>
                <w:sz w:val="20"/>
                <w:szCs w:val="20"/>
              </w:rPr>
              <w:t>в.д</w:t>
            </w:r>
            <w:proofErr w:type="spellEnd"/>
            <w:r w:rsidRPr="00DA79D7">
              <w:rPr>
                <w:rFonts w:ascii="Times New Roman" w:hAnsi="Times New Roman" w:cs="Times New Roman"/>
                <w:sz w:val="20"/>
                <w:szCs w:val="20"/>
              </w:rPr>
              <w:t>. 56° 00ʹ 00ʺ</w:t>
            </w:r>
            <w:r>
              <w:rPr>
                <w:rFonts w:ascii="Times New Roman" w:hAnsi="Times New Roman" w:cs="Times New Roman"/>
                <w:sz w:val="20"/>
                <w:szCs w:val="20"/>
              </w:rPr>
              <w:t>.</w:t>
            </w:r>
          </w:p>
          <w:p w14:paraId="16DCA999" w14:textId="07842716" w:rsidR="00DA79D7" w:rsidRDefault="00DA79D7" w:rsidP="00DA79D7">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 xml:space="preserve">Ориентировочные координаты </w:t>
            </w:r>
            <w:proofErr w:type="spellStart"/>
            <w:r w:rsidRPr="00DA79D7">
              <w:rPr>
                <w:rFonts w:ascii="Times New Roman" w:hAnsi="Times New Roman" w:cs="Times New Roman"/>
                <w:sz w:val="20"/>
                <w:szCs w:val="20"/>
              </w:rPr>
              <w:t>скв</w:t>
            </w:r>
            <w:proofErr w:type="spellEnd"/>
            <w:r w:rsidRPr="00DA79D7">
              <w:rPr>
                <w:rFonts w:ascii="Times New Roman" w:hAnsi="Times New Roman" w:cs="Times New Roman"/>
                <w:sz w:val="20"/>
                <w:szCs w:val="20"/>
              </w:rPr>
              <w:t>.</w:t>
            </w:r>
            <w:r w:rsidR="00882395">
              <w:rPr>
                <w:rFonts w:ascii="Times New Roman" w:hAnsi="Times New Roman" w:cs="Times New Roman"/>
                <w:sz w:val="20"/>
                <w:szCs w:val="20"/>
              </w:rPr>
              <w:t xml:space="preserve"> </w:t>
            </w:r>
            <w:r w:rsidRPr="00DA79D7">
              <w:rPr>
                <w:rFonts w:ascii="Times New Roman" w:hAnsi="Times New Roman" w:cs="Times New Roman"/>
                <w:sz w:val="20"/>
                <w:szCs w:val="20"/>
              </w:rPr>
              <w:t>Ш-1: 49°3'55,296"</w:t>
            </w:r>
            <w:r w:rsidR="00882395">
              <w:rPr>
                <w:rFonts w:ascii="Times New Roman" w:hAnsi="Times New Roman" w:cs="Times New Roman"/>
                <w:sz w:val="20"/>
                <w:szCs w:val="20"/>
              </w:rPr>
              <w:t xml:space="preserve"> </w:t>
            </w:r>
            <w:r w:rsidRPr="00DA79D7">
              <w:rPr>
                <w:rFonts w:ascii="Times New Roman" w:hAnsi="Times New Roman" w:cs="Times New Roman"/>
                <w:sz w:val="20"/>
                <w:szCs w:val="20"/>
              </w:rPr>
              <w:t xml:space="preserve">(СШ) и 56°22'54,3072" (ВД); </w:t>
            </w:r>
            <w:proofErr w:type="spellStart"/>
            <w:r w:rsidRPr="00DA79D7">
              <w:rPr>
                <w:rFonts w:ascii="Times New Roman" w:hAnsi="Times New Roman" w:cs="Times New Roman"/>
                <w:sz w:val="20"/>
                <w:szCs w:val="20"/>
              </w:rPr>
              <w:t>скв</w:t>
            </w:r>
            <w:proofErr w:type="spellEnd"/>
            <w:r w:rsidRPr="00DA79D7">
              <w:rPr>
                <w:rFonts w:ascii="Times New Roman" w:hAnsi="Times New Roman" w:cs="Times New Roman"/>
                <w:sz w:val="20"/>
                <w:szCs w:val="20"/>
              </w:rPr>
              <w:t>.</w:t>
            </w:r>
            <w:r w:rsidR="00882395">
              <w:rPr>
                <w:rFonts w:ascii="Times New Roman" w:hAnsi="Times New Roman" w:cs="Times New Roman"/>
                <w:sz w:val="20"/>
                <w:szCs w:val="20"/>
              </w:rPr>
              <w:t xml:space="preserve"> </w:t>
            </w:r>
            <w:r w:rsidRPr="00DA79D7">
              <w:rPr>
                <w:rFonts w:ascii="Times New Roman" w:hAnsi="Times New Roman" w:cs="Times New Roman"/>
                <w:sz w:val="20"/>
                <w:szCs w:val="20"/>
              </w:rPr>
              <w:t>МТ-1: 48°51'54,738"</w:t>
            </w:r>
            <w:r w:rsidR="00882395">
              <w:rPr>
                <w:rFonts w:ascii="Times New Roman" w:hAnsi="Times New Roman" w:cs="Times New Roman"/>
                <w:sz w:val="20"/>
                <w:szCs w:val="20"/>
              </w:rPr>
              <w:t xml:space="preserve"> </w:t>
            </w:r>
            <w:r w:rsidRPr="00DA79D7">
              <w:rPr>
                <w:rFonts w:ascii="Times New Roman" w:hAnsi="Times New Roman" w:cs="Times New Roman"/>
                <w:sz w:val="20"/>
                <w:szCs w:val="20"/>
              </w:rPr>
              <w:t>(СШ) и 56°21'58,0752" (ВД).</w:t>
            </w:r>
          </w:p>
          <w:p w14:paraId="63182223" w14:textId="71179A21" w:rsidR="00DA79D7" w:rsidRPr="00DA79D7" w:rsidRDefault="00DA79D7" w:rsidP="00DA79D7">
            <w:pPr>
              <w:autoSpaceDE w:val="0"/>
              <w:autoSpaceDN w:val="0"/>
              <w:adjustRightInd w:val="0"/>
              <w:rPr>
                <w:rFonts w:ascii="Times New Roman" w:hAnsi="Times New Roman" w:cs="Times New Roman"/>
                <w:sz w:val="20"/>
                <w:szCs w:val="20"/>
              </w:rPr>
            </w:pPr>
            <w:r w:rsidRPr="00DA79D7">
              <w:rPr>
                <w:rFonts w:ascii="Times New Roman" w:hAnsi="Times New Roman" w:cs="Times New Roman"/>
                <w:sz w:val="20"/>
                <w:szCs w:val="20"/>
              </w:rPr>
              <w:t>Координаты угловых точек сейсмической съемки МОГТ-3</w:t>
            </w:r>
            <w:r w:rsidR="00882395">
              <w:rPr>
                <w:rFonts w:ascii="Times New Roman" w:hAnsi="Times New Roman" w:cs="Times New Roman"/>
                <w:sz w:val="20"/>
                <w:szCs w:val="20"/>
                <w:lang w:val="en-US"/>
              </w:rPr>
              <w:t>D</w:t>
            </w:r>
            <w:r>
              <w:rPr>
                <w:rFonts w:ascii="Times New Roman" w:hAnsi="Times New Roman" w:cs="Times New Roman"/>
                <w:sz w:val="20"/>
                <w:szCs w:val="20"/>
              </w:rPr>
              <w:t xml:space="preserve">: </w:t>
            </w:r>
            <w:r w:rsidRPr="00DA79D7">
              <w:rPr>
                <w:rFonts w:ascii="Times New Roman" w:hAnsi="Times New Roman" w:cs="Times New Roman"/>
                <w:sz w:val="20"/>
                <w:szCs w:val="20"/>
              </w:rPr>
              <w:t>1</w:t>
            </w:r>
            <w:r>
              <w:rPr>
                <w:rFonts w:ascii="Times New Roman" w:hAnsi="Times New Roman" w:cs="Times New Roman"/>
                <w:sz w:val="20"/>
                <w:szCs w:val="20"/>
              </w:rPr>
              <w:t>)</w:t>
            </w:r>
            <w:r w:rsidR="00882395" w:rsidRPr="00D24AAB">
              <w:rPr>
                <w:rFonts w:ascii="Times New Roman" w:hAnsi="Times New Roman" w:cs="Times New Roman"/>
                <w:sz w:val="20"/>
                <w:szCs w:val="20"/>
              </w:rPr>
              <w:t xml:space="preserve"> </w:t>
            </w:r>
            <w:r w:rsidRPr="00DA79D7">
              <w:rPr>
                <w:rFonts w:ascii="Times New Roman" w:hAnsi="Times New Roman" w:cs="Times New Roman"/>
                <w:sz w:val="20"/>
                <w:szCs w:val="20"/>
              </w:rPr>
              <w:t>48°59'22,2"</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с.ш</w:t>
            </w:r>
            <w:proofErr w:type="spellEnd"/>
            <w:r>
              <w:rPr>
                <w:rFonts w:ascii="Times New Roman" w:hAnsi="Times New Roman" w:cs="Times New Roman"/>
                <w:sz w:val="20"/>
                <w:szCs w:val="20"/>
              </w:rPr>
              <w:t xml:space="preserve">, </w:t>
            </w:r>
            <w:r w:rsidRPr="00DA79D7">
              <w:rPr>
                <w:rFonts w:ascii="Times New Roman" w:hAnsi="Times New Roman" w:cs="Times New Roman"/>
                <w:sz w:val="20"/>
                <w:szCs w:val="20"/>
              </w:rPr>
              <w:t>56°23'39,2928"</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в.д</w:t>
            </w:r>
            <w:proofErr w:type="spellEnd"/>
            <w:r>
              <w:rPr>
                <w:rFonts w:ascii="Times New Roman" w:hAnsi="Times New Roman" w:cs="Times New Roman"/>
                <w:sz w:val="20"/>
                <w:szCs w:val="20"/>
              </w:rPr>
              <w:t>.</w:t>
            </w:r>
            <w:r w:rsidR="00882395">
              <w:rPr>
                <w:rFonts w:ascii="Times New Roman" w:hAnsi="Times New Roman" w:cs="Times New Roman"/>
                <w:sz w:val="20"/>
                <w:szCs w:val="20"/>
              </w:rPr>
              <w:t>;</w:t>
            </w:r>
            <w:r>
              <w:rPr>
                <w:rFonts w:ascii="Times New Roman" w:hAnsi="Times New Roman" w:cs="Times New Roman"/>
                <w:sz w:val="20"/>
                <w:szCs w:val="20"/>
              </w:rPr>
              <w:t xml:space="preserve"> </w:t>
            </w:r>
            <w:r w:rsidRPr="00DA79D7">
              <w:rPr>
                <w:rFonts w:ascii="Times New Roman" w:hAnsi="Times New Roman" w:cs="Times New Roman"/>
                <w:sz w:val="20"/>
                <w:szCs w:val="20"/>
              </w:rPr>
              <w:t>2</w:t>
            </w:r>
            <w:r>
              <w:rPr>
                <w:rFonts w:ascii="Times New Roman" w:hAnsi="Times New Roman" w:cs="Times New Roman"/>
                <w:sz w:val="20"/>
                <w:szCs w:val="20"/>
              </w:rPr>
              <w:t xml:space="preserve">) </w:t>
            </w:r>
            <w:r w:rsidRPr="00DA79D7">
              <w:rPr>
                <w:rFonts w:ascii="Times New Roman" w:hAnsi="Times New Roman" w:cs="Times New Roman"/>
                <w:sz w:val="20"/>
                <w:szCs w:val="20"/>
              </w:rPr>
              <w:t>48°55'34,1256"</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с.ш</w:t>
            </w:r>
            <w:proofErr w:type="spellEnd"/>
            <w:r>
              <w:rPr>
                <w:rFonts w:ascii="Times New Roman" w:hAnsi="Times New Roman" w:cs="Times New Roman"/>
                <w:sz w:val="20"/>
                <w:szCs w:val="20"/>
              </w:rPr>
              <w:t xml:space="preserve">, </w:t>
            </w:r>
            <w:r w:rsidRPr="00DA79D7">
              <w:rPr>
                <w:rFonts w:ascii="Times New Roman" w:hAnsi="Times New Roman" w:cs="Times New Roman"/>
                <w:sz w:val="20"/>
                <w:szCs w:val="20"/>
              </w:rPr>
              <w:t>56°30'31,7448"</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в.д</w:t>
            </w:r>
            <w:proofErr w:type="spellEnd"/>
            <w:r w:rsidR="00882395">
              <w:rPr>
                <w:rFonts w:ascii="Times New Roman" w:hAnsi="Times New Roman" w:cs="Times New Roman"/>
                <w:sz w:val="20"/>
                <w:szCs w:val="20"/>
              </w:rPr>
              <w:t>.;</w:t>
            </w:r>
            <w:r>
              <w:rPr>
                <w:rFonts w:ascii="Times New Roman" w:hAnsi="Times New Roman" w:cs="Times New Roman"/>
                <w:sz w:val="20"/>
                <w:szCs w:val="20"/>
              </w:rPr>
              <w:t xml:space="preserve"> </w:t>
            </w:r>
            <w:r w:rsidRPr="00DA79D7">
              <w:rPr>
                <w:rFonts w:ascii="Times New Roman" w:hAnsi="Times New Roman" w:cs="Times New Roman"/>
                <w:sz w:val="20"/>
                <w:szCs w:val="20"/>
              </w:rPr>
              <w:t>3</w:t>
            </w:r>
            <w:r>
              <w:rPr>
                <w:rFonts w:ascii="Times New Roman" w:hAnsi="Times New Roman" w:cs="Times New Roman"/>
                <w:sz w:val="20"/>
                <w:szCs w:val="20"/>
              </w:rPr>
              <w:t xml:space="preserve">) </w:t>
            </w:r>
            <w:r w:rsidRPr="00DA79D7">
              <w:rPr>
                <w:rFonts w:ascii="Times New Roman" w:hAnsi="Times New Roman" w:cs="Times New Roman"/>
                <w:sz w:val="20"/>
                <w:szCs w:val="20"/>
              </w:rPr>
              <w:t>48°48'56,6784"</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с.ш</w:t>
            </w:r>
            <w:proofErr w:type="spellEnd"/>
            <w:r w:rsidR="00882395">
              <w:rPr>
                <w:rFonts w:ascii="Times New Roman" w:hAnsi="Times New Roman" w:cs="Times New Roman"/>
                <w:sz w:val="20"/>
                <w:szCs w:val="20"/>
              </w:rPr>
              <w:t>.</w:t>
            </w:r>
            <w:r>
              <w:rPr>
                <w:rFonts w:ascii="Times New Roman" w:hAnsi="Times New Roman" w:cs="Times New Roman"/>
                <w:sz w:val="20"/>
                <w:szCs w:val="20"/>
              </w:rPr>
              <w:t xml:space="preserve">, </w:t>
            </w:r>
            <w:r w:rsidRPr="00DA79D7">
              <w:rPr>
                <w:rFonts w:ascii="Times New Roman" w:hAnsi="Times New Roman" w:cs="Times New Roman"/>
                <w:sz w:val="20"/>
                <w:szCs w:val="20"/>
              </w:rPr>
              <w:t>56°22'9,912"</w:t>
            </w:r>
            <w:r>
              <w:rPr>
                <w:rFonts w:ascii="Times New Roman" w:hAnsi="Times New Roman" w:cs="Times New Roman"/>
                <w:sz w:val="20"/>
                <w:szCs w:val="20"/>
              </w:rPr>
              <w:t>в.д</w:t>
            </w:r>
            <w:r w:rsidR="00882395">
              <w:rPr>
                <w:rFonts w:ascii="Times New Roman" w:hAnsi="Times New Roman" w:cs="Times New Roman"/>
                <w:sz w:val="20"/>
                <w:szCs w:val="20"/>
              </w:rPr>
              <w:t>.;</w:t>
            </w:r>
            <w:r>
              <w:rPr>
                <w:rFonts w:ascii="Times New Roman" w:hAnsi="Times New Roman" w:cs="Times New Roman"/>
                <w:sz w:val="20"/>
                <w:szCs w:val="20"/>
              </w:rPr>
              <w:t xml:space="preserve"> </w:t>
            </w:r>
            <w:r w:rsidRPr="00DA79D7">
              <w:rPr>
                <w:rFonts w:ascii="Times New Roman" w:hAnsi="Times New Roman" w:cs="Times New Roman"/>
                <w:sz w:val="20"/>
                <w:szCs w:val="20"/>
              </w:rPr>
              <w:t>4</w:t>
            </w:r>
            <w:r>
              <w:rPr>
                <w:rFonts w:ascii="Times New Roman" w:hAnsi="Times New Roman" w:cs="Times New Roman"/>
                <w:sz w:val="20"/>
                <w:szCs w:val="20"/>
              </w:rPr>
              <w:t xml:space="preserve">) </w:t>
            </w:r>
            <w:r w:rsidRPr="00DA79D7">
              <w:rPr>
                <w:rFonts w:ascii="Times New Roman" w:hAnsi="Times New Roman" w:cs="Times New Roman"/>
                <w:sz w:val="20"/>
                <w:szCs w:val="20"/>
              </w:rPr>
              <w:t>48°52'45,3792"</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с.ш</w:t>
            </w:r>
            <w:proofErr w:type="spellEnd"/>
            <w:r w:rsidR="00882395">
              <w:rPr>
                <w:rFonts w:ascii="Times New Roman" w:hAnsi="Times New Roman" w:cs="Times New Roman"/>
                <w:sz w:val="20"/>
                <w:szCs w:val="20"/>
              </w:rPr>
              <w:t>.</w:t>
            </w:r>
            <w:r>
              <w:rPr>
                <w:rFonts w:ascii="Times New Roman" w:hAnsi="Times New Roman" w:cs="Times New Roman"/>
                <w:sz w:val="20"/>
                <w:szCs w:val="20"/>
              </w:rPr>
              <w:t>, 56</w:t>
            </w:r>
            <w:r w:rsidRPr="00DA79D7">
              <w:rPr>
                <w:rFonts w:ascii="Times New Roman" w:hAnsi="Times New Roman" w:cs="Times New Roman"/>
                <w:sz w:val="20"/>
                <w:szCs w:val="20"/>
              </w:rPr>
              <w:t>°15'16,668"</w:t>
            </w:r>
            <w:r w:rsidR="00882395">
              <w:rPr>
                <w:rFonts w:ascii="Times New Roman" w:hAnsi="Times New Roman" w:cs="Times New Roman"/>
                <w:sz w:val="20"/>
                <w:szCs w:val="20"/>
              </w:rPr>
              <w:t xml:space="preserve"> </w:t>
            </w:r>
            <w:proofErr w:type="spellStart"/>
            <w:r>
              <w:rPr>
                <w:rFonts w:ascii="Times New Roman" w:hAnsi="Times New Roman" w:cs="Times New Roman"/>
                <w:sz w:val="20"/>
                <w:szCs w:val="20"/>
              </w:rPr>
              <w:t>в.д</w:t>
            </w:r>
            <w:proofErr w:type="spellEnd"/>
            <w:r>
              <w:rPr>
                <w:rFonts w:ascii="Times New Roman" w:hAnsi="Times New Roman" w:cs="Times New Roman"/>
                <w:sz w:val="20"/>
                <w:szCs w:val="20"/>
              </w:rPr>
              <w:t>.</w:t>
            </w:r>
          </w:p>
        </w:tc>
      </w:tr>
      <w:tr w:rsidR="00CF54AD" w:rsidRPr="00CF54AD" w14:paraId="4EC8EA75" w14:textId="77777777" w:rsidTr="009514CB">
        <w:tc>
          <w:tcPr>
            <w:tcW w:w="256" w:type="pct"/>
            <w:vMerge w:val="restart"/>
          </w:tcPr>
          <w:p w14:paraId="223C9614" w14:textId="77777777" w:rsidR="009A7157" w:rsidRPr="000D5EE0" w:rsidRDefault="000D4BBB">
            <w:pPr>
              <w:jc w:val="center"/>
              <w:rPr>
                <w:rFonts w:ascii="Times New Roman" w:hAnsi="Times New Roman" w:cs="Times New Roman"/>
                <w:b/>
                <w:sz w:val="20"/>
                <w:szCs w:val="20"/>
              </w:rPr>
            </w:pPr>
            <w:r w:rsidRPr="000D5EE0">
              <w:rPr>
                <w:rFonts w:ascii="Times New Roman" w:hAnsi="Times New Roman" w:cs="Times New Roman"/>
                <w:b/>
                <w:sz w:val="20"/>
                <w:szCs w:val="20"/>
              </w:rPr>
              <w:t>8.4</w:t>
            </w:r>
          </w:p>
        </w:tc>
        <w:tc>
          <w:tcPr>
            <w:tcW w:w="4744" w:type="pct"/>
            <w:vAlign w:val="center"/>
          </w:tcPr>
          <w:p w14:paraId="09564CB1" w14:textId="77777777" w:rsidR="009A7157" w:rsidRPr="000D5EE0" w:rsidRDefault="008039F0">
            <w:pPr>
              <w:jc w:val="both"/>
              <w:rPr>
                <w:rFonts w:ascii="Times New Roman" w:hAnsi="Times New Roman" w:cs="Times New Roman"/>
                <w:b/>
                <w:bCs/>
                <w:sz w:val="20"/>
                <w:szCs w:val="20"/>
                <w:shd w:val="clear" w:color="auto" w:fill="FFFFFF"/>
              </w:rPr>
            </w:pPr>
            <w:r w:rsidRPr="000D5EE0">
              <w:rPr>
                <w:rFonts w:ascii="Times New Roman" w:hAnsi="Times New Roman" w:cs="Times New Roman"/>
                <w:b/>
                <w:bCs/>
                <w:sz w:val="20"/>
                <w:szCs w:val="20"/>
                <w:shd w:val="clear" w:color="auto" w:fill="FFFFFF"/>
              </w:rPr>
              <w:t>Растительные ресурсы с указанием их видов, объемов, источников приобретения (в том числе мест их заготовки, если планируется их сбор в окружающей среде) и сроков использования, а также сведений о наличии или отсутствии зеленых насаждений в предполагаемом месте осуществления намечаемой деятельности, необходимости их вырубки или переноса, количестве зеленых насаждений, подлежащих вырубке или переносу, а также запланированных к посадке в порядке компенсации*:</w:t>
            </w:r>
          </w:p>
        </w:tc>
      </w:tr>
      <w:tr w:rsidR="00CF54AD" w:rsidRPr="00CF54AD" w14:paraId="5C685873" w14:textId="77777777" w:rsidTr="009514CB">
        <w:tc>
          <w:tcPr>
            <w:tcW w:w="256" w:type="pct"/>
            <w:vMerge/>
            <w:vAlign w:val="center"/>
          </w:tcPr>
          <w:p w14:paraId="0CD76146" w14:textId="77777777" w:rsidR="009A7157" w:rsidRPr="000D5EE0" w:rsidRDefault="009A7157">
            <w:pPr>
              <w:jc w:val="center"/>
              <w:rPr>
                <w:rFonts w:ascii="Times New Roman" w:hAnsi="Times New Roman" w:cs="Times New Roman"/>
                <w:b/>
                <w:sz w:val="20"/>
                <w:szCs w:val="20"/>
              </w:rPr>
            </w:pPr>
          </w:p>
        </w:tc>
        <w:tc>
          <w:tcPr>
            <w:tcW w:w="4744" w:type="pct"/>
            <w:vAlign w:val="center"/>
          </w:tcPr>
          <w:p w14:paraId="3DBB7AF2" w14:textId="3180C745" w:rsidR="00DB3031" w:rsidRPr="000D5EE0" w:rsidRDefault="00DA79D7" w:rsidP="00DA79D7">
            <w:pPr>
              <w:jc w:val="both"/>
              <w:rPr>
                <w:rFonts w:ascii="Times New Roman" w:hAnsi="Times New Roman" w:cs="Times New Roman"/>
                <w:sz w:val="20"/>
                <w:szCs w:val="20"/>
              </w:rPr>
            </w:pPr>
            <w:r w:rsidRPr="000D5EE0">
              <w:rPr>
                <w:rFonts w:ascii="Times New Roman" w:hAnsi="Times New Roman" w:cs="Times New Roman"/>
                <w:sz w:val="20"/>
                <w:szCs w:val="20"/>
              </w:rPr>
              <w:t>Растительный покров области разнообразен как во флористическом, так и в геоботаническом отношении, и в основном слагается ксерофильными, континентальными типами с включением бореальных типов по поймам рек и в местах выклинивания пресных грунтовых вод. Вырубка растительности в процессе работ не предусматривается. По основным жизненным нормам растения региона разделяются на 6 типов, из которых преобладают: - однолетники (40%); - травянистые многолетники (43%). Менее значительны доли: - полукустарничков (8%); - кустарников (7%); - полукустарников (2%). Искусственно выращенных зеленых насаждений в районе намечаемой деятельности не имеется</w:t>
            </w:r>
            <w:proofErr w:type="gramStart"/>
            <w:r w:rsidRPr="000D5EE0">
              <w:rPr>
                <w:rFonts w:ascii="Times New Roman" w:hAnsi="Times New Roman" w:cs="Times New Roman"/>
                <w:sz w:val="20"/>
                <w:szCs w:val="20"/>
              </w:rPr>
              <w:t xml:space="preserve"> </w:t>
            </w:r>
            <w:r w:rsidR="00882395">
              <w:rPr>
                <w:rFonts w:ascii="Times New Roman" w:hAnsi="Times New Roman" w:cs="Times New Roman"/>
                <w:sz w:val="20"/>
                <w:szCs w:val="20"/>
              </w:rPr>
              <w:t>.</w:t>
            </w:r>
            <w:proofErr w:type="gramEnd"/>
          </w:p>
        </w:tc>
      </w:tr>
      <w:tr w:rsidR="00CF54AD" w:rsidRPr="00CF54AD" w14:paraId="61E3C34F" w14:textId="77777777" w:rsidTr="009514CB">
        <w:tc>
          <w:tcPr>
            <w:tcW w:w="256" w:type="pct"/>
            <w:vMerge w:val="restart"/>
          </w:tcPr>
          <w:p w14:paraId="2A161902" w14:textId="77777777" w:rsidR="00CB5A3D" w:rsidRPr="000D5EE0" w:rsidRDefault="00CB5A3D">
            <w:pPr>
              <w:jc w:val="center"/>
              <w:rPr>
                <w:rFonts w:ascii="Times New Roman" w:hAnsi="Times New Roman" w:cs="Times New Roman"/>
                <w:b/>
                <w:sz w:val="20"/>
                <w:szCs w:val="20"/>
              </w:rPr>
            </w:pPr>
            <w:r w:rsidRPr="000D5EE0">
              <w:rPr>
                <w:rFonts w:ascii="Times New Roman" w:hAnsi="Times New Roman" w:cs="Times New Roman"/>
                <w:b/>
                <w:sz w:val="20"/>
                <w:szCs w:val="20"/>
              </w:rPr>
              <w:t>8.5</w:t>
            </w:r>
          </w:p>
        </w:tc>
        <w:tc>
          <w:tcPr>
            <w:tcW w:w="4744" w:type="pct"/>
            <w:vAlign w:val="center"/>
          </w:tcPr>
          <w:p w14:paraId="2CCA246A" w14:textId="77777777" w:rsidR="00CB5A3D" w:rsidRPr="000D5EE0" w:rsidRDefault="00CB5A3D">
            <w:pPr>
              <w:jc w:val="both"/>
              <w:rPr>
                <w:rFonts w:ascii="Times New Roman" w:hAnsi="Times New Roman" w:cs="Times New Roman"/>
                <w:b/>
                <w:bCs/>
                <w:sz w:val="20"/>
                <w:szCs w:val="20"/>
                <w:shd w:val="clear" w:color="auto" w:fill="FFFFFF"/>
              </w:rPr>
            </w:pPr>
            <w:r w:rsidRPr="000D5EE0">
              <w:rPr>
                <w:rFonts w:ascii="Times New Roman" w:hAnsi="Times New Roman" w:cs="Times New Roman"/>
                <w:b/>
                <w:bCs/>
                <w:sz w:val="20"/>
                <w:szCs w:val="20"/>
                <w:shd w:val="clear" w:color="auto" w:fill="FFFFFF"/>
              </w:rPr>
              <w:t>Виды объектов животного мира, их частей, дериватов, полезных свойств и продуктов жизнедеятельности животных с указанием объемов пользования животным миром*:</w:t>
            </w:r>
          </w:p>
        </w:tc>
      </w:tr>
      <w:tr w:rsidR="00CF54AD" w:rsidRPr="00CF54AD" w14:paraId="61E25221" w14:textId="77777777" w:rsidTr="009514CB">
        <w:trPr>
          <w:trHeight w:val="60"/>
        </w:trPr>
        <w:tc>
          <w:tcPr>
            <w:tcW w:w="256" w:type="pct"/>
            <w:vMerge/>
          </w:tcPr>
          <w:p w14:paraId="79C88E81"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1E0FDEC8" w14:textId="1B2EF582" w:rsidR="00CB5A3D" w:rsidRPr="000D5EE0" w:rsidRDefault="0049300D" w:rsidP="004E4635">
            <w:pPr>
              <w:pStyle w:val="22"/>
              <w:spacing w:after="0" w:line="240" w:lineRule="auto"/>
              <w:ind w:left="0"/>
              <w:jc w:val="both"/>
              <w:rPr>
                <w:rFonts w:ascii="Times New Roman" w:hAnsi="Times New Roman"/>
                <w:sz w:val="20"/>
                <w:szCs w:val="20"/>
              </w:rPr>
            </w:pPr>
            <w:r w:rsidRPr="000D5EE0">
              <w:rPr>
                <w:rFonts w:ascii="Times New Roman" w:hAnsi="Times New Roman"/>
                <w:sz w:val="20"/>
                <w:szCs w:val="20"/>
              </w:rPr>
              <w:t>Использование животного мира не предполагается</w:t>
            </w:r>
            <w:r w:rsidR="00882395">
              <w:rPr>
                <w:rFonts w:ascii="Times New Roman" w:hAnsi="Times New Roman"/>
                <w:sz w:val="20"/>
                <w:szCs w:val="20"/>
              </w:rPr>
              <w:t>.</w:t>
            </w:r>
          </w:p>
        </w:tc>
      </w:tr>
      <w:tr w:rsidR="00CF54AD" w:rsidRPr="00CF54AD" w14:paraId="59C96643" w14:textId="77777777" w:rsidTr="009514CB">
        <w:tc>
          <w:tcPr>
            <w:tcW w:w="256" w:type="pct"/>
            <w:vMerge/>
          </w:tcPr>
          <w:p w14:paraId="4275B406"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38882392" w14:textId="77777777" w:rsidR="00CB5A3D" w:rsidRPr="000D5EE0" w:rsidRDefault="00CB5A3D">
            <w:pPr>
              <w:jc w:val="both"/>
              <w:rPr>
                <w:rFonts w:ascii="Times New Roman" w:hAnsi="Times New Roman" w:cs="Times New Roman"/>
                <w:b/>
                <w:bCs/>
                <w:sz w:val="20"/>
                <w:szCs w:val="20"/>
                <w:shd w:val="clear" w:color="auto" w:fill="FFFFFF"/>
              </w:rPr>
            </w:pPr>
            <w:r w:rsidRPr="000D5EE0">
              <w:rPr>
                <w:rFonts w:ascii="Times New Roman" w:hAnsi="Times New Roman" w:cs="Times New Roman"/>
                <w:b/>
                <w:bCs/>
                <w:sz w:val="20"/>
                <w:szCs w:val="20"/>
                <w:shd w:val="clear" w:color="auto" w:fill="FFFFFF"/>
              </w:rPr>
              <w:t>Виды объектов животного мира, их частей, дериватов, полезных свойств и продуктов жизнедеятельности животных с указанием предполагаемого места пользования животным миром и вида пользования*:</w:t>
            </w:r>
          </w:p>
        </w:tc>
      </w:tr>
      <w:tr w:rsidR="00CF54AD" w:rsidRPr="00CF54AD" w14:paraId="6152AD90" w14:textId="77777777" w:rsidTr="009514CB">
        <w:tc>
          <w:tcPr>
            <w:tcW w:w="256" w:type="pct"/>
            <w:vMerge/>
          </w:tcPr>
          <w:p w14:paraId="1E650A75"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254EF67C" w14:textId="738D3F36" w:rsidR="00CB5A3D" w:rsidRPr="000D5EE0" w:rsidRDefault="0049300D">
            <w:pPr>
              <w:pStyle w:val="22"/>
              <w:spacing w:after="0" w:line="240" w:lineRule="auto"/>
              <w:ind w:left="0"/>
              <w:jc w:val="both"/>
              <w:rPr>
                <w:rFonts w:ascii="Times New Roman" w:hAnsi="Times New Roman"/>
                <w:sz w:val="20"/>
                <w:szCs w:val="20"/>
              </w:rPr>
            </w:pPr>
            <w:r w:rsidRPr="000D5EE0">
              <w:rPr>
                <w:rFonts w:ascii="Times New Roman" w:hAnsi="Times New Roman"/>
                <w:sz w:val="20"/>
                <w:szCs w:val="20"/>
              </w:rPr>
              <w:t>Не имеется места пользования животного мира за отсутствием необходимости</w:t>
            </w:r>
            <w:r w:rsidR="00882395">
              <w:rPr>
                <w:rFonts w:ascii="Times New Roman" w:hAnsi="Times New Roman"/>
                <w:sz w:val="20"/>
                <w:szCs w:val="20"/>
              </w:rPr>
              <w:t>.</w:t>
            </w:r>
          </w:p>
        </w:tc>
      </w:tr>
      <w:tr w:rsidR="00CF54AD" w:rsidRPr="00CF54AD" w14:paraId="0D5A9F48" w14:textId="77777777" w:rsidTr="009514CB">
        <w:tc>
          <w:tcPr>
            <w:tcW w:w="256" w:type="pct"/>
            <w:vMerge/>
          </w:tcPr>
          <w:p w14:paraId="3BD96832"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1E7F1BCF" w14:textId="77777777" w:rsidR="00CB5A3D" w:rsidRPr="000D5EE0" w:rsidRDefault="00CB5A3D">
            <w:pPr>
              <w:jc w:val="both"/>
              <w:rPr>
                <w:rFonts w:ascii="Times New Roman" w:hAnsi="Times New Roman" w:cs="Times New Roman"/>
                <w:b/>
                <w:bCs/>
                <w:sz w:val="20"/>
                <w:szCs w:val="20"/>
                <w:shd w:val="clear" w:color="auto" w:fill="FFFFFF"/>
              </w:rPr>
            </w:pPr>
            <w:r w:rsidRPr="000D5EE0">
              <w:rPr>
                <w:rFonts w:ascii="Times New Roman" w:hAnsi="Times New Roman" w:cs="Times New Roman"/>
                <w:b/>
                <w:bCs/>
                <w:sz w:val="20"/>
                <w:szCs w:val="20"/>
                <w:shd w:val="clear" w:color="auto" w:fill="FFFFFF"/>
              </w:rPr>
              <w:t>Виды объектов животного мира, их частей, дериватов, полезных свойств и продуктов жизнедеятельности животных с указанием иных источников приобретения объектов животного мира, их частей, дериватов и продуктов жизнедеятельности животных*:</w:t>
            </w:r>
          </w:p>
        </w:tc>
      </w:tr>
      <w:tr w:rsidR="00CF54AD" w:rsidRPr="00CF54AD" w14:paraId="516EB9DA" w14:textId="77777777" w:rsidTr="009514CB">
        <w:tc>
          <w:tcPr>
            <w:tcW w:w="256" w:type="pct"/>
            <w:vMerge/>
          </w:tcPr>
          <w:p w14:paraId="689D40C8"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73CB1843" w14:textId="346DB87B" w:rsidR="00CB5A3D" w:rsidRPr="000D5EE0" w:rsidRDefault="0049300D">
            <w:pPr>
              <w:pStyle w:val="22"/>
              <w:spacing w:after="0" w:line="240" w:lineRule="auto"/>
              <w:ind w:left="0"/>
              <w:rPr>
                <w:rFonts w:ascii="Times New Roman" w:hAnsi="Times New Roman"/>
                <w:sz w:val="20"/>
                <w:szCs w:val="20"/>
              </w:rPr>
            </w:pPr>
            <w:r w:rsidRPr="000D5EE0">
              <w:rPr>
                <w:rFonts w:ascii="Times New Roman" w:hAnsi="Times New Roman"/>
                <w:sz w:val="20"/>
                <w:szCs w:val="20"/>
              </w:rPr>
              <w:t>Приобретение объектов животного мира не предусматривается</w:t>
            </w:r>
            <w:r w:rsidR="00463F9D">
              <w:rPr>
                <w:rFonts w:ascii="Times New Roman" w:hAnsi="Times New Roman"/>
                <w:sz w:val="20"/>
                <w:szCs w:val="20"/>
              </w:rPr>
              <w:t>.</w:t>
            </w:r>
          </w:p>
        </w:tc>
      </w:tr>
      <w:tr w:rsidR="00CF54AD" w:rsidRPr="00CF54AD" w14:paraId="4196B2AF" w14:textId="77777777" w:rsidTr="009514CB">
        <w:tc>
          <w:tcPr>
            <w:tcW w:w="256" w:type="pct"/>
            <w:vMerge/>
          </w:tcPr>
          <w:p w14:paraId="1FDCAF3F"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703BCF90" w14:textId="77777777" w:rsidR="00CB5A3D" w:rsidRPr="000D5EE0" w:rsidRDefault="00CB5A3D">
            <w:pPr>
              <w:jc w:val="both"/>
              <w:rPr>
                <w:rFonts w:ascii="Times New Roman" w:hAnsi="Times New Roman" w:cs="Times New Roman"/>
                <w:b/>
                <w:bCs/>
                <w:sz w:val="20"/>
                <w:szCs w:val="20"/>
                <w:shd w:val="clear" w:color="auto" w:fill="FFFFFF"/>
              </w:rPr>
            </w:pPr>
            <w:r w:rsidRPr="000D5EE0">
              <w:rPr>
                <w:rFonts w:ascii="Times New Roman" w:hAnsi="Times New Roman" w:cs="Times New Roman"/>
                <w:b/>
                <w:bCs/>
                <w:sz w:val="20"/>
                <w:szCs w:val="20"/>
                <w:shd w:val="clear" w:color="auto" w:fill="FFFFFF"/>
              </w:rPr>
              <w:t>Виды объектов животного мира, их частей, дериватов, полезных свойств и продуктов жизнедеятельности животных с указанием операций, для которых планируется использование объектов животного мира*:</w:t>
            </w:r>
          </w:p>
        </w:tc>
      </w:tr>
      <w:tr w:rsidR="00CF54AD" w:rsidRPr="00CF54AD" w14:paraId="653192B3" w14:textId="77777777" w:rsidTr="009514CB">
        <w:trPr>
          <w:trHeight w:val="53"/>
        </w:trPr>
        <w:tc>
          <w:tcPr>
            <w:tcW w:w="256" w:type="pct"/>
            <w:vMerge/>
            <w:vAlign w:val="center"/>
          </w:tcPr>
          <w:p w14:paraId="4D51C8A7" w14:textId="77777777" w:rsidR="00CB5A3D" w:rsidRPr="000D5EE0" w:rsidRDefault="00CB5A3D">
            <w:pPr>
              <w:jc w:val="center"/>
              <w:rPr>
                <w:rFonts w:ascii="Times New Roman" w:hAnsi="Times New Roman" w:cs="Times New Roman"/>
                <w:b/>
                <w:sz w:val="20"/>
                <w:szCs w:val="20"/>
              </w:rPr>
            </w:pPr>
          </w:p>
        </w:tc>
        <w:tc>
          <w:tcPr>
            <w:tcW w:w="4744" w:type="pct"/>
            <w:vAlign w:val="center"/>
          </w:tcPr>
          <w:p w14:paraId="558B89C8" w14:textId="704B282A" w:rsidR="00CB5A3D" w:rsidRPr="000D5EE0" w:rsidRDefault="0033646C">
            <w:pPr>
              <w:pStyle w:val="22"/>
              <w:spacing w:after="0" w:line="240" w:lineRule="auto"/>
              <w:ind w:left="0"/>
              <w:jc w:val="both"/>
              <w:rPr>
                <w:rFonts w:ascii="Times New Roman" w:hAnsi="Times New Roman"/>
                <w:sz w:val="20"/>
                <w:szCs w:val="20"/>
              </w:rPr>
            </w:pPr>
            <w:r w:rsidRPr="000D5EE0">
              <w:rPr>
                <w:rFonts w:ascii="Times New Roman" w:hAnsi="Times New Roman"/>
                <w:sz w:val="20"/>
                <w:szCs w:val="20"/>
              </w:rPr>
              <w:t>Не предусматривается</w:t>
            </w:r>
            <w:r w:rsidR="00463F9D">
              <w:rPr>
                <w:rFonts w:ascii="Times New Roman" w:hAnsi="Times New Roman"/>
                <w:sz w:val="20"/>
                <w:szCs w:val="20"/>
              </w:rPr>
              <w:t>.</w:t>
            </w:r>
          </w:p>
        </w:tc>
      </w:tr>
      <w:tr w:rsidR="00CF54AD" w:rsidRPr="00CF54AD" w14:paraId="0D195C1B" w14:textId="77777777" w:rsidTr="009514CB">
        <w:tc>
          <w:tcPr>
            <w:tcW w:w="256" w:type="pct"/>
            <w:vMerge w:val="restart"/>
          </w:tcPr>
          <w:p w14:paraId="39D5BD16" w14:textId="77777777" w:rsidR="009A7157" w:rsidRPr="00E441F4" w:rsidRDefault="000D4BBB" w:rsidP="000D4BBB">
            <w:pPr>
              <w:jc w:val="center"/>
              <w:rPr>
                <w:rFonts w:ascii="Times New Roman" w:hAnsi="Times New Roman" w:cs="Times New Roman"/>
                <w:b/>
                <w:sz w:val="20"/>
                <w:szCs w:val="20"/>
              </w:rPr>
            </w:pPr>
            <w:r w:rsidRPr="00E441F4">
              <w:rPr>
                <w:rFonts w:ascii="Times New Roman" w:hAnsi="Times New Roman" w:cs="Times New Roman"/>
                <w:b/>
                <w:sz w:val="20"/>
                <w:szCs w:val="20"/>
              </w:rPr>
              <w:t>8.6</w:t>
            </w:r>
          </w:p>
        </w:tc>
        <w:tc>
          <w:tcPr>
            <w:tcW w:w="4744" w:type="pct"/>
            <w:vAlign w:val="center"/>
          </w:tcPr>
          <w:p w14:paraId="57C3C996" w14:textId="77777777" w:rsidR="009A7157" w:rsidRPr="00E441F4" w:rsidRDefault="008039F0">
            <w:pPr>
              <w:jc w:val="both"/>
              <w:rPr>
                <w:rFonts w:ascii="Times New Roman" w:hAnsi="Times New Roman" w:cs="Times New Roman"/>
                <w:b/>
                <w:bCs/>
                <w:sz w:val="20"/>
                <w:szCs w:val="20"/>
                <w:shd w:val="clear" w:color="auto" w:fill="FFFFFF"/>
              </w:rPr>
            </w:pPr>
            <w:r w:rsidRPr="00E441F4">
              <w:rPr>
                <w:rFonts w:ascii="Times New Roman" w:hAnsi="Times New Roman" w:cs="Times New Roman"/>
                <w:b/>
                <w:bCs/>
                <w:sz w:val="20"/>
                <w:szCs w:val="20"/>
                <w:shd w:val="clear" w:color="auto" w:fill="FFFFFF"/>
              </w:rPr>
              <w:t>Иные ресурсы, необходимые для осуществления намечаемой деятельности (материалов, сырья, изделий, электрической и тепловой энергии) с указанием источника приобретения, объемов и сроков использования*:</w:t>
            </w:r>
          </w:p>
        </w:tc>
      </w:tr>
      <w:tr w:rsidR="00CF54AD" w:rsidRPr="00CF54AD" w14:paraId="7C8CF9C2" w14:textId="77777777" w:rsidTr="00E441F4">
        <w:trPr>
          <w:trHeight w:val="701"/>
        </w:trPr>
        <w:tc>
          <w:tcPr>
            <w:tcW w:w="256" w:type="pct"/>
            <w:vMerge/>
          </w:tcPr>
          <w:p w14:paraId="20EF3EC5" w14:textId="77777777" w:rsidR="009A7157" w:rsidRPr="00E441F4" w:rsidRDefault="009A7157">
            <w:pPr>
              <w:jc w:val="center"/>
              <w:rPr>
                <w:rFonts w:ascii="Times New Roman" w:hAnsi="Times New Roman" w:cs="Times New Roman"/>
                <w:b/>
                <w:sz w:val="20"/>
                <w:szCs w:val="20"/>
              </w:rPr>
            </w:pPr>
          </w:p>
        </w:tc>
        <w:tc>
          <w:tcPr>
            <w:tcW w:w="4744" w:type="pct"/>
            <w:vAlign w:val="center"/>
          </w:tcPr>
          <w:p w14:paraId="4FF4BEA6" w14:textId="77777777" w:rsidR="00E441F4" w:rsidRPr="00E441F4" w:rsidRDefault="00E441F4" w:rsidP="00E441F4">
            <w:pPr>
              <w:autoSpaceDE w:val="0"/>
              <w:autoSpaceDN w:val="0"/>
              <w:adjustRightInd w:val="0"/>
              <w:jc w:val="both"/>
              <w:rPr>
                <w:rFonts w:ascii="Times New Roman" w:hAnsi="Times New Roman" w:cs="Times New Roman"/>
                <w:sz w:val="20"/>
                <w:szCs w:val="20"/>
              </w:rPr>
            </w:pPr>
            <w:r w:rsidRPr="00E441F4">
              <w:rPr>
                <w:rFonts w:ascii="Times New Roman" w:hAnsi="Times New Roman" w:cs="Times New Roman"/>
                <w:sz w:val="20"/>
                <w:szCs w:val="20"/>
              </w:rPr>
              <w:t>Электроснабжение объекта осуществляется за счёт автономных электростанций, работающих на дизельном топливе; указанные установки также используются в качестве источников теплоснабжения.</w:t>
            </w:r>
          </w:p>
          <w:p w14:paraId="7B42D053" w14:textId="77777777" w:rsidR="00E441F4" w:rsidRPr="00E441F4" w:rsidRDefault="00E441F4" w:rsidP="00E441F4">
            <w:pPr>
              <w:autoSpaceDE w:val="0"/>
              <w:autoSpaceDN w:val="0"/>
              <w:adjustRightInd w:val="0"/>
              <w:jc w:val="both"/>
              <w:rPr>
                <w:rFonts w:ascii="Times New Roman" w:hAnsi="Times New Roman" w:cs="Times New Roman"/>
                <w:sz w:val="20"/>
                <w:szCs w:val="20"/>
              </w:rPr>
            </w:pPr>
            <w:r w:rsidRPr="00E441F4">
              <w:rPr>
                <w:rFonts w:ascii="Times New Roman" w:hAnsi="Times New Roman" w:cs="Times New Roman"/>
                <w:sz w:val="20"/>
                <w:szCs w:val="20"/>
              </w:rPr>
              <w:t>Водоснабжение промысла, включая обеспечение питьевой водой, осуществляется из ближайших населённых пунктов.</w:t>
            </w:r>
          </w:p>
          <w:p w14:paraId="1547BF92" w14:textId="0E50B92A" w:rsidR="00C76934" w:rsidRPr="00E441F4" w:rsidRDefault="00E441F4" w:rsidP="00E441F4">
            <w:pPr>
              <w:autoSpaceDE w:val="0"/>
              <w:autoSpaceDN w:val="0"/>
              <w:adjustRightInd w:val="0"/>
              <w:jc w:val="both"/>
              <w:rPr>
                <w:rFonts w:ascii="Times New Roman" w:hAnsi="Times New Roman" w:cs="Times New Roman"/>
                <w:sz w:val="20"/>
                <w:szCs w:val="20"/>
              </w:rPr>
            </w:pPr>
            <w:r w:rsidRPr="00E441F4">
              <w:rPr>
                <w:rFonts w:ascii="Times New Roman" w:hAnsi="Times New Roman" w:cs="Times New Roman"/>
                <w:sz w:val="20"/>
                <w:szCs w:val="20"/>
              </w:rPr>
              <w:t>Поставка дизельного топлива, масел, цемента, сварочных электродов, а также химических реагентов для приготовления бурового раствора будет осуществляться из г.</w:t>
            </w:r>
            <w:r w:rsidR="00463F9D">
              <w:rPr>
                <w:rFonts w:ascii="Times New Roman" w:hAnsi="Times New Roman" w:cs="Times New Roman"/>
                <w:sz w:val="20"/>
                <w:szCs w:val="20"/>
              </w:rPr>
              <w:t xml:space="preserve"> </w:t>
            </w:r>
            <w:r w:rsidRPr="00E441F4">
              <w:rPr>
                <w:rFonts w:ascii="Times New Roman" w:hAnsi="Times New Roman" w:cs="Times New Roman"/>
                <w:sz w:val="20"/>
                <w:szCs w:val="20"/>
              </w:rPr>
              <w:t>Актобе. Сроки использования ресурсов: 2026–2028 годы.</w:t>
            </w:r>
          </w:p>
        </w:tc>
      </w:tr>
      <w:tr w:rsidR="00CF54AD" w:rsidRPr="00CF54AD" w14:paraId="7B0A9742" w14:textId="77777777" w:rsidTr="009514CB">
        <w:tc>
          <w:tcPr>
            <w:tcW w:w="256" w:type="pct"/>
            <w:vMerge w:val="restart"/>
          </w:tcPr>
          <w:p w14:paraId="475690BF" w14:textId="77777777" w:rsidR="009A7157" w:rsidRPr="00E441F4" w:rsidRDefault="000D4BBB">
            <w:pPr>
              <w:jc w:val="center"/>
              <w:rPr>
                <w:rFonts w:ascii="Times New Roman" w:hAnsi="Times New Roman" w:cs="Times New Roman"/>
                <w:b/>
                <w:sz w:val="20"/>
                <w:szCs w:val="20"/>
              </w:rPr>
            </w:pPr>
            <w:r w:rsidRPr="00E441F4">
              <w:rPr>
                <w:rFonts w:ascii="Times New Roman" w:hAnsi="Times New Roman" w:cs="Times New Roman"/>
                <w:b/>
                <w:sz w:val="20"/>
                <w:szCs w:val="20"/>
              </w:rPr>
              <w:t>8.7</w:t>
            </w:r>
          </w:p>
        </w:tc>
        <w:tc>
          <w:tcPr>
            <w:tcW w:w="4744" w:type="pct"/>
            <w:vAlign w:val="center"/>
          </w:tcPr>
          <w:p w14:paraId="5EFBC03C" w14:textId="77777777" w:rsidR="009A7157" w:rsidRPr="00E441F4" w:rsidRDefault="008039F0">
            <w:pPr>
              <w:jc w:val="both"/>
              <w:rPr>
                <w:rFonts w:ascii="Times New Roman" w:hAnsi="Times New Roman" w:cs="Times New Roman"/>
                <w:b/>
                <w:bCs/>
                <w:sz w:val="20"/>
                <w:szCs w:val="20"/>
                <w:shd w:val="clear" w:color="auto" w:fill="FFFFFF"/>
              </w:rPr>
            </w:pPr>
            <w:r w:rsidRPr="00E441F4">
              <w:rPr>
                <w:rFonts w:ascii="Times New Roman" w:hAnsi="Times New Roman" w:cs="Times New Roman"/>
                <w:b/>
                <w:bCs/>
                <w:sz w:val="20"/>
                <w:szCs w:val="20"/>
                <w:shd w:val="clear" w:color="auto" w:fill="FFFFFF"/>
              </w:rPr>
              <w:t xml:space="preserve">Риски истощения используемых природных ресурсов, обусловленные их дефицитностью, уникальностью и (или) </w:t>
            </w:r>
            <w:proofErr w:type="spellStart"/>
            <w:r w:rsidRPr="00E441F4">
              <w:rPr>
                <w:rFonts w:ascii="Times New Roman" w:hAnsi="Times New Roman" w:cs="Times New Roman"/>
                <w:b/>
                <w:bCs/>
                <w:sz w:val="20"/>
                <w:szCs w:val="20"/>
                <w:shd w:val="clear" w:color="auto" w:fill="FFFFFF"/>
              </w:rPr>
              <w:t>невозобновляемостью</w:t>
            </w:r>
            <w:proofErr w:type="spellEnd"/>
            <w:r w:rsidRPr="00E441F4">
              <w:rPr>
                <w:rFonts w:ascii="Times New Roman" w:hAnsi="Times New Roman" w:cs="Times New Roman"/>
                <w:b/>
                <w:bCs/>
                <w:sz w:val="20"/>
                <w:szCs w:val="20"/>
                <w:shd w:val="clear" w:color="auto" w:fill="FFFFFF"/>
              </w:rPr>
              <w:t>*:</w:t>
            </w:r>
          </w:p>
        </w:tc>
      </w:tr>
      <w:tr w:rsidR="00CF54AD" w:rsidRPr="00CF54AD" w14:paraId="12B7D8A5" w14:textId="77777777" w:rsidTr="009514CB">
        <w:tc>
          <w:tcPr>
            <w:tcW w:w="256" w:type="pct"/>
            <w:vMerge/>
          </w:tcPr>
          <w:p w14:paraId="6059BA88" w14:textId="77777777" w:rsidR="009A7157" w:rsidRPr="00E441F4" w:rsidRDefault="009A7157">
            <w:pPr>
              <w:jc w:val="center"/>
              <w:rPr>
                <w:rFonts w:ascii="Times New Roman" w:hAnsi="Times New Roman" w:cs="Times New Roman"/>
                <w:b/>
                <w:sz w:val="20"/>
                <w:szCs w:val="20"/>
              </w:rPr>
            </w:pPr>
          </w:p>
        </w:tc>
        <w:tc>
          <w:tcPr>
            <w:tcW w:w="4744" w:type="pct"/>
            <w:vAlign w:val="center"/>
          </w:tcPr>
          <w:p w14:paraId="6D55E179" w14:textId="49DC34EF" w:rsidR="009A7157" w:rsidRPr="00E441F4" w:rsidRDefault="0049300D" w:rsidP="00E75113">
            <w:pPr>
              <w:jc w:val="both"/>
              <w:rPr>
                <w:rFonts w:ascii="Times New Roman" w:hAnsi="Times New Roman" w:cs="Times New Roman"/>
                <w:sz w:val="20"/>
                <w:szCs w:val="20"/>
              </w:rPr>
            </w:pPr>
            <w:r w:rsidRPr="00E441F4">
              <w:rPr>
                <w:rFonts w:ascii="Times New Roman" w:hAnsi="Times New Roman" w:cs="Times New Roman"/>
                <w:sz w:val="20"/>
                <w:szCs w:val="20"/>
              </w:rPr>
              <w:t>Риски истощения отсутствуют</w:t>
            </w:r>
            <w:r w:rsidR="00463F9D">
              <w:rPr>
                <w:rFonts w:ascii="Times New Roman" w:hAnsi="Times New Roman" w:cs="Times New Roman"/>
                <w:sz w:val="20"/>
                <w:szCs w:val="20"/>
              </w:rPr>
              <w:t>.</w:t>
            </w:r>
          </w:p>
        </w:tc>
      </w:tr>
      <w:tr w:rsidR="005A6E5B" w:rsidRPr="005A6E5B" w14:paraId="15F85DC3" w14:textId="77777777" w:rsidTr="009514CB">
        <w:tc>
          <w:tcPr>
            <w:tcW w:w="256" w:type="pct"/>
            <w:vMerge w:val="restart"/>
          </w:tcPr>
          <w:p w14:paraId="31FEE4D2" w14:textId="77777777" w:rsidR="009A7157" w:rsidRPr="005A6E5B" w:rsidRDefault="000D4BBB">
            <w:pPr>
              <w:jc w:val="center"/>
              <w:rPr>
                <w:rFonts w:ascii="Times New Roman" w:hAnsi="Times New Roman" w:cs="Times New Roman"/>
                <w:b/>
                <w:sz w:val="20"/>
                <w:szCs w:val="20"/>
              </w:rPr>
            </w:pPr>
            <w:r w:rsidRPr="005A6E5B">
              <w:rPr>
                <w:rFonts w:ascii="Times New Roman" w:hAnsi="Times New Roman" w:cs="Times New Roman"/>
                <w:b/>
                <w:sz w:val="20"/>
                <w:szCs w:val="20"/>
              </w:rPr>
              <w:t>9</w:t>
            </w:r>
          </w:p>
        </w:tc>
        <w:tc>
          <w:tcPr>
            <w:tcW w:w="4744" w:type="pct"/>
            <w:vAlign w:val="center"/>
          </w:tcPr>
          <w:p w14:paraId="1A9D0C95" w14:textId="77777777" w:rsidR="009A7157" w:rsidRPr="005A6E5B" w:rsidRDefault="008039F0">
            <w:pPr>
              <w:jc w:val="both"/>
              <w:rPr>
                <w:rFonts w:ascii="Times New Roman" w:hAnsi="Times New Roman" w:cs="Times New Roman"/>
                <w:b/>
                <w:bCs/>
                <w:sz w:val="20"/>
                <w:szCs w:val="20"/>
                <w:shd w:val="clear" w:color="auto" w:fill="FFFFFF"/>
              </w:rPr>
            </w:pPr>
            <w:r w:rsidRPr="005A6E5B">
              <w:rPr>
                <w:rFonts w:ascii="Times New Roman" w:hAnsi="Times New Roman" w:cs="Times New Roman"/>
                <w:b/>
                <w:bCs/>
                <w:sz w:val="20"/>
                <w:szCs w:val="20"/>
                <w:shd w:val="clear" w:color="auto" w:fill="FFFFFF"/>
              </w:rPr>
              <w:t>Описание ожидаемых выбросов загрязняющих веществ в атмосферу: наименования загрязняющих веществ, их классы опасности, предполагаемые объемы выбросов,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 утвержденными уполномоченным органом (далее – правила ведения регистра выбросов и переноса загрязнителей)*:</w:t>
            </w:r>
          </w:p>
        </w:tc>
      </w:tr>
      <w:tr w:rsidR="00CF54AD" w:rsidRPr="00CF54AD" w14:paraId="0AEE06B1" w14:textId="77777777" w:rsidTr="009514CB">
        <w:tc>
          <w:tcPr>
            <w:tcW w:w="256" w:type="pct"/>
            <w:vMerge/>
            <w:vAlign w:val="center"/>
          </w:tcPr>
          <w:p w14:paraId="7431CD11"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7B975306" w14:textId="7BDDC56D" w:rsidR="00E76642" w:rsidRPr="000A4CAA" w:rsidRDefault="00E76642" w:rsidP="000A4CAA">
            <w:pPr>
              <w:autoSpaceDE w:val="0"/>
              <w:autoSpaceDN w:val="0"/>
              <w:adjustRightInd w:val="0"/>
              <w:jc w:val="both"/>
              <w:rPr>
                <w:rFonts w:ascii="Times New Roman" w:hAnsi="Times New Roman" w:cs="Times New Roman"/>
                <w:sz w:val="20"/>
                <w:szCs w:val="20"/>
              </w:rPr>
            </w:pPr>
            <w:r w:rsidRPr="000A4CAA">
              <w:rPr>
                <w:rFonts w:ascii="Times New Roman" w:hAnsi="Times New Roman" w:cs="Times New Roman"/>
                <w:sz w:val="20"/>
                <w:szCs w:val="20"/>
              </w:rPr>
              <w:t>Строительство одной разведочной скважины состоит из следующих этапов: Строительно-монтажные и подготовительные работы, бурение и крепление (проведение ГИС, ВСП) скважин, испытание скважин, ликвидация/консервация, техническая рекультивация.</w:t>
            </w:r>
          </w:p>
          <w:p w14:paraId="46AE9076" w14:textId="2C5CE437" w:rsidR="00E76642" w:rsidRPr="000A4CAA" w:rsidRDefault="00E76642" w:rsidP="000A4CAA">
            <w:pPr>
              <w:autoSpaceDE w:val="0"/>
              <w:autoSpaceDN w:val="0"/>
              <w:adjustRightInd w:val="0"/>
              <w:jc w:val="both"/>
              <w:rPr>
                <w:rFonts w:ascii="Times New Roman" w:hAnsi="Times New Roman" w:cs="Times New Roman"/>
                <w:sz w:val="20"/>
                <w:szCs w:val="20"/>
              </w:rPr>
            </w:pPr>
            <w:r w:rsidRPr="000A4CAA">
              <w:rPr>
                <w:rFonts w:ascii="Times New Roman" w:hAnsi="Times New Roman" w:cs="Times New Roman"/>
                <w:sz w:val="20"/>
                <w:szCs w:val="20"/>
              </w:rPr>
              <w:t>При строительстве скважины основное загрязнение атмосферного воздуха происходит в результате: продуктов сгорания топлива в двигателях внутреннего сгорания агрегатов и спецтехники, применяемых при выполнении основных работ, при сжигании попутного газа на факелах; газообразных, аэрозольных веществ при работе основного технологического оборудования, испарений из емкостей для хранения ГСМ и жидких отходов бурения и т.д.</w:t>
            </w:r>
          </w:p>
          <w:p w14:paraId="3CB08209" w14:textId="21C5E579" w:rsidR="000A4CAA" w:rsidRPr="00D87D4D" w:rsidRDefault="000A4CAA" w:rsidP="000A4CAA">
            <w:pPr>
              <w:autoSpaceDE w:val="0"/>
              <w:autoSpaceDN w:val="0"/>
              <w:adjustRightInd w:val="0"/>
              <w:jc w:val="both"/>
              <w:rPr>
                <w:rFonts w:ascii="Times New Roman" w:hAnsi="Times New Roman" w:cs="Times New Roman"/>
                <w:sz w:val="20"/>
                <w:szCs w:val="20"/>
              </w:rPr>
            </w:pPr>
            <w:r w:rsidRPr="000A4CAA">
              <w:rPr>
                <w:rFonts w:ascii="Times New Roman" w:hAnsi="Times New Roman" w:cs="Times New Roman"/>
                <w:sz w:val="20"/>
                <w:szCs w:val="20"/>
              </w:rPr>
              <w:t xml:space="preserve">Суммарные выбросы </w:t>
            </w:r>
            <w:r>
              <w:rPr>
                <w:rFonts w:ascii="Times New Roman" w:hAnsi="Times New Roman" w:cs="Times New Roman"/>
                <w:sz w:val="20"/>
                <w:szCs w:val="20"/>
              </w:rPr>
              <w:t>ЗВ</w:t>
            </w:r>
            <w:r w:rsidRPr="000A4CAA">
              <w:rPr>
                <w:rFonts w:ascii="Times New Roman" w:hAnsi="Times New Roman" w:cs="Times New Roman"/>
                <w:sz w:val="20"/>
                <w:szCs w:val="20"/>
              </w:rPr>
              <w:t xml:space="preserve"> от стационарных источников при бурении разведочной скважины МТ-1, включая строительно-монтажные и подготовительные работы, бурение, крепление, испытание, а также консервацию/ликвидацию </w:t>
            </w:r>
            <w:r w:rsidR="00242092" w:rsidRPr="000A4CAA">
              <w:rPr>
                <w:rFonts w:ascii="Times New Roman" w:hAnsi="Times New Roman" w:cs="Times New Roman"/>
                <w:sz w:val="20"/>
                <w:szCs w:val="20"/>
              </w:rPr>
              <w:t xml:space="preserve">скважины </w:t>
            </w:r>
            <w:r w:rsidRPr="000A4CAA">
              <w:rPr>
                <w:rFonts w:ascii="Times New Roman" w:hAnsi="Times New Roman" w:cs="Times New Roman"/>
                <w:sz w:val="20"/>
                <w:szCs w:val="20"/>
              </w:rPr>
              <w:t xml:space="preserve">и </w:t>
            </w:r>
            <w:proofErr w:type="spellStart"/>
            <w:r w:rsidRPr="000A4CAA">
              <w:rPr>
                <w:rFonts w:ascii="Times New Roman" w:hAnsi="Times New Roman" w:cs="Times New Roman"/>
                <w:sz w:val="20"/>
                <w:szCs w:val="20"/>
              </w:rPr>
              <w:t>тех</w:t>
            </w:r>
            <w:proofErr w:type="gramStart"/>
            <w:r w:rsidRPr="000A4CAA">
              <w:rPr>
                <w:rFonts w:ascii="Times New Roman" w:hAnsi="Times New Roman" w:cs="Times New Roman"/>
                <w:sz w:val="20"/>
                <w:szCs w:val="20"/>
              </w:rPr>
              <w:t>.р</w:t>
            </w:r>
            <w:proofErr w:type="gramEnd"/>
            <w:r w:rsidRPr="000A4CAA">
              <w:rPr>
                <w:rFonts w:ascii="Times New Roman" w:hAnsi="Times New Roman" w:cs="Times New Roman"/>
                <w:sz w:val="20"/>
                <w:szCs w:val="20"/>
              </w:rPr>
              <w:t>екультиваци</w:t>
            </w:r>
            <w:r w:rsidR="00242092">
              <w:rPr>
                <w:rFonts w:ascii="Times New Roman" w:hAnsi="Times New Roman" w:cs="Times New Roman"/>
                <w:sz w:val="20"/>
                <w:szCs w:val="20"/>
              </w:rPr>
              <w:t>и</w:t>
            </w:r>
            <w:proofErr w:type="spellEnd"/>
            <w:r w:rsidRPr="000A4CAA">
              <w:rPr>
                <w:rFonts w:ascii="Times New Roman" w:hAnsi="Times New Roman" w:cs="Times New Roman"/>
                <w:sz w:val="20"/>
                <w:szCs w:val="20"/>
              </w:rPr>
              <w:t xml:space="preserve">, составят </w:t>
            </w:r>
            <w:r w:rsidR="00242092">
              <w:rPr>
                <w:rFonts w:ascii="Times New Roman" w:hAnsi="Times New Roman" w:cs="Times New Roman"/>
                <w:sz w:val="20"/>
                <w:szCs w:val="20"/>
              </w:rPr>
              <w:t xml:space="preserve">- </w:t>
            </w:r>
            <w:r w:rsidRPr="005A6E5B">
              <w:rPr>
                <w:rFonts w:ascii="Times New Roman" w:hAnsi="Times New Roman" w:cs="Times New Roman"/>
                <w:b/>
                <w:bCs/>
                <w:i/>
                <w:iCs/>
                <w:sz w:val="20"/>
                <w:szCs w:val="20"/>
              </w:rPr>
              <w:t>207,137295</w:t>
            </w:r>
            <w:r w:rsidRPr="000A4CAA">
              <w:rPr>
                <w:rFonts w:ascii="Times New Roman" w:hAnsi="Times New Roman" w:cs="Times New Roman"/>
                <w:sz w:val="20"/>
                <w:szCs w:val="20"/>
              </w:rPr>
              <w:t xml:space="preserve"> т/период, в т.ч.: Железо (II, III) оксиды (3</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0,002736</w:t>
            </w:r>
            <w:r w:rsidR="00463F9D">
              <w:rPr>
                <w:rFonts w:ascii="Times New Roman" w:eastAsia="Times New Roman" w:hAnsi="Times New Roman" w:cs="Times New Roman"/>
                <w:sz w:val="20"/>
                <w:szCs w:val="20"/>
              </w:rPr>
              <w:t xml:space="preserve"> </w:t>
            </w:r>
            <w:r w:rsidRPr="000A4CAA">
              <w:rPr>
                <w:rFonts w:ascii="Times New Roman" w:hAnsi="Times New Roman" w:cs="Times New Roman"/>
                <w:sz w:val="20"/>
                <w:szCs w:val="20"/>
              </w:rPr>
              <w:t>т, Марганец и его соединения (2</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0,0004844</w:t>
            </w:r>
            <w:r w:rsidRPr="000A4CAA">
              <w:rPr>
                <w:rFonts w:ascii="Times New Roman" w:hAnsi="Times New Roman" w:cs="Times New Roman"/>
                <w:sz w:val="20"/>
                <w:szCs w:val="20"/>
              </w:rPr>
              <w:t>, Азота (IV) диоксид (2</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74,96596102</w:t>
            </w:r>
            <w:r w:rsidRPr="000A4CAA">
              <w:rPr>
                <w:rFonts w:ascii="Times New Roman" w:hAnsi="Times New Roman" w:cs="Times New Roman"/>
                <w:sz w:val="20"/>
                <w:szCs w:val="20"/>
              </w:rPr>
              <w:t>,  Азот (II) оксид (3</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12,18196867</w:t>
            </w:r>
            <w:r w:rsidRPr="000A4CAA">
              <w:rPr>
                <w:rFonts w:ascii="Times New Roman" w:hAnsi="Times New Roman" w:cs="Times New Roman"/>
                <w:sz w:val="20"/>
                <w:szCs w:val="20"/>
              </w:rPr>
              <w:t>, Углерод (3</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4,719640851</w:t>
            </w:r>
            <w:r w:rsidRPr="000A4CAA">
              <w:rPr>
                <w:rFonts w:ascii="Times New Roman" w:hAnsi="Times New Roman" w:cs="Times New Roman"/>
                <w:sz w:val="20"/>
                <w:szCs w:val="20"/>
              </w:rPr>
              <w:t xml:space="preserve">, Сера диоксид (3 класс) – </w:t>
            </w:r>
            <w:r w:rsidRPr="004E0646">
              <w:rPr>
                <w:rFonts w:ascii="Times New Roman" w:eastAsia="Times New Roman" w:hAnsi="Times New Roman" w:cs="Times New Roman"/>
                <w:sz w:val="20"/>
                <w:szCs w:val="20"/>
              </w:rPr>
              <w:t>13,55197</w:t>
            </w:r>
            <w:r w:rsidRPr="000A4CAA">
              <w:rPr>
                <w:rFonts w:ascii="Times New Roman" w:hAnsi="Times New Roman" w:cs="Times New Roman"/>
                <w:sz w:val="20"/>
                <w:szCs w:val="20"/>
              </w:rPr>
              <w:t xml:space="preserve">, Сероводород (2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0,003498016</w:t>
            </w:r>
            <w:r w:rsidRPr="000A4CAA">
              <w:rPr>
                <w:rFonts w:ascii="Times New Roman" w:hAnsi="Times New Roman" w:cs="Times New Roman"/>
                <w:sz w:val="20"/>
                <w:szCs w:val="20"/>
              </w:rPr>
              <w:t>, Углерод оксид (4</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63,22234851</w:t>
            </w:r>
            <w:r w:rsidRPr="000A4CAA">
              <w:rPr>
                <w:rFonts w:ascii="Times New Roman" w:hAnsi="Times New Roman" w:cs="Times New Roman"/>
                <w:sz w:val="20"/>
                <w:szCs w:val="20"/>
              </w:rPr>
              <w:t>, Фтористые газообразные соединения (2</w:t>
            </w:r>
            <w:r w:rsidR="00463F9D">
              <w:rPr>
                <w:rFonts w:ascii="Times New Roman" w:hAnsi="Times New Roman" w:cs="Times New Roman"/>
                <w:sz w:val="20"/>
                <w:szCs w:val="20"/>
              </w:rPr>
              <w:t xml:space="preserve"> </w:t>
            </w:r>
            <w:proofErr w:type="spellStart"/>
            <w:r w:rsidRPr="000A4CAA">
              <w:rPr>
                <w:rFonts w:ascii="Times New Roman" w:hAnsi="Times New Roman" w:cs="Times New Roman"/>
                <w:sz w:val="20"/>
                <w:szCs w:val="20"/>
              </w:rPr>
              <w:t>кл</w:t>
            </w:r>
            <w:proofErr w:type="spellEnd"/>
            <w:r w:rsidRPr="000A4CAA">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0,000112</w:t>
            </w:r>
            <w:r w:rsidRPr="00D87D4D">
              <w:rPr>
                <w:rFonts w:ascii="Times New Roman" w:hAnsi="Times New Roman" w:cs="Times New Roman"/>
                <w:sz w:val="20"/>
                <w:szCs w:val="20"/>
              </w:rPr>
              <w:t>, Метан (</w:t>
            </w:r>
            <w:proofErr w:type="spellStart"/>
            <w:r w:rsidRPr="00D87D4D">
              <w:rPr>
                <w:rFonts w:ascii="Times New Roman" w:hAnsi="Times New Roman" w:cs="Times New Roman"/>
                <w:sz w:val="20"/>
                <w:szCs w:val="20"/>
              </w:rPr>
              <w:t>не</w:t>
            </w:r>
            <w:proofErr w:type="gramStart"/>
            <w:r w:rsidRPr="00D87D4D">
              <w:rPr>
                <w:rFonts w:ascii="Times New Roman" w:hAnsi="Times New Roman" w:cs="Times New Roman"/>
                <w:sz w:val="20"/>
                <w:szCs w:val="20"/>
              </w:rPr>
              <w:t>.к</w:t>
            </w:r>
            <w:proofErr w:type="gramEnd"/>
            <w:r w:rsidRPr="00D87D4D">
              <w:rPr>
                <w:rFonts w:ascii="Times New Roman" w:hAnsi="Times New Roman" w:cs="Times New Roman"/>
                <w:sz w:val="20"/>
                <w:szCs w:val="20"/>
              </w:rPr>
              <w:t>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0,329166813</w:t>
            </w:r>
            <w:r w:rsidRPr="00D87D4D">
              <w:rPr>
                <w:rFonts w:ascii="Times New Roman" w:hAnsi="Times New Roman" w:cs="Times New Roman"/>
                <w:sz w:val="20"/>
                <w:szCs w:val="20"/>
              </w:rPr>
              <w:t>, Смесь углеводородов предельных С1-С5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0,31183514</w:t>
            </w:r>
            <w:r w:rsidRPr="00D87D4D">
              <w:rPr>
                <w:rFonts w:ascii="Times New Roman" w:hAnsi="Times New Roman" w:cs="Times New Roman"/>
                <w:sz w:val="20"/>
                <w:szCs w:val="20"/>
              </w:rPr>
              <w:t>, Смесь углеводородов предельных С6-С10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0,1153441</w:t>
            </w:r>
            <w:r w:rsidRPr="00D87D4D">
              <w:rPr>
                <w:rFonts w:ascii="Times New Roman" w:hAnsi="Times New Roman" w:cs="Times New Roman"/>
                <w:sz w:val="20"/>
                <w:szCs w:val="20"/>
              </w:rPr>
              <w:t xml:space="preserve">, </w:t>
            </w:r>
            <w:r w:rsidRPr="004E0646">
              <w:rPr>
                <w:rFonts w:ascii="Times New Roman" w:eastAsia="Times New Roman" w:hAnsi="Times New Roman" w:cs="Times New Roman"/>
                <w:sz w:val="20"/>
                <w:szCs w:val="20"/>
              </w:rPr>
              <w:t>Бензол (</w:t>
            </w:r>
            <w:r w:rsidRPr="00D87D4D">
              <w:rPr>
                <w:rFonts w:ascii="Times New Roman" w:eastAsia="Times New Roman" w:hAnsi="Times New Roman" w:cs="Times New Roman"/>
                <w:sz w:val="20"/>
                <w:szCs w:val="20"/>
              </w:rPr>
              <w:t>2кл</w:t>
            </w:r>
            <w:r w:rsidRPr="004E0646">
              <w:rPr>
                <w:rFonts w:ascii="Times New Roman" w:eastAsia="Times New Roman" w:hAnsi="Times New Roman" w:cs="Times New Roman"/>
                <w:sz w:val="20"/>
                <w:szCs w:val="20"/>
              </w:rPr>
              <w:t>)</w:t>
            </w:r>
            <w:r w:rsidRPr="00D87D4D">
              <w:rPr>
                <w:rFonts w:ascii="Times New Roman" w:eastAsia="Times New Roman" w:hAnsi="Times New Roman" w:cs="Times New Roman"/>
                <w:sz w:val="20"/>
                <w:szCs w:val="20"/>
              </w:rPr>
              <w:t xml:space="preserve"> - </w:t>
            </w:r>
            <w:r w:rsidRPr="004E0646">
              <w:rPr>
                <w:rFonts w:ascii="Times New Roman" w:eastAsia="Times New Roman" w:hAnsi="Times New Roman" w:cs="Times New Roman"/>
                <w:sz w:val="20"/>
                <w:szCs w:val="20"/>
              </w:rPr>
              <w:t>0,0015033</w:t>
            </w:r>
            <w:r w:rsidRPr="00D87D4D">
              <w:rPr>
                <w:rFonts w:ascii="Times New Roman" w:eastAsia="Times New Roman" w:hAnsi="Times New Roman" w:cs="Times New Roman"/>
                <w:sz w:val="20"/>
                <w:szCs w:val="20"/>
              </w:rPr>
              <w:t xml:space="preserve">, </w:t>
            </w:r>
            <w:r w:rsidRPr="004E0646">
              <w:rPr>
                <w:rFonts w:ascii="Times New Roman" w:eastAsia="Times New Roman" w:hAnsi="Times New Roman" w:cs="Times New Roman"/>
                <w:sz w:val="20"/>
                <w:szCs w:val="20"/>
              </w:rPr>
              <w:t>Диметилбензол (</w:t>
            </w:r>
            <w:r w:rsidRPr="00D87D4D">
              <w:rPr>
                <w:rFonts w:ascii="Times New Roman" w:eastAsia="Times New Roman" w:hAnsi="Times New Roman" w:cs="Times New Roman"/>
                <w:sz w:val="20"/>
                <w:szCs w:val="20"/>
              </w:rPr>
              <w:t xml:space="preserve">3кл) - </w:t>
            </w:r>
            <w:r w:rsidRPr="004E0646">
              <w:rPr>
                <w:rFonts w:ascii="Times New Roman" w:eastAsia="Times New Roman" w:hAnsi="Times New Roman" w:cs="Times New Roman"/>
                <w:sz w:val="20"/>
                <w:szCs w:val="20"/>
              </w:rPr>
              <w:t>0,00048404</w:t>
            </w:r>
            <w:r w:rsidRPr="00D87D4D">
              <w:rPr>
                <w:rFonts w:ascii="Times New Roman" w:eastAsia="Times New Roman" w:hAnsi="Times New Roman" w:cs="Times New Roman"/>
                <w:sz w:val="20"/>
                <w:szCs w:val="20"/>
              </w:rPr>
              <w:t xml:space="preserve">, </w:t>
            </w:r>
            <w:r w:rsidRPr="004E0646">
              <w:rPr>
                <w:rFonts w:ascii="Times New Roman" w:eastAsia="Times New Roman" w:hAnsi="Times New Roman" w:cs="Times New Roman"/>
                <w:sz w:val="20"/>
                <w:szCs w:val="20"/>
              </w:rPr>
              <w:t>Метилбензол (3</w:t>
            </w:r>
            <w:r w:rsidRPr="00D87D4D">
              <w:rPr>
                <w:rFonts w:ascii="Times New Roman" w:eastAsia="Times New Roman" w:hAnsi="Times New Roman" w:cs="Times New Roman"/>
                <w:sz w:val="20"/>
                <w:szCs w:val="20"/>
              </w:rPr>
              <w:t>кл</w:t>
            </w:r>
            <w:r w:rsidRPr="004E0646">
              <w:rPr>
                <w:rFonts w:ascii="Times New Roman" w:eastAsia="Times New Roman" w:hAnsi="Times New Roman" w:cs="Times New Roman"/>
                <w:sz w:val="20"/>
                <w:szCs w:val="20"/>
              </w:rPr>
              <w:t>)</w:t>
            </w:r>
            <w:r w:rsidRPr="00D87D4D">
              <w:rPr>
                <w:rFonts w:ascii="Times New Roman" w:eastAsia="Times New Roman" w:hAnsi="Times New Roman" w:cs="Times New Roman"/>
                <w:sz w:val="20"/>
                <w:szCs w:val="20"/>
              </w:rPr>
              <w:t xml:space="preserve"> - </w:t>
            </w:r>
            <w:r w:rsidRPr="004E0646">
              <w:rPr>
                <w:rFonts w:ascii="Times New Roman" w:eastAsia="Times New Roman" w:hAnsi="Times New Roman" w:cs="Times New Roman"/>
                <w:sz w:val="20"/>
                <w:szCs w:val="20"/>
              </w:rPr>
              <w:t>0,00093738</w:t>
            </w:r>
            <w:r w:rsidRPr="00D87D4D">
              <w:rPr>
                <w:rFonts w:ascii="Times New Roman" w:eastAsia="Times New Roman" w:hAnsi="Times New Roman" w:cs="Times New Roman"/>
                <w:sz w:val="20"/>
                <w:szCs w:val="20"/>
              </w:rPr>
              <w:t xml:space="preserve">, </w:t>
            </w:r>
            <w:proofErr w:type="spellStart"/>
            <w:r w:rsidRPr="00D87D4D">
              <w:rPr>
                <w:rFonts w:ascii="Times New Roman" w:hAnsi="Times New Roman" w:cs="Times New Roman"/>
                <w:sz w:val="20"/>
                <w:szCs w:val="20"/>
              </w:rPr>
              <w:t>Бенз</w:t>
            </w:r>
            <w:proofErr w:type="spellEnd"/>
            <w:r w:rsidRPr="00D87D4D">
              <w:rPr>
                <w:rFonts w:ascii="Times New Roman" w:hAnsi="Times New Roman" w:cs="Times New Roman"/>
                <w:sz w:val="20"/>
                <w:szCs w:val="20"/>
              </w:rPr>
              <w:t>/а/</w:t>
            </w:r>
            <w:proofErr w:type="spellStart"/>
            <w:r w:rsidRPr="00D87D4D">
              <w:rPr>
                <w:rFonts w:ascii="Times New Roman" w:hAnsi="Times New Roman" w:cs="Times New Roman"/>
                <w:sz w:val="20"/>
                <w:szCs w:val="20"/>
              </w:rPr>
              <w:t>пирен</w:t>
            </w:r>
            <w:proofErr w:type="spellEnd"/>
            <w:r w:rsidRPr="00D87D4D">
              <w:rPr>
                <w:rFonts w:ascii="Times New Roman" w:hAnsi="Times New Roman" w:cs="Times New Roman"/>
                <w:sz w:val="20"/>
                <w:szCs w:val="20"/>
              </w:rPr>
              <w:t xml:space="preserve"> (1</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0,000124456</w:t>
            </w:r>
            <w:r w:rsidRPr="00D87D4D">
              <w:rPr>
                <w:rFonts w:ascii="Times New Roman" w:hAnsi="Times New Roman" w:cs="Times New Roman"/>
                <w:sz w:val="20"/>
                <w:szCs w:val="20"/>
              </w:rPr>
              <w:t xml:space="preserve">, Формальдегид (2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1,120771</w:t>
            </w:r>
            <w:r w:rsidRPr="00D87D4D">
              <w:rPr>
                <w:rFonts w:ascii="Times New Roman" w:hAnsi="Times New Roman" w:cs="Times New Roman"/>
                <w:sz w:val="20"/>
                <w:szCs w:val="20"/>
              </w:rPr>
              <w:t>, Масло минеральное нефтяное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0,0007603</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Алканы</w:t>
            </w:r>
            <w:proofErr w:type="spellEnd"/>
            <w:r w:rsidRPr="00D87D4D">
              <w:rPr>
                <w:rFonts w:ascii="Times New Roman" w:hAnsi="Times New Roman" w:cs="Times New Roman"/>
                <w:sz w:val="20"/>
                <w:szCs w:val="20"/>
              </w:rPr>
              <w:t xml:space="preserve"> С12-19 /в пересчете на</w:t>
            </w:r>
            <w:proofErr w:type="gramStart"/>
            <w:r w:rsidRPr="00D87D4D">
              <w:rPr>
                <w:rFonts w:ascii="Times New Roman" w:hAnsi="Times New Roman" w:cs="Times New Roman"/>
                <w:sz w:val="20"/>
                <w:szCs w:val="20"/>
              </w:rPr>
              <w:t xml:space="preserve"> С</w:t>
            </w:r>
            <w:proofErr w:type="gramEnd"/>
            <w:r w:rsidRPr="00D87D4D">
              <w:rPr>
                <w:rFonts w:ascii="Times New Roman" w:hAnsi="Times New Roman" w:cs="Times New Roman"/>
                <w:sz w:val="20"/>
                <w:szCs w:val="20"/>
              </w:rPr>
              <w:t xml:space="preserve"> (4</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28,98806252</w:t>
            </w:r>
            <w:r w:rsidRPr="00D87D4D">
              <w:rPr>
                <w:rFonts w:ascii="Times New Roman" w:hAnsi="Times New Roman" w:cs="Times New Roman"/>
                <w:sz w:val="20"/>
                <w:szCs w:val="20"/>
              </w:rPr>
              <w:t>, Пыль неорганическая: 70-20% двуокиси кремния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Pr="004E0646">
              <w:rPr>
                <w:rFonts w:ascii="Times New Roman" w:eastAsia="Times New Roman" w:hAnsi="Times New Roman" w:cs="Times New Roman"/>
                <w:sz w:val="20"/>
                <w:szCs w:val="20"/>
              </w:rPr>
              <w:t>7,619586752</w:t>
            </w:r>
            <w:r w:rsidR="00463F9D">
              <w:rPr>
                <w:rFonts w:ascii="Times New Roman" w:eastAsia="Times New Roman" w:hAnsi="Times New Roman" w:cs="Times New Roman"/>
                <w:sz w:val="20"/>
                <w:szCs w:val="20"/>
              </w:rPr>
              <w:t xml:space="preserve"> </w:t>
            </w:r>
            <w:r w:rsidRPr="00D87D4D">
              <w:rPr>
                <w:rFonts w:ascii="Times New Roman" w:hAnsi="Times New Roman" w:cs="Times New Roman"/>
                <w:sz w:val="20"/>
                <w:szCs w:val="20"/>
              </w:rPr>
              <w:t>т.</w:t>
            </w:r>
          </w:p>
          <w:p w14:paraId="2F052549" w14:textId="44586F0A" w:rsidR="00E76642" w:rsidRPr="00D87D4D" w:rsidRDefault="00E76642" w:rsidP="00E76642">
            <w:pPr>
              <w:autoSpaceDE w:val="0"/>
              <w:autoSpaceDN w:val="0"/>
              <w:adjustRightInd w:val="0"/>
              <w:rPr>
                <w:rFonts w:ascii="Times New Roman" w:hAnsi="Times New Roman" w:cs="Times New Roman"/>
                <w:sz w:val="20"/>
                <w:szCs w:val="20"/>
              </w:rPr>
            </w:pPr>
            <w:r w:rsidRPr="00D87D4D">
              <w:rPr>
                <w:rFonts w:ascii="Times New Roman" w:hAnsi="Times New Roman" w:cs="Times New Roman"/>
                <w:sz w:val="20"/>
                <w:szCs w:val="20"/>
              </w:rPr>
              <w:t>Суммарные выбросы от стационарных источников при проведении сейсморазведочных работ МОГТ-</w:t>
            </w:r>
            <w:r w:rsidR="00242092" w:rsidRPr="00D87D4D">
              <w:rPr>
                <w:rFonts w:ascii="Times New Roman" w:hAnsi="Times New Roman" w:cs="Times New Roman"/>
                <w:sz w:val="20"/>
                <w:szCs w:val="20"/>
              </w:rPr>
              <w:t>3</w:t>
            </w:r>
            <w:r w:rsidRPr="00D87D4D">
              <w:rPr>
                <w:rFonts w:ascii="Times New Roman" w:hAnsi="Times New Roman" w:cs="Times New Roman"/>
                <w:sz w:val="20"/>
                <w:szCs w:val="20"/>
              </w:rPr>
              <w:t xml:space="preserve">Д, составит: </w:t>
            </w:r>
            <w:r w:rsidR="00242092" w:rsidRPr="004E0646">
              <w:rPr>
                <w:rFonts w:ascii="Times New Roman" w:eastAsia="Times New Roman" w:hAnsi="Times New Roman" w:cs="Times New Roman"/>
                <w:b/>
                <w:bCs/>
                <w:i/>
                <w:iCs/>
                <w:sz w:val="20"/>
                <w:szCs w:val="20"/>
              </w:rPr>
              <w:t>12,845504</w:t>
            </w:r>
            <w:r w:rsidR="00242092" w:rsidRPr="00D87D4D">
              <w:rPr>
                <w:rFonts w:ascii="Times New Roman" w:eastAsia="Times New Roman" w:hAnsi="Times New Roman" w:cs="Times New Roman"/>
                <w:b/>
                <w:bCs/>
                <w:sz w:val="20"/>
                <w:szCs w:val="20"/>
              </w:rPr>
              <w:t xml:space="preserve"> </w:t>
            </w:r>
            <w:r w:rsidRPr="00D87D4D">
              <w:rPr>
                <w:rFonts w:ascii="Times New Roman" w:hAnsi="Times New Roman" w:cs="Times New Roman"/>
                <w:sz w:val="20"/>
                <w:szCs w:val="20"/>
              </w:rPr>
              <w:t xml:space="preserve">т/период, в том числе: </w:t>
            </w:r>
            <w:proofErr w:type="gramStart"/>
            <w:r w:rsidRPr="00D87D4D">
              <w:rPr>
                <w:rFonts w:ascii="Times New Roman" w:hAnsi="Times New Roman" w:cs="Times New Roman"/>
                <w:sz w:val="20"/>
                <w:szCs w:val="20"/>
              </w:rPr>
              <w:t xml:space="preserve">Железо (II, III) оксиды (3кл) - </w:t>
            </w:r>
            <w:r w:rsidR="00242092" w:rsidRPr="004E0646">
              <w:rPr>
                <w:rFonts w:ascii="Times New Roman" w:eastAsia="Times New Roman" w:hAnsi="Times New Roman" w:cs="Times New Roman"/>
                <w:sz w:val="20"/>
                <w:szCs w:val="20"/>
              </w:rPr>
              <w:t>0,001376</w:t>
            </w:r>
            <w:r w:rsidRPr="00D87D4D">
              <w:rPr>
                <w:rFonts w:ascii="Times New Roman" w:hAnsi="Times New Roman" w:cs="Times New Roman"/>
                <w:sz w:val="20"/>
                <w:szCs w:val="20"/>
              </w:rPr>
              <w:t>, Марганец и его соединения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0,0000645</w:t>
            </w:r>
            <w:r w:rsidRPr="00D87D4D">
              <w:rPr>
                <w:rFonts w:ascii="Times New Roman" w:hAnsi="Times New Roman" w:cs="Times New Roman"/>
                <w:sz w:val="20"/>
                <w:szCs w:val="20"/>
              </w:rPr>
              <w:t>, Олово оксид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0,00000713</w:t>
            </w:r>
            <w:r w:rsidRPr="00D87D4D">
              <w:rPr>
                <w:rFonts w:ascii="Times New Roman" w:hAnsi="Times New Roman" w:cs="Times New Roman"/>
                <w:sz w:val="20"/>
                <w:szCs w:val="20"/>
              </w:rPr>
              <w:t>, Свинец и его неорганические соединения (1</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0,0000108</w:t>
            </w:r>
            <w:r w:rsidRPr="00D87D4D">
              <w:rPr>
                <w:rFonts w:ascii="Times New Roman" w:hAnsi="Times New Roman" w:cs="Times New Roman"/>
                <w:sz w:val="20"/>
                <w:szCs w:val="20"/>
              </w:rPr>
              <w:t>, Азота (IV) диоксид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4,68872</w:t>
            </w:r>
            <w:r w:rsidRPr="00D87D4D">
              <w:rPr>
                <w:rFonts w:ascii="Times New Roman" w:hAnsi="Times New Roman" w:cs="Times New Roman"/>
                <w:sz w:val="20"/>
                <w:szCs w:val="20"/>
              </w:rPr>
              <w:t>,  Азот (II) оксид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0,761917</w:t>
            </w:r>
            <w:r w:rsidRPr="00D87D4D">
              <w:rPr>
                <w:rFonts w:ascii="Times New Roman" w:hAnsi="Times New Roman" w:cs="Times New Roman"/>
                <w:sz w:val="20"/>
                <w:szCs w:val="20"/>
              </w:rPr>
              <w:t>, Углерод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0,3052</w:t>
            </w:r>
            <w:r w:rsidRPr="00D87D4D">
              <w:rPr>
                <w:rFonts w:ascii="Times New Roman" w:hAnsi="Times New Roman" w:cs="Times New Roman"/>
                <w:sz w:val="20"/>
                <w:szCs w:val="20"/>
              </w:rPr>
              <w:t>, Сера диоксид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242092" w:rsidRPr="004E0646">
              <w:rPr>
                <w:rFonts w:ascii="Times New Roman" w:eastAsia="Times New Roman" w:hAnsi="Times New Roman" w:cs="Times New Roman"/>
                <w:sz w:val="20"/>
                <w:szCs w:val="20"/>
              </w:rPr>
              <w:t>0,7201</w:t>
            </w:r>
            <w:r w:rsidRPr="00D87D4D">
              <w:rPr>
                <w:rFonts w:ascii="Times New Roman" w:hAnsi="Times New Roman" w:cs="Times New Roman"/>
                <w:sz w:val="20"/>
                <w:szCs w:val="20"/>
              </w:rPr>
              <w:t>, Сероводород</w:t>
            </w:r>
            <w:r w:rsidR="00463F9D">
              <w:rPr>
                <w:rFonts w:ascii="Times New Roman" w:hAnsi="Times New Roman" w:cs="Times New Roman"/>
                <w:sz w:val="20"/>
                <w:szCs w:val="20"/>
              </w:rPr>
              <w:t xml:space="preserve"> </w:t>
            </w:r>
            <w:r w:rsidRPr="00D87D4D">
              <w:rPr>
                <w:rFonts w:ascii="Times New Roman" w:hAnsi="Times New Roman" w:cs="Times New Roman"/>
                <w:sz w:val="20"/>
                <w:szCs w:val="20"/>
              </w:rPr>
              <w:t>(2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0,00006384</w:t>
            </w:r>
            <w:r w:rsidRPr="00D87D4D">
              <w:rPr>
                <w:rFonts w:ascii="Times New Roman" w:hAnsi="Times New Roman" w:cs="Times New Roman"/>
                <w:sz w:val="20"/>
                <w:szCs w:val="20"/>
              </w:rPr>
              <w:t xml:space="preserve">, Углерод оксид (4 класс) – </w:t>
            </w:r>
            <w:r w:rsidR="00D76719" w:rsidRPr="004E0646">
              <w:rPr>
                <w:rFonts w:ascii="Times New Roman" w:eastAsia="Times New Roman" w:hAnsi="Times New Roman" w:cs="Times New Roman"/>
                <w:sz w:val="20"/>
                <w:szCs w:val="20"/>
              </w:rPr>
              <w:t>3,8389</w:t>
            </w:r>
            <w:r w:rsidRPr="00D87D4D">
              <w:rPr>
                <w:rFonts w:ascii="Times New Roman" w:hAnsi="Times New Roman" w:cs="Times New Roman"/>
                <w:sz w:val="20"/>
                <w:szCs w:val="20"/>
              </w:rPr>
              <w:t>, Фтористые газообразные соединения (2</w:t>
            </w:r>
            <w:proofErr w:type="gramEnd"/>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0,0003195</w:t>
            </w:r>
            <w:r w:rsidRPr="00D87D4D">
              <w:rPr>
                <w:rFonts w:ascii="Times New Roman" w:hAnsi="Times New Roman" w:cs="Times New Roman"/>
                <w:sz w:val="20"/>
                <w:szCs w:val="20"/>
              </w:rPr>
              <w:t>, Смесь углеводородов предельных С1-С5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0,02480782</w:t>
            </w:r>
            <w:r w:rsidRPr="00D87D4D">
              <w:rPr>
                <w:rFonts w:ascii="Times New Roman" w:hAnsi="Times New Roman" w:cs="Times New Roman"/>
                <w:sz w:val="20"/>
                <w:szCs w:val="20"/>
              </w:rPr>
              <w:t>, Смесь углеводородов предельных С6-С10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0,00916867</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Пентилены</w:t>
            </w:r>
            <w:proofErr w:type="spellEnd"/>
            <w:r w:rsidRPr="00D87D4D">
              <w:rPr>
                <w:rFonts w:ascii="Times New Roman" w:hAnsi="Times New Roman" w:cs="Times New Roman"/>
                <w:sz w:val="20"/>
                <w:szCs w:val="20"/>
              </w:rPr>
              <w:t xml:space="preserve"> (4</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0,0009165</w:t>
            </w:r>
            <w:r w:rsidRPr="00D87D4D">
              <w:rPr>
                <w:rFonts w:ascii="Times New Roman" w:hAnsi="Times New Roman" w:cs="Times New Roman"/>
                <w:sz w:val="20"/>
                <w:szCs w:val="20"/>
              </w:rPr>
              <w:t>, Бензол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0,00084318</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Диметилбензол</w:t>
            </w:r>
            <w:proofErr w:type="spellEnd"/>
            <w:r w:rsidRPr="00D87D4D">
              <w:rPr>
                <w:rFonts w:ascii="Times New Roman" w:hAnsi="Times New Roman" w:cs="Times New Roman"/>
                <w:sz w:val="20"/>
                <w:szCs w:val="20"/>
              </w:rPr>
              <w:t xml:space="preserve">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0,00010631</w:t>
            </w:r>
            <w:r w:rsidRPr="00D87D4D">
              <w:rPr>
                <w:rFonts w:ascii="Times New Roman" w:hAnsi="Times New Roman" w:cs="Times New Roman"/>
                <w:sz w:val="20"/>
                <w:szCs w:val="20"/>
              </w:rPr>
              <w:t>, Метилбензол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0,00079552</w:t>
            </w:r>
            <w:r w:rsidRPr="00D87D4D">
              <w:rPr>
                <w:rFonts w:ascii="Times New Roman" w:hAnsi="Times New Roman" w:cs="Times New Roman"/>
                <w:sz w:val="20"/>
                <w:szCs w:val="20"/>
              </w:rPr>
              <w:t>, Этилбензол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2,1996E-05</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Бенз</w:t>
            </w:r>
            <w:proofErr w:type="spellEnd"/>
            <w:r w:rsidRPr="00D87D4D">
              <w:rPr>
                <w:rFonts w:ascii="Times New Roman" w:hAnsi="Times New Roman" w:cs="Times New Roman"/>
                <w:sz w:val="20"/>
                <w:szCs w:val="20"/>
              </w:rPr>
              <w:t>/а/</w:t>
            </w:r>
            <w:proofErr w:type="spellStart"/>
            <w:r w:rsidRPr="00D87D4D">
              <w:rPr>
                <w:rFonts w:ascii="Times New Roman" w:hAnsi="Times New Roman" w:cs="Times New Roman"/>
                <w:sz w:val="20"/>
                <w:szCs w:val="20"/>
              </w:rPr>
              <w:t>пирен</w:t>
            </w:r>
            <w:proofErr w:type="spellEnd"/>
            <w:r w:rsidRPr="00D87D4D">
              <w:rPr>
                <w:rFonts w:ascii="Times New Roman" w:hAnsi="Times New Roman" w:cs="Times New Roman"/>
                <w:sz w:val="20"/>
                <w:szCs w:val="20"/>
              </w:rPr>
              <w:t xml:space="preserve"> (1</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76719" w:rsidRPr="004E0646">
              <w:rPr>
                <w:rFonts w:ascii="Times New Roman" w:eastAsia="Times New Roman" w:hAnsi="Times New Roman" w:cs="Times New Roman"/>
                <w:sz w:val="20"/>
                <w:szCs w:val="20"/>
              </w:rPr>
              <w:t>0,000008</w:t>
            </w:r>
            <w:r w:rsidRPr="00D87D4D">
              <w:rPr>
                <w:rFonts w:ascii="Times New Roman" w:hAnsi="Times New Roman" w:cs="Times New Roman"/>
                <w:sz w:val="20"/>
                <w:szCs w:val="20"/>
              </w:rPr>
              <w:t xml:space="preserve">, Формальдегид (2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4E0646">
              <w:rPr>
                <w:rFonts w:ascii="Times New Roman" w:eastAsia="Times New Roman" w:hAnsi="Times New Roman" w:cs="Times New Roman"/>
                <w:sz w:val="20"/>
                <w:szCs w:val="20"/>
              </w:rPr>
              <w:t>0,074155</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Алканы</w:t>
            </w:r>
            <w:proofErr w:type="spellEnd"/>
            <w:r w:rsidRPr="00D87D4D">
              <w:rPr>
                <w:rFonts w:ascii="Times New Roman" w:hAnsi="Times New Roman" w:cs="Times New Roman"/>
                <w:sz w:val="20"/>
                <w:szCs w:val="20"/>
              </w:rPr>
              <w:t xml:space="preserve"> С12-19 /в пересчете на</w:t>
            </w:r>
            <w:proofErr w:type="gramStart"/>
            <w:r w:rsidRPr="00D87D4D">
              <w:rPr>
                <w:rFonts w:ascii="Times New Roman" w:hAnsi="Times New Roman" w:cs="Times New Roman"/>
                <w:sz w:val="20"/>
                <w:szCs w:val="20"/>
              </w:rPr>
              <w:t xml:space="preserve"> С</w:t>
            </w:r>
            <w:proofErr w:type="gramEnd"/>
            <w:r w:rsidRPr="00D87D4D">
              <w:rPr>
                <w:rFonts w:ascii="Times New Roman" w:hAnsi="Times New Roman" w:cs="Times New Roman"/>
                <w:sz w:val="20"/>
                <w:szCs w:val="20"/>
              </w:rPr>
              <w:t xml:space="preserve"> (4</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4E0646">
              <w:rPr>
                <w:rFonts w:ascii="Times New Roman" w:eastAsia="Times New Roman" w:hAnsi="Times New Roman" w:cs="Times New Roman"/>
                <w:sz w:val="20"/>
                <w:szCs w:val="20"/>
              </w:rPr>
              <w:t>1,81103616</w:t>
            </w:r>
            <w:r w:rsidRPr="00D87D4D">
              <w:rPr>
                <w:rFonts w:ascii="Times New Roman" w:hAnsi="Times New Roman" w:cs="Times New Roman"/>
                <w:sz w:val="20"/>
                <w:szCs w:val="20"/>
              </w:rPr>
              <w:t>, Взвешенные частицы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4E0646">
              <w:rPr>
                <w:rFonts w:ascii="Times New Roman" w:eastAsia="Times New Roman" w:hAnsi="Times New Roman" w:cs="Times New Roman"/>
                <w:sz w:val="20"/>
                <w:szCs w:val="20"/>
              </w:rPr>
              <w:t>0,01117</w:t>
            </w:r>
            <w:r w:rsidRPr="00D87D4D">
              <w:rPr>
                <w:rFonts w:ascii="Times New Roman" w:hAnsi="Times New Roman" w:cs="Times New Roman"/>
                <w:sz w:val="20"/>
                <w:szCs w:val="20"/>
              </w:rPr>
              <w:t>, Пыль неорганическая: 70-20% двуокиси кремния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4E0646">
              <w:rPr>
                <w:rFonts w:ascii="Times New Roman" w:eastAsia="Times New Roman" w:hAnsi="Times New Roman" w:cs="Times New Roman"/>
                <w:sz w:val="20"/>
                <w:szCs w:val="20"/>
              </w:rPr>
              <w:t>0,5856</w:t>
            </w:r>
            <w:r w:rsidRPr="00D87D4D">
              <w:rPr>
                <w:rFonts w:ascii="Times New Roman" w:hAnsi="Times New Roman" w:cs="Times New Roman"/>
                <w:sz w:val="20"/>
                <w:szCs w:val="20"/>
              </w:rPr>
              <w:t>, Пыль абразивная (</w:t>
            </w:r>
            <w:proofErr w:type="spellStart"/>
            <w:r w:rsidRPr="00D87D4D">
              <w:rPr>
                <w:rFonts w:ascii="Times New Roman" w:hAnsi="Times New Roman" w:cs="Times New Roman"/>
                <w:sz w:val="20"/>
                <w:szCs w:val="20"/>
              </w:rPr>
              <w:t>не</w:t>
            </w:r>
            <w:proofErr w:type="gramStart"/>
            <w:r w:rsidRPr="00D87D4D">
              <w:rPr>
                <w:rFonts w:ascii="Times New Roman" w:hAnsi="Times New Roman" w:cs="Times New Roman"/>
                <w:sz w:val="20"/>
                <w:szCs w:val="20"/>
              </w:rPr>
              <w:t>.к</w:t>
            </w:r>
            <w:proofErr w:type="gramEnd"/>
            <w:r w:rsidRPr="00D87D4D">
              <w:rPr>
                <w:rFonts w:ascii="Times New Roman" w:hAnsi="Times New Roman" w:cs="Times New Roman"/>
                <w:sz w:val="20"/>
                <w:szCs w:val="20"/>
              </w:rPr>
              <w:t>л</w:t>
            </w:r>
            <w:proofErr w:type="spellEnd"/>
            <w:r w:rsidRPr="00D87D4D">
              <w:rPr>
                <w:rFonts w:ascii="Times New Roman" w:hAnsi="Times New Roman" w:cs="Times New Roman"/>
                <w:sz w:val="20"/>
                <w:szCs w:val="20"/>
              </w:rPr>
              <w:t xml:space="preserve">) - </w:t>
            </w:r>
            <w:r w:rsidR="00D87D4D" w:rsidRPr="004E0646">
              <w:rPr>
                <w:rFonts w:ascii="Times New Roman" w:eastAsia="Times New Roman" w:hAnsi="Times New Roman" w:cs="Times New Roman"/>
                <w:sz w:val="20"/>
                <w:szCs w:val="20"/>
              </w:rPr>
              <w:t>0,010196</w:t>
            </w:r>
            <w:r w:rsidR="00463F9D">
              <w:rPr>
                <w:rFonts w:ascii="Times New Roman" w:eastAsia="Times New Roman" w:hAnsi="Times New Roman" w:cs="Times New Roman"/>
                <w:sz w:val="20"/>
                <w:szCs w:val="20"/>
              </w:rPr>
              <w:t xml:space="preserve"> </w:t>
            </w:r>
            <w:r w:rsidRPr="00D87D4D">
              <w:rPr>
                <w:rFonts w:ascii="Times New Roman" w:hAnsi="Times New Roman" w:cs="Times New Roman"/>
                <w:sz w:val="20"/>
                <w:szCs w:val="20"/>
              </w:rPr>
              <w:t>т.</w:t>
            </w:r>
          </w:p>
          <w:p w14:paraId="0C7B44B9" w14:textId="653022B8" w:rsidR="00242092" w:rsidRPr="00D87D4D" w:rsidRDefault="00242092" w:rsidP="00242092">
            <w:pPr>
              <w:autoSpaceDE w:val="0"/>
              <w:autoSpaceDN w:val="0"/>
              <w:adjustRightInd w:val="0"/>
              <w:jc w:val="both"/>
              <w:rPr>
                <w:rFonts w:ascii="Times New Roman" w:hAnsi="Times New Roman" w:cs="Times New Roman"/>
                <w:sz w:val="20"/>
                <w:szCs w:val="20"/>
              </w:rPr>
            </w:pPr>
            <w:proofErr w:type="gramStart"/>
            <w:r w:rsidRPr="00D87D4D">
              <w:rPr>
                <w:rFonts w:ascii="Times New Roman" w:hAnsi="Times New Roman" w:cs="Times New Roman"/>
                <w:sz w:val="20"/>
                <w:szCs w:val="20"/>
              </w:rPr>
              <w:t xml:space="preserve">Суммарные выбросы ЗВ от стационарных источников при бурении разведочной скважины </w:t>
            </w:r>
            <w:r w:rsidR="00D87D4D" w:rsidRPr="00D87D4D">
              <w:rPr>
                <w:rFonts w:ascii="Times New Roman" w:hAnsi="Times New Roman" w:cs="Times New Roman"/>
                <w:sz w:val="20"/>
                <w:szCs w:val="20"/>
              </w:rPr>
              <w:t>Ш</w:t>
            </w:r>
            <w:r w:rsidRPr="00D87D4D">
              <w:rPr>
                <w:rFonts w:ascii="Times New Roman" w:hAnsi="Times New Roman" w:cs="Times New Roman"/>
                <w:sz w:val="20"/>
                <w:szCs w:val="20"/>
              </w:rPr>
              <w:t>-1, включая строительно-монтажные и подготовительные работы, бурение, крепление, испытание, а также консервацию/ликвидацию скважины и тех.</w:t>
            </w:r>
            <w:r w:rsidR="00D87D4D" w:rsidRPr="00D87D4D">
              <w:rPr>
                <w:rFonts w:ascii="Times New Roman" w:hAnsi="Times New Roman" w:cs="Times New Roman"/>
                <w:sz w:val="20"/>
                <w:szCs w:val="20"/>
              </w:rPr>
              <w:t xml:space="preserve"> </w:t>
            </w:r>
            <w:r w:rsidRPr="00D87D4D">
              <w:rPr>
                <w:rFonts w:ascii="Times New Roman" w:hAnsi="Times New Roman" w:cs="Times New Roman"/>
                <w:sz w:val="20"/>
                <w:szCs w:val="20"/>
              </w:rPr>
              <w:t xml:space="preserve">рекультивации составят - </w:t>
            </w:r>
            <w:r w:rsidR="00D87D4D" w:rsidRPr="00790C6B">
              <w:rPr>
                <w:rFonts w:ascii="Times New Roman" w:eastAsia="Times New Roman" w:hAnsi="Times New Roman" w:cs="Times New Roman"/>
                <w:b/>
                <w:bCs/>
                <w:i/>
                <w:iCs/>
                <w:sz w:val="20"/>
                <w:szCs w:val="20"/>
              </w:rPr>
              <w:t>119,934589</w:t>
            </w:r>
            <w:r w:rsidR="00D87D4D" w:rsidRPr="00D87D4D">
              <w:rPr>
                <w:rFonts w:ascii="Times New Roman" w:eastAsia="Times New Roman" w:hAnsi="Times New Roman" w:cs="Times New Roman"/>
                <w:sz w:val="20"/>
                <w:szCs w:val="20"/>
              </w:rPr>
              <w:t xml:space="preserve"> </w:t>
            </w:r>
            <w:r w:rsidRPr="00D87D4D">
              <w:rPr>
                <w:rFonts w:ascii="Times New Roman" w:hAnsi="Times New Roman" w:cs="Times New Roman"/>
                <w:sz w:val="20"/>
                <w:szCs w:val="20"/>
              </w:rPr>
              <w:t>т/период, в т.ч.: Железо (II, III) оксиды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0,002736</w:t>
            </w:r>
            <w:r w:rsidRPr="00D87D4D">
              <w:rPr>
                <w:rFonts w:ascii="Times New Roman" w:hAnsi="Times New Roman" w:cs="Times New Roman"/>
                <w:sz w:val="20"/>
                <w:szCs w:val="20"/>
              </w:rPr>
              <w:t>, Марганец и его соединения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0,0004844</w:t>
            </w:r>
            <w:r w:rsidRPr="00D87D4D">
              <w:rPr>
                <w:rFonts w:ascii="Times New Roman" w:hAnsi="Times New Roman" w:cs="Times New Roman"/>
                <w:sz w:val="20"/>
                <w:szCs w:val="20"/>
              </w:rPr>
              <w:t>, Азота (IV) диоксид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41,42356102</w:t>
            </w:r>
            <w:r w:rsidRPr="00D87D4D">
              <w:rPr>
                <w:rFonts w:ascii="Times New Roman" w:hAnsi="Times New Roman" w:cs="Times New Roman"/>
                <w:sz w:val="20"/>
                <w:szCs w:val="20"/>
              </w:rPr>
              <w:t>,  Азот (II) оксид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6,731328666</w:t>
            </w:r>
            <w:proofErr w:type="gramEnd"/>
            <w:r w:rsidRPr="00D87D4D">
              <w:rPr>
                <w:rFonts w:ascii="Times New Roman" w:hAnsi="Times New Roman" w:cs="Times New Roman"/>
                <w:sz w:val="20"/>
                <w:szCs w:val="20"/>
              </w:rPr>
              <w:t xml:space="preserve">, </w:t>
            </w:r>
            <w:proofErr w:type="gramStart"/>
            <w:r w:rsidRPr="00D87D4D">
              <w:rPr>
                <w:rFonts w:ascii="Times New Roman" w:hAnsi="Times New Roman" w:cs="Times New Roman"/>
                <w:sz w:val="20"/>
                <w:szCs w:val="20"/>
              </w:rPr>
              <w:t>Углерод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proofErr w:type="gramEnd"/>
            <w:r w:rsidRPr="00D87D4D">
              <w:rPr>
                <w:rFonts w:ascii="Times New Roman" w:hAnsi="Times New Roman" w:cs="Times New Roman"/>
                <w:sz w:val="20"/>
                <w:szCs w:val="20"/>
              </w:rPr>
              <w:t xml:space="preserve">) – </w:t>
            </w:r>
            <w:proofErr w:type="gramStart"/>
            <w:r w:rsidR="00D87D4D" w:rsidRPr="00790C6B">
              <w:rPr>
                <w:rFonts w:ascii="Times New Roman" w:eastAsia="Times New Roman" w:hAnsi="Times New Roman" w:cs="Times New Roman"/>
                <w:sz w:val="20"/>
                <w:szCs w:val="20"/>
              </w:rPr>
              <w:t>2,916340851</w:t>
            </w:r>
            <w:r w:rsidRPr="00D87D4D">
              <w:rPr>
                <w:rFonts w:ascii="Times New Roman" w:hAnsi="Times New Roman" w:cs="Times New Roman"/>
                <w:sz w:val="20"/>
                <w:szCs w:val="20"/>
              </w:rPr>
              <w:t xml:space="preserve">, Сера диоксид (3 класс) – </w:t>
            </w:r>
            <w:r w:rsidR="00D87D4D" w:rsidRPr="00790C6B">
              <w:rPr>
                <w:rFonts w:ascii="Times New Roman" w:eastAsia="Times New Roman" w:hAnsi="Times New Roman" w:cs="Times New Roman"/>
                <w:sz w:val="20"/>
                <w:szCs w:val="20"/>
              </w:rPr>
              <w:t>6,40582</w:t>
            </w:r>
            <w:r w:rsidRPr="00D87D4D">
              <w:rPr>
                <w:rFonts w:ascii="Times New Roman" w:hAnsi="Times New Roman" w:cs="Times New Roman"/>
                <w:sz w:val="20"/>
                <w:szCs w:val="20"/>
              </w:rPr>
              <w:t xml:space="preserve">, Сероводород (2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0,002972736</w:t>
            </w:r>
            <w:r w:rsidRPr="00D87D4D">
              <w:rPr>
                <w:rFonts w:ascii="Times New Roman" w:hAnsi="Times New Roman" w:cs="Times New Roman"/>
                <w:sz w:val="20"/>
                <w:szCs w:val="20"/>
              </w:rPr>
              <w:t>, Углерод оксид (4</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36,84844851</w:t>
            </w:r>
            <w:r w:rsidRPr="00D87D4D">
              <w:rPr>
                <w:rFonts w:ascii="Times New Roman" w:hAnsi="Times New Roman" w:cs="Times New Roman"/>
                <w:sz w:val="20"/>
                <w:szCs w:val="20"/>
              </w:rPr>
              <w:t>, Фтористые</w:t>
            </w:r>
            <w:proofErr w:type="gramEnd"/>
            <w:r w:rsidRPr="00D87D4D">
              <w:rPr>
                <w:rFonts w:ascii="Times New Roman" w:hAnsi="Times New Roman" w:cs="Times New Roman"/>
                <w:sz w:val="20"/>
                <w:szCs w:val="20"/>
              </w:rPr>
              <w:t xml:space="preserve"> газообразные соединения (2</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0,000112</w:t>
            </w:r>
            <w:r w:rsidRPr="00D87D4D">
              <w:rPr>
                <w:rFonts w:ascii="Times New Roman" w:hAnsi="Times New Roman" w:cs="Times New Roman"/>
                <w:sz w:val="20"/>
                <w:szCs w:val="20"/>
              </w:rPr>
              <w:t>, Метан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0,329166813</w:t>
            </w:r>
            <w:r w:rsidRPr="00D87D4D">
              <w:rPr>
                <w:rFonts w:ascii="Times New Roman" w:hAnsi="Times New Roman" w:cs="Times New Roman"/>
                <w:sz w:val="20"/>
                <w:szCs w:val="20"/>
              </w:rPr>
              <w:t>, Смесь углеводородов предельных С1-С5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0,31183514</w:t>
            </w:r>
            <w:r w:rsidRPr="00D87D4D">
              <w:rPr>
                <w:rFonts w:ascii="Times New Roman" w:hAnsi="Times New Roman" w:cs="Times New Roman"/>
                <w:sz w:val="20"/>
                <w:szCs w:val="20"/>
              </w:rPr>
              <w:t>, Смесь углеводородов предельных С6-С10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lastRenderedPageBreak/>
              <w:t>0,1153441</w:t>
            </w:r>
            <w:r w:rsidRPr="00D87D4D">
              <w:rPr>
                <w:rFonts w:ascii="Times New Roman" w:hAnsi="Times New Roman" w:cs="Times New Roman"/>
                <w:sz w:val="20"/>
                <w:szCs w:val="20"/>
              </w:rPr>
              <w:t xml:space="preserve">, </w:t>
            </w:r>
            <w:r w:rsidRPr="004E0646">
              <w:rPr>
                <w:rFonts w:ascii="Times New Roman" w:eastAsia="Times New Roman" w:hAnsi="Times New Roman" w:cs="Times New Roman"/>
                <w:sz w:val="20"/>
                <w:szCs w:val="20"/>
              </w:rPr>
              <w:t>Бензол (</w:t>
            </w:r>
            <w:r w:rsidRPr="00D87D4D">
              <w:rPr>
                <w:rFonts w:ascii="Times New Roman" w:eastAsia="Times New Roman" w:hAnsi="Times New Roman" w:cs="Times New Roman"/>
                <w:sz w:val="20"/>
                <w:szCs w:val="20"/>
              </w:rPr>
              <w:t>2</w:t>
            </w:r>
            <w:r w:rsidR="00463F9D">
              <w:rPr>
                <w:rFonts w:ascii="Times New Roman" w:eastAsia="Times New Roman" w:hAnsi="Times New Roman" w:cs="Times New Roman"/>
                <w:sz w:val="20"/>
                <w:szCs w:val="20"/>
              </w:rPr>
              <w:t xml:space="preserve"> </w:t>
            </w:r>
            <w:proofErr w:type="spellStart"/>
            <w:r w:rsidRPr="00D87D4D">
              <w:rPr>
                <w:rFonts w:ascii="Times New Roman" w:eastAsia="Times New Roman" w:hAnsi="Times New Roman" w:cs="Times New Roman"/>
                <w:sz w:val="20"/>
                <w:szCs w:val="20"/>
              </w:rPr>
              <w:t>кл</w:t>
            </w:r>
            <w:proofErr w:type="spellEnd"/>
            <w:r w:rsidRPr="004E0646">
              <w:rPr>
                <w:rFonts w:ascii="Times New Roman" w:eastAsia="Times New Roman" w:hAnsi="Times New Roman" w:cs="Times New Roman"/>
                <w:sz w:val="20"/>
                <w:szCs w:val="20"/>
              </w:rPr>
              <w:t>)</w:t>
            </w:r>
            <w:r w:rsidRPr="00D87D4D">
              <w:rPr>
                <w:rFonts w:ascii="Times New Roman" w:eastAsia="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0,0015033</w:t>
            </w:r>
            <w:r w:rsidRPr="00D87D4D">
              <w:rPr>
                <w:rFonts w:ascii="Times New Roman" w:eastAsia="Times New Roman" w:hAnsi="Times New Roman" w:cs="Times New Roman"/>
                <w:sz w:val="20"/>
                <w:szCs w:val="20"/>
              </w:rPr>
              <w:t xml:space="preserve">, </w:t>
            </w:r>
            <w:proofErr w:type="spellStart"/>
            <w:r w:rsidRPr="004E0646">
              <w:rPr>
                <w:rFonts w:ascii="Times New Roman" w:eastAsia="Times New Roman" w:hAnsi="Times New Roman" w:cs="Times New Roman"/>
                <w:sz w:val="20"/>
                <w:szCs w:val="20"/>
              </w:rPr>
              <w:t>Диметилбензол</w:t>
            </w:r>
            <w:proofErr w:type="spellEnd"/>
            <w:r w:rsidRPr="004E0646">
              <w:rPr>
                <w:rFonts w:ascii="Times New Roman" w:eastAsia="Times New Roman" w:hAnsi="Times New Roman" w:cs="Times New Roman"/>
                <w:sz w:val="20"/>
                <w:szCs w:val="20"/>
              </w:rPr>
              <w:t xml:space="preserve"> (</w:t>
            </w:r>
            <w:r w:rsidRPr="00D87D4D">
              <w:rPr>
                <w:rFonts w:ascii="Times New Roman" w:eastAsia="Times New Roman" w:hAnsi="Times New Roman" w:cs="Times New Roman"/>
                <w:sz w:val="20"/>
                <w:szCs w:val="20"/>
              </w:rPr>
              <w:t>3</w:t>
            </w:r>
            <w:r w:rsidR="00463F9D">
              <w:rPr>
                <w:rFonts w:ascii="Times New Roman" w:eastAsia="Times New Roman" w:hAnsi="Times New Roman" w:cs="Times New Roman"/>
                <w:sz w:val="20"/>
                <w:szCs w:val="20"/>
              </w:rPr>
              <w:t xml:space="preserve"> </w:t>
            </w:r>
            <w:proofErr w:type="spellStart"/>
            <w:r w:rsidRPr="00D87D4D">
              <w:rPr>
                <w:rFonts w:ascii="Times New Roman" w:eastAsia="Times New Roman" w:hAnsi="Times New Roman" w:cs="Times New Roman"/>
                <w:sz w:val="20"/>
                <w:szCs w:val="20"/>
              </w:rPr>
              <w:t>кл</w:t>
            </w:r>
            <w:proofErr w:type="spellEnd"/>
            <w:r w:rsidRPr="00D87D4D">
              <w:rPr>
                <w:rFonts w:ascii="Times New Roman" w:eastAsia="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0,00048404</w:t>
            </w:r>
            <w:r w:rsidRPr="00D87D4D">
              <w:rPr>
                <w:rFonts w:ascii="Times New Roman" w:eastAsia="Times New Roman" w:hAnsi="Times New Roman" w:cs="Times New Roman"/>
                <w:sz w:val="20"/>
                <w:szCs w:val="20"/>
              </w:rPr>
              <w:t xml:space="preserve">, </w:t>
            </w:r>
            <w:r w:rsidRPr="004E0646">
              <w:rPr>
                <w:rFonts w:ascii="Times New Roman" w:eastAsia="Times New Roman" w:hAnsi="Times New Roman" w:cs="Times New Roman"/>
                <w:sz w:val="20"/>
                <w:szCs w:val="20"/>
              </w:rPr>
              <w:t>Метилбензол (3</w:t>
            </w:r>
            <w:r w:rsidR="00463F9D">
              <w:rPr>
                <w:rFonts w:ascii="Times New Roman" w:eastAsia="Times New Roman" w:hAnsi="Times New Roman" w:cs="Times New Roman"/>
                <w:sz w:val="20"/>
                <w:szCs w:val="20"/>
              </w:rPr>
              <w:t xml:space="preserve"> </w:t>
            </w:r>
            <w:proofErr w:type="spellStart"/>
            <w:r w:rsidRPr="00D87D4D">
              <w:rPr>
                <w:rFonts w:ascii="Times New Roman" w:eastAsia="Times New Roman" w:hAnsi="Times New Roman" w:cs="Times New Roman"/>
                <w:sz w:val="20"/>
                <w:szCs w:val="20"/>
              </w:rPr>
              <w:t>кл</w:t>
            </w:r>
            <w:proofErr w:type="spellEnd"/>
            <w:r w:rsidRPr="004E0646">
              <w:rPr>
                <w:rFonts w:ascii="Times New Roman" w:eastAsia="Times New Roman" w:hAnsi="Times New Roman" w:cs="Times New Roman"/>
                <w:sz w:val="20"/>
                <w:szCs w:val="20"/>
              </w:rPr>
              <w:t>)</w:t>
            </w:r>
            <w:r w:rsidRPr="00D87D4D">
              <w:rPr>
                <w:rFonts w:ascii="Times New Roman" w:eastAsia="Times New Roman" w:hAnsi="Times New Roman" w:cs="Times New Roman"/>
                <w:sz w:val="20"/>
                <w:szCs w:val="20"/>
              </w:rPr>
              <w:t xml:space="preserve"> - </w:t>
            </w:r>
            <w:r w:rsidRPr="004E0646">
              <w:rPr>
                <w:rFonts w:ascii="Times New Roman" w:eastAsia="Times New Roman" w:hAnsi="Times New Roman" w:cs="Times New Roman"/>
                <w:sz w:val="20"/>
                <w:szCs w:val="20"/>
              </w:rPr>
              <w:t>0,00093738</w:t>
            </w:r>
            <w:r w:rsidRPr="00D87D4D">
              <w:rPr>
                <w:rFonts w:ascii="Times New Roman" w:eastAsia="Times New Roman" w:hAnsi="Times New Roman" w:cs="Times New Roman"/>
                <w:sz w:val="20"/>
                <w:szCs w:val="20"/>
              </w:rPr>
              <w:t xml:space="preserve">, </w:t>
            </w:r>
            <w:proofErr w:type="spellStart"/>
            <w:r w:rsidRPr="00D87D4D">
              <w:rPr>
                <w:rFonts w:ascii="Times New Roman" w:hAnsi="Times New Roman" w:cs="Times New Roman"/>
                <w:sz w:val="20"/>
                <w:szCs w:val="20"/>
              </w:rPr>
              <w:t>Бенз</w:t>
            </w:r>
            <w:proofErr w:type="spellEnd"/>
            <w:r w:rsidRPr="00D87D4D">
              <w:rPr>
                <w:rFonts w:ascii="Times New Roman" w:hAnsi="Times New Roman" w:cs="Times New Roman"/>
                <w:sz w:val="20"/>
                <w:szCs w:val="20"/>
              </w:rPr>
              <w:t>/а/</w:t>
            </w:r>
            <w:proofErr w:type="spellStart"/>
            <w:r w:rsidRPr="00D87D4D">
              <w:rPr>
                <w:rFonts w:ascii="Times New Roman" w:hAnsi="Times New Roman" w:cs="Times New Roman"/>
                <w:sz w:val="20"/>
                <w:szCs w:val="20"/>
              </w:rPr>
              <w:t>пирен</w:t>
            </w:r>
            <w:proofErr w:type="spellEnd"/>
            <w:r w:rsidRPr="00D87D4D">
              <w:rPr>
                <w:rFonts w:ascii="Times New Roman" w:hAnsi="Times New Roman" w:cs="Times New Roman"/>
                <w:sz w:val="20"/>
                <w:szCs w:val="20"/>
              </w:rPr>
              <w:t xml:space="preserve"> (1</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0,00007047</w:t>
            </w:r>
            <w:r w:rsidRPr="00D87D4D">
              <w:rPr>
                <w:rFonts w:ascii="Times New Roman" w:hAnsi="Times New Roman" w:cs="Times New Roman"/>
                <w:sz w:val="20"/>
                <w:szCs w:val="20"/>
              </w:rPr>
              <w:t xml:space="preserve">, Формальдегид (2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0,640636</w:t>
            </w:r>
            <w:r w:rsidRPr="00D87D4D">
              <w:rPr>
                <w:rFonts w:ascii="Times New Roman" w:hAnsi="Times New Roman" w:cs="Times New Roman"/>
                <w:sz w:val="20"/>
                <w:szCs w:val="20"/>
              </w:rPr>
              <w:t>, Масло минеральное нефтяное (</w:t>
            </w:r>
            <w:proofErr w:type="spellStart"/>
            <w:r w:rsidRPr="00D87D4D">
              <w:rPr>
                <w:rFonts w:ascii="Times New Roman" w:hAnsi="Times New Roman" w:cs="Times New Roman"/>
                <w:sz w:val="20"/>
                <w:szCs w:val="20"/>
              </w:rPr>
              <w:t>не.кл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0,0004935</w:t>
            </w:r>
            <w:r w:rsidRPr="00D87D4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Алканы</w:t>
            </w:r>
            <w:proofErr w:type="spellEnd"/>
            <w:r w:rsidRPr="00D87D4D">
              <w:rPr>
                <w:rFonts w:ascii="Times New Roman" w:hAnsi="Times New Roman" w:cs="Times New Roman"/>
                <w:sz w:val="20"/>
                <w:szCs w:val="20"/>
              </w:rPr>
              <w:t xml:space="preserve"> С12-19 /в пересчете на С (4</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16,6221778</w:t>
            </w:r>
            <w:r w:rsidRPr="00D87D4D">
              <w:rPr>
                <w:rFonts w:ascii="Times New Roman" w:hAnsi="Times New Roman" w:cs="Times New Roman"/>
                <w:sz w:val="20"/>
                <w:szCs w:val="20"/>
              </w:rPr>
              <w:t>, Пыль неорганическая: 70-20% двуокиси кремния (3</w:t>
            </w:r>
            <w:r w:rsidR="00463F9D">
              <w:rPr>
                <w:rFonts w:ascii="Times New Roman" w:hAnsi="Times New Roman" w:cs="Times New Roman"/>
                <w:sz w:val="20"/>
                <w:szCs w:val="20"/>
              </w:rPr>
              <w:t xml:space="preserve"> </w:t>
            </w:r>
            <w:proofErr w:type="spellStart"/>
            <w:r w:rsidRPr="00D87D4D">
              <w:rPr>
                <w:rFonts w:ascii="Times New Roman" w:hAnsi="Times New Roman" w:cs="Times New Roman"/>
                <w:sz w:val="20"/>
                <w:szCs w:val="20"/>
              </w:rPr>
              <w:t>кл</w:t>
            </w:r>
            <w:proofErr w:type="spellEnd"/>
            <w:r w:rsidRPr="00D87D4D">
              <w:rPr>
                <w:rFonts w:ascii="Times New Roman" w:hAnsi="Times New Roman" w:cs="Times New Roman"/>
                <w:sz w:val="20"/>
                <w:szCs w:val="20"/>
              </w:rPr>
              <w:t xml:space="preserve">) – </w:t>
            </w:r>
            <w:r w:rsidR="00D87D4D" w:rsidRPr="00790C6B">
              <w:rPr>
                <w:rFonts w:ascii="Times New Roman" w:eastAsia="Times New Roman" w:hAnsi="Times New Roman" w:cs="Times New Roman"/>
                <w:sz w:val="20"/>
                <w:szCs w:val="20"/>
              </w:rPr>
              <w:t>7,58013675</w:t>
            </w:r>
            <w:r w:rsidR="00463F9D">
              <w:rPr>
                <w:rFonts w:ascii="Times New Roman" w:eastAsia="Times New Roman" w:hAnsi="Times New Roman" w:cs="Times New Roman"/>
                <w:sz w:val="20"/>
                <w:szCs w:val="20"/>
              </w:rPr>
              <w:t xml:space="preserve"> </w:t>
            </w:r>
            <w:r w:rsidRPr="00D87D4D">
              <w:rPr>
                <w:rFonts w:ascii="Times New Roman" w:hAnsi="Times New Roman" w:cs="Times New Roman"/>
                <w:sz w:val="20"/>
                <w:szCs w:val="20"/>
              </w:rPr>
              <w:t>т</w:t>
            </w:r>
            <w:r w:rsidR="005A6E5B">
              <w:rPr>
                <w:rFonts w:ascii="Times New Roman" w:hAnsi="Times New Roman" w:cs="Times New Roman"/>
                <w:sz w:val="20"/>
                <w:szCs w:val="20"/>
              </w:rPr>
              <w:t xml:space="preserve"> </w:t>
            </w:r>
            <w:r w:rsidRPr="00D87D4D">
              <w:rPr>
                <w:rFonts w:ascii="Times New Roman" w:hAnsi="Times New Roman" w:cs="Times New Roman"/>
                <w:sz w:val="20"/>
                <w:szCs w:val="20"/>
              </w:rPr>
              <w:t>(Перечень ЗВ представлены в таблицах 1-3)</w:t>
            </w:r>
            <w:r w:rsidR="00463F9D">
              <w:rPr>
                <w:rFonts w:ascii="Times New Roman" w:hAnsi="Times New Roman" w:cs="Times New Roman"/>
                <w:sz w:val="20"/>
                <w:szCs w:val="20"/>
              </w:rPr>
              <w:t>.</w:t>
            </w:r>
          </w:p>
          <w:p w14:paraId="44123E54" w14:textId="1FDDC1FC" w:rsidR="00E75113" w:rsidRPr="005A6E5B" w:rsidRDefault="0049300D" w:rsidP="0049300D">
            <w:pPr>
              <w:autoSpaceDE w:val="0"/>
              <w:autoSpaceDN w:val="0"/>
              <w:adjustRightInd w:val="0"/>
              <w:rPr>
                <w:rFonts w:ascii="Times New Roman" w:hAnsi="Times New Roman" w:cs="Times New Roman"/>
                <w:sz w:val="20"/>
                <w:szCs w:val="20"/>
              </w:rPr>
            </w:pPr>
            <w:r w:rsidRPr="005A6E5B">
              <w:rPr>
                <w:rFonts w:ascii="Times New Roman" w:hAnsi="Times New Roman" w:cs="Times New Roman"/>
                <w:sz w:val="20"/>
                <w:szCs w:val="20"/>
              </w:rPr>
              <w:t>Сведения о веществах, входящих в перечень загрязнителей, данные по которым</w:t>
            </w:r>
            <w:r w:rsidR="00463F9D">
              <w:rPr>
                <w:rFonts w:ascii="Times New Roman" w:hAnsi="Times New Roman" w:cs="Times New Roman"/>
                <w:sz w:val="20"/>
                <w:szCs w:val="20"/>
              </w:rPr>
              <w:t xml:space="preserve"> </w:t>
            </w:r>
            <w:r w:rsidRPr="005A6E5B">
              <w:rPr>
                <w:rFonts w:ascii="Times New Roman" w:hAnsi="Times New Roman" w:cs="Times New Roman"/>
                <w:sz w:val="20"/>
                <w:szCs w:val="20"/>
              </w:rPr>
              <w:t>подлежат внесению в регистр выбросов и переноса загрязнителей – указанных веществ нет.</w:t>
            </w:r>
          </w:p>
        </w:tc>
      </w:tr>
      <w:tr w:rsidR="00E441F4" w:rsidRPr="00E441F4" w14:paraId="15476F95" w14:textId="77777777" w:rsidTr="009514CB">
        <w:tc>
          <w:tcPr>
            <w:tcW w:w="256" w:type="pct"/>
            <w:vMerge w:val="restart"/>
          </w:tcPr>
          <w:p w14:paraId="68837689" w14:textId="77777777" w:rsidR="009A7157" w:rsidRPr="00E441F4" w:rsidRDefault="00CB5A3D">
            <w:pPr>
              <w:jc w:val="center"/>
              <w:rPr>
                <w:rFonts w:ascii="Times New Roman" w:hAnsi="Times New Roman" w:cs="Times New Roman"/>
                <w:b/>
                <w:sz w:val="20"/>
                <w:szCs w:val="20"/>
              </w:rPr>
            </w:pPr>
            <w:r w:rsidRPr="00E441F4">
              <w:rPr>
                <w:rFonts w:ascii="Times New Roman" w:hAnsi="Times New Roman" w:cs="Times New Roman"/>
                <w:b/>
                <w:sz w:val="20"/>
                <w:szCs w:val="20"/>
              </w:rPr>
              <w:lastRenderedPageBreak/>
              <w:t>10.</w:t>
            </w:r>
          </w:p>
        </w:tc>
        <w:tc>
          <w:tcPr>
            <w:tcW w:w="4744" w:type="pct"/>
            <w:vAlign w:val="center"/>
          </w:tcPr>
          <w:p w14:paraId="1667557E" w14:textId="77777777" w:rsidR="009A7157" w:rsidRPr="00E441F4" w:rsidRDefault="008039F0">
            <w:pPr>
              <w:jc w:val="both"/>
              <w:rPr>
                <w:rFonts w:ascii="Times New Roman" w:hAnsi="Times New Roman" w:cs="Times New Roman"/>
                <w:b/>
                <w:bCs/>
                <w:sz w:val="20"/>
                <w:szCs w:val="20"/>
                <w:shd w:val="clear" w:color="auto" w:fill="FFFFFF"/>
              </w:rPr>
            </w:pPr>
            <w:r w:rsidRPr="00E441F4">
              <w:rPr>
                <w:rFonts w:ascii="Times New Roman" w:hAnsi="Times New Roman" w:cs="Times New Roman"/>
                <w:b/>
                <w:bCs/>
                <w:sz w:val="20"/>
                <w:szCs w:val="20"/>
                <w:shd w:val="clear" w:color="auto" w:fill="FFFFFF"/>
              </w:rPr>
              <w:t>Описание сбросов загрязняющих веществ: наименования загрязняющих веществ, их классы опасности, предполагаемые объемы сбросов,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w:t>
            </w:r>
          </w:p>
        </w:tc>
      </w:tr>
      <w:tr w:rsidR="00E441F4" w:rsidRPr="00E441F4" w14:paraId="662CA8CD" w14:textId="77777777" w:rsidTr="009514CB">
        <w:tc>
          <w:tcPr>
            <w:tcW w:w="256" w:type="pct"/>
            <w:vMerge/>
            <w:vAlign w:val="center"/>
          </w:tcPr>
          <w:p w14:paraId="7090726E" w14:textId="77777777" w:rsidR="009A7157" w:rsidRPr="00E441F4" w:rsidRDefault="009A7157">
            <w:pPr>
              <w:jc w:val="center"/>
              <w:rPr>
                <w:rFonts w:ascii="Times New Roman" w:hAnsi="Times New Roman" w:cs="Times New Roman"/>
                <w:b/>
                <w:sz w:val="20"/>
                <w:szCs w:val="20"/>
              </w:rPr>
            </w:pPr>
          </w:p>
        </w:tc>
        <w:tc>
          <w:tcPr>
            <w:tcW w:w="4744" w:type="pct"/>
            <w:vAlign w:val="center"/>
          </w:tcPr>
          <w:p w14:paraId="7082D4DA" w14:textId="1967967F" w:rsidR="009A356E" w:rsidRPr="00E441F4" w:rsidRDefault="00E441F4" w:rsidP="00787876">
            <w:pPr>
              <w:jc w:val="both"/>
              <w:rPr>
                <w:rFonts w:ascii="Times New Roman" w:hAnsi="Times New Roman" w:cs="Times New Roman"/>
                <w:sz w:val="20"/>
                <w:szCs w:val="20"/>
              </w:rPr>
            </w:pPr>
            <w:r w:rsidRPr="00E441F4">
              <w:rPr>
                <w:rFonts w:ascii="Times New Roman" w:hAnsi="Times New Roman" w:cs="Times New Roman"/>
                <w:sz w:val="20"/>
                <w:szCs w:val="20"/>
              </w:rPr>
              <w:t>В рамках реализации намечаемой деятельности сбросы сточных вод в водные объекты и на рельеф местности не предусматриваются</w:t>
            </w:r>
            <w:r w:rsidR="00463F9D">
              <w:rPr>
                <w:rFonts w:ascii="Times New Roman" w:hAnsi="Times New Roman" w:cs="Times New Roman"/>
                <w:sz w:val="20"/>
                <w:szCs w:val="20"/>
              </w:rPr>
              <w:t>.</w:t>
            </w:r>
          </w:p>
        </w:tc>
      </w:tr>
      <w:tr w:rsidR="00340515" w:rsidRPr="00340515" w14:paraId="633130A3" w14:textId="77777777" w:rsidTr="009514CB">
        <w:tc>
          <w:tcPr>
            <w:tcW w:w="256" w:type="pct"/>
            <w:vMerge w:val="restart"/>
          </w:tcPr>
          <w:p w14:paraId="5A54B92E" w14:textId="77777777" w:rsidR="009A7157" w:rsidRPr="00340515" w:rsidRDefault="00CB5A3D">
            <w:pPr>
              <w:jc w:val="center"/>
              <w:rPr>
                <w:rFonts w:ascii="Times New Roman" w:hAnsi="Times New Roman" w:cs="Times New Roman"/>
                <w:b/>
                <w:sz w:val="20"/>
                <w:szCs w:val="20"/>
              </w:rPr>
            </w:pPr>
            <w:r w:rsidRPr="00340515">
              <w:rPr>
                <w:rFonts w:ascii="Times New Roman" w:hAnsi="Times New Roman" w:cs="Times New Roman"/>
                <w:b/>
                <w:sz w:val="20"/>
                <w:szCs w:val="20"/>
              </w:rPr>
              <w:t>11.</w:t>
            </w:r>
          </w:p>
        </w:tc>
        <w:tc>
          <w:tcPr>
            <w:tcW w:w="4744" w:type="pct"/>
            <w:vAlign w:val="center"/>
          </w:tcPr>
          <w:p w14:paraId="7F510B73" w14:textId="77777777" w:rsidR="009A7157" w:rsidRPr="00340515" w:rsidRDefault="008039F0">
            <w:pPr>
              <w:jc w:val="both"/>
              <w:rPr>
                <w:rFonts w:ascii="Times New Roman" w:hAnsi="Times New Roman" w:cs="Times New Roman"/>
                <w:b/>
                <w:bCs/>
                <w:sz w:val="20"/>
                <w:szCs w:val="20"/>
                <w:shd w:val="clear" w:color="auto" w:fill="FFFFFF"/>
              </w:rPr>
            </w:pPr>
            <w:r w:rsidRPr="00340515">
              <w:rPr>
                <w:rFonts w:ascii="Times New Roman" w:hAnsi="Times New Roman" w:cs="Times New Roman"/>
                <w:b/>
                <w:bCs/>
                <w:sz w:val="20"/>
                <w:szCs w:val="20"/>
                <w:shd w:val="clear" w:color="auto" w:fill="FFFFFF"/>
              </w:rPr>
              <w:t>Описание отходов, управление которыми относится к намечаемой деятельности: наименования отходов, их виды, предполагаемые объемы, операции, в результате которых они образуются, сведения о наличии или отсутствии возможности превышения пороговых значений, установленных для переноса отходов правилами ведения регистра выбросов и переноса загрязнителей*:</w:t>
            </w:r>
          </w:p>
        </w:tc>
      </w:tr>
      <w:tr w:rsidR="00CF54AD" w:rsidRPr="00CF54AD" w14:paraId="2A5AA9A8" w14:textId="77777777" w:rsidTr="009514CB">
        <w:tc>
          <w:tcPr>
            <w:tcW w:w="256" w:type="pct"/>
            <w:vMerge/>
            <w:vAlign w:val="center"/>
          </w:tcPr>
          <w:p w14:paraId="7123D2C6"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482C1C7D" w14:textId="77777777" w:rsidR="006E7549" w:rsidRPr="009F7DE8" w:rsidRDefault="006E7549" w:rsidP="00D24AAB">
            <w:pPr>
              <w:shd w:val="clear" w:color="auto" w:fill="FFFFFF"/>
              <w:tabs>
                <w:tab w:val="left" w:pos="1134"/>
              </w:tabs>
              <w:jc w:val="both"/>
              <w:textAlignment w:val="baseline"/>
              <w:rPr>
                <w:rFonts w:ascii="Times New Roman" w:eastAsia="Calibri" w:hAnsi="Times New Roman" w:cs="Times New Roman"/>
                <w:sz w:val="20"/>
                <w:szCs w:val="20"/>
                <w:lang w:eastAsia="en-US"/>
              </w:rPr>
            </w:pPr>
            <w:r w:rsidRPr="009F7DE8">
              <w:rPr>
                <w:rFonts w:ascii="Times New Roman" w:eastAsia="Calibri" w:hAnsi="Times New Roman" w:cs="Times New Roman"/>
                <w:sz w:val="20"/>
                <w:szCs w:val="20"/>
                <w:lang w:eastAsia="en-US"/>
              </w:rPr>
              <w:t>На полевом лагере и буровых, вахтовых площадках будут организованы места для накопления отходов производства и потребления, с которых отходы будут передаваться на утилизацию специализированным подрядным организациям согласно договору, имеющие все необходимые разрешительные документы. Места накопления отходов предназначены для временного складирования отходов на месте образования на срок не более шести месяцев до направления их на восстановление или удаление. Физические и юридические лица, в процессе хозяйственной деятельности которых образуются отходы, обязаны предусмотреть меры безопасного обращения с ними, соблюдать экологические и санитарно-эпидемиологические требования и выполнять мероприятия по их утилизации, обезвреживании и безопасному удалению.</w:t>
            </w:r>
          </w:p>
          <w:p w14:paraId="3B88C21E" w14:textId="2D21D93D" w:rsidR="006E7549" w:rsidRPr="00686FB9" w:rsidRDefault="006E7549" w:rsidP="00D24AAB">
            <w:pPr>
              <w:shd w:val="clear" w:color="auto" w:fill="FFFFFF"/>
              <w:tabs>
                <w:tab w:val="left" w:pos="1134"/>
              </w:tabs>
              <w:jc w:val="both"/>
              <w:textAlignment w:val="baseline"/>
              <w:rPr>
                <w:rFonts w:ascii="Times New Roman" w:eastAsia="Calibri" w:hAnsi="Times New Roman" w:cs="Times New Roman"/>
                <w:sz w:val="20"/>
                <w:szCs w:val="20"/>
                <w:lang w:eastAsia="en-US"/>
              </w:rPr>
            </w:pPr>
            <w:r w:rsidRPr="00686FB9">
              <w:rPr>
                <w:rFonts w:ascii="Times New Roman" w:eastAsia="Calibri" w:hAnsi="Times New Roman" w:cs="Times New Roman"/>
                <w:i/>
                <w:iCs/>
                <w:sz w:val="20"/>
                <w:szCs w:val="20"/>
                <w:u w:val="single"/>
                <w:lang w:eastAsia="en-US"/>
              </w:rPr>
              <w:t>Лимиты накопления отходов производства и потребления</w:t>
            </w:r>
            <w:r w:rsidRPr="00686FB9">
              <w:rPr>
                <w:rFonts w:ascii="Calibri" w:eastAsia="Calibri" w:hAnsi="Calibri" w:cs="Times New Roman"/>
                <w:sz w:val="20"/>
                <w:szCs w:val="20"/>
                <w:lang w:eastAsia="en-US"/>
              </w:rPr>
              <w:t xml:space="preserve"> </w:t>
            </w:r>
            <w:r w:rsidRPr="00686FB9">
              <w:rPr>
                <w:rFonts w:ascii="Times New Roman" w:eastAsia="Calibri" w:hAnsi="Times New Roman" w:cs="Times New Roman"/>
                <w:i/>
                <w:iCs/>
                <w:sz w:val="20"/>
                <w:szCs w:val="20"/>
                <w:u w:val="single"/>
                <w:lang w:eastAsia="en-US"/>
              </w:rPr>
              <w:t>при бурении разведочной скважины</w:t>
            </w:r>
            <w:r w:rsidR="00BF6518" w:rsidRPr="00686FB9">
              <w:rPr>
                <w:rFonts w:ascii="Times New Roman" w:eastAsia="Calibri" w:hAnsi="Times New Roman" w:cs="Times New Roman"/>
                <w:i/>
                <w:iCs/>
                <w:sz w:val="20"/>
                <w:szCs w:val="20"/>
                <w:u w:val="single"/>
                <w:lang w:eastAsia="en-US"/>
              </w:rPr>
              <w:t xml:space="preserve"> МТ-1 гл</w:t>
            </w:r>
            <w:r w:rsidR="00365BFF">
              <w:rPr>
                <w:rFonts w:ascii="Times New Roman" w:eastAsia="Calibri" w:hAnsi="Times New Roman" w:cs="Times New Roman"/>
                <w:i/>
                <w:iCs/>
                <w:sz w:val="20"/>
                <w:szCs w:val="20"/>
                <w:u w:val="single"/>
                <w:lang w:eastAsia="en-US"/>
              </w:rPr>
              <w:t>.</w:t>
            </w:r>
            <w:r w:rsidR="00BF6518" w:rsidRPr="00686FB9">
              <w:rPr>
                <w:rFonts w:ascii="Times New Roman" w:eastAsia="Calibri" w:hAnsi="Times New Roman" w:cs="Times New Roman"/>
                <w:i/>
                <w:iCs/>
                <w:sz w:val="20"/>
                <w:szCs w:val="20"/>
                <w:u w:val="single"/>
                <w:lang w:eastAsia="en-US"/>
              </w:rPr>
              <w:t xml:space="preserve"> 3500</w:t>
            </w:r>
            <w:r w:rsidR="00365BFF">
              <w:rPr>
                <w:rFonts w:ascii="Times New Roman" w:eastAsia="Calibri" w:hAnsi="Times New Roman" w:cs="Times New Roman"/>
                <w:i/>
                <w:iCs/>
                <w:sz w:val="20"/>
                <w:szCs w:val="20"/>
                <w:u w:val="single"/>
                <w:lang w:eastAsia="en-US"/>
              </w:rPr>
              <w:t xml:space="preserve"> </w:t>
            </w:r>
            <w:r w:rsidR="00BF6518" w:rsidRPr="00686FB9">
              <w:rPr>
                <w:rFonts w:ascii="Times New Roman" w:eastAsia="Calibri" w:hAnsi="Times New Roman" w:cs="Times New Roman"/>
                <w:i/>
                <w:iCs/>
                <w:sz w:val="20"/>
                <w:szCs w:val="20"/>
                <w:u w:val="single"/>
                <w:lang w:eastAsia="en-US"/>
              </w:rPr>
              <w:t>м</w:t>
            </w:r>
            <w:r w:rsidRPr="00686FB9">
              <w:rPr>
                <w:rFonts w:ascii="Times New Roman" w:eastAsia="Calibri" w:hAnsi="Times New Roman" w:cs="Times New Roman"/>
                <w:i/>
                <w:iCs/>
                <w:sz w:val="20"/>
                <w:szCs w:val="20"/>
                <w:u w:val="single"/>
                <w:lang w:eastAsia="en-US"/>
              </w:rPr>
              <w:t>, включая строительно-монтажные и подготовительные работы, бурение, крепление, испытание, а также консервацию/ликвидацию скважины</w:t>
            </w:r>
            <w:r w:rsidRPr="00686FB9">
              <w:rPr>
                <w:rFonts w:ascii="Times New Roman" w:eastAsia="Calibri" w:hAnsi="Times New Roman" w:cs="Times New Roman"/>
                <w:b/>
                <w:bCs/>
                <w:i/>
                <w:iCs/>
                <w:sz w:val="20"/>
                <w:szCs w:val="20"/>
                <w:u w:val="single"/>
                <w:lang w:eastAsia="en-US"/>
              </w:rPr>
              <w:t>:</w:t>
            </w:r>
            <w:r w:rsidRPr="00686FB9">
              <w:rPr>
                <w:rFonts w:ascii="Times New Roman" w:eastAsia="Calibri" w:hAnsi="Times New Roman" w:cs="Times New Roman"/>
                <w:b/>
                <w:bCs/>
                <w:i/>
                <w:iCs/>
                <w:sz w:val="20"/>
                <w:szCs w:val="20"/>
                <w:lang w:eastAsia="en-US"/>
              </w:rPr>
              <w:t xml:space="preserve"> </w:t>
            </w:r>
            <w:r w:rsidR="00BF6518" w:rsidRPr="00BF6518">
              <w:rPr>
                <w:rFonts w:ascii="Times New Roman" w:eastAsia="Times New Roman" w:hAnsi="Times New Roman" w:cs="Times New Roman"/>
                <w:b/>
                <w:bCs/>
                <w:sz w:val="20"/>
                <w:szCs w:val="20"/>
              </w:rPr>
              <w:t>1340,5141</w:t>
            </w:r>
            <w:r w:rsidR="00365BFF">
              <w:rPr>
                <w:rFonts w:ascii="Times New Roman" w:eastAsia="Times New Roman" w:hAnsi="Times New Roman" w:cs="Times New Roman"/>
                <w:b/>
                <w:bCs/>
                <w:sz w:val="20"/>
                <w:szCs w:val="20"/>
              </w:rPr>
              <w:t xml:space="preserve"> </w:t>
            </w:r>
            <w:r w:rsidRPr="00686FB9">
              <w:rPr>
                <w:rFonts w:ascii="Times New Roman" w:eastAsia="Calibri" w:hAnsi="Times New Roman" w:cs="Times New Roman"/>
                <w:b/>
                <w:bCs/>
                <w:i/>
                <w:iCs/>
                <w:sz w:val="20"/>
                <w:szCs w:val="20"/>
                <w:lang w:eastAsia="en-US"/>
              </w:rPr>
              <w:t>т/</w:t>
            </w:r>
            <w:r w:rsidR="00686FB9">
              <w:rPr>
                <w:rFonts w:ascii="Times New Roman" w:eastAsia="Calibri" w:hAnsi="Times New Roman" w:cs="Times New Roman"/>
                <w:b/>
                <w:bCs/>
                <w:i/>
                <w:iCs/>
                <w:sz w:val="20"/>
                <w:szCs w:val="20"/>
                <w:lang w:eastAsia="en-US"/>
              </w:rPr>
              <w:t>период</w:t>
            </w:r>
            <w:r w:rsidRPr="00686FB9">
              <w:rPr>
                <w:rFonts w:ascii="Times New Roman" w:eastAsia="Calibri" w:hAnsi="Times New Roman" w:cs="Times New Roman"/>
                <w:b/>
                <w:bCs/>
                <w:i/>
                <w:iCs/>
                <w:sz w:val="20"/>
                <w:szCs w:val="20"/>
                <w:lang w:eastAsia="en-US"/>
              </w:rPr>
              <w:t xml:space="preserve">; в </w:t>
            </w:r>
            <w:r w:rsidRPr="00686FB9">
              <w:rPr>
                <w:rFonts w:ascii="Times New Roman" w:eastAsia="Calibri" w:hAnsi="Times New Roman" w:cs="Times New Roman"/>
                <w:sz w:val="20"/>
                <w:szCs w:val="20"/>
                <w:lang w:eastAsia="en-US"/>
              </w:rPr>
              <w:t>том числе опасные отходы: буровой шлам, образуются в результате бурения скважин</w:t>
            </w:r>
            <w:r w:rsidR="00365BFF">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(01050</w:t>
            </w:r>
            <w:r w:rsidR="00BF6518" w:rsidRPr="00686FB9">
              <w:rPr>
                <w:rFonts w:ascii="Times New Roman" w:eastAsia="Calibri" w:hAnsi="Times New Roman" w:cs="Times New Roman"/>
                <w:sz w:val="20"/>
                <w:szCs w:val="20"/>
                <w:lang w:eastAsia="en-US"/>
              </w:rPr>
              <w:t>5</w:t>
            </w:r>
            <w:r w:rsidRPr="00686FB9">
              <w:rPr>
                <w:rFonts w:ascii="Times New Roman" w:eastAsia="Calibri" w:hAnsi="Times New Roman" w:cs="Times New Roman"/>
                <w:sz w:val="20"/>
                <w:szCs w:val="20"/>
                <w:lang w:eastAsia="en-US"/>
              </w:rPr>
              <w:t xml:space="preserve">*) – </w:t>
            </w:r>
            <w:r w:rsidR="00BF6518" w:rsidRPr="00BF6518">
              <w:rPr>
                <w:rFonts w:ascii="Times New Roman" w:eastAsia="Times New Roman" w:hAnsi="Times New Roman" w:cs="Times New Roman"/>
                <w:sz w:val="20"/>
                <w:szCs w:val="20"/>
              </w:rPr>
              <w:t>625,15</w:t>
            </w:r>
            <w:r w:rsidR="00365BFF">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отработанный буровой раствор, образуются в результате бурения скважин </w:t>
            </w:r>
            <w:r w:rsidR="00E3391D">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(010506*) – </w:t>
            </w:r>
            <w:r w:rsidR="00BF6518" w:rsidRPr="00BF6518">
              <w:rPr>
                <w:rFonts w:ascii="Times New Roman" w:eastAsia="Times New Roman" w:hAnsi="Times New Roman" w:cs="Times New Roman"/>
                <w:sz w:val="20"/>
                <w:szCs w:val="20"/>
              </w:rPr>
              <w:t>675,108</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отработанные масла, образуются в результате работы дизельных двигателей (130208*) – </w:t>
            </w:r>
            <w:r w:rsidR="00BF6518" w:rsidRPr="00BF6518">
              <w:rPr>
                <w:rFonts w:ascii="Times New Roman" w:eastAsia="Times New Roman" w:hAnsi="Times New Roman" w:cs="Times New Roman"/>
                <w:sz w:val="20"/>
                <w:szCs w:val="20"/>
              </w:rPr>
              <w:t>12,18</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промасленная ветошь, образуются в результате обтирки оборудования (150202*) – </w:t>
            </w:r>
            <w:r w:rsidR="00BF6518" w:rsidRPr="00BF6518">
              <w:rPr>
                <w:rFonts w:ascii="Times New Roman" w:eastAsia="Times New Roman" w:hAnsi="Times New Roman" w:cs="Times New Roman"/>
                <w:sz w:val="20"/>
                <w:szCs w:val="20"/>
              </w:rPr>
              <w:t>0,381</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Упаковка, содержащая остатки или загрязненная опасными веществами. Образуются в результате использования химреагентов для обработки бурового раствора (150110*) – </w:t>
            </w:r>
            <w:r w:rsidR="00BF6518" w:rsidRPr="00BF6518">
              <w:rPr>
                <w:rFonts w:ascii="Times New Roman" w:eastAsia="Times New Roman" w:hAnsi="Times New Roman" w:cs="Times New Roman"/>
                <w:sz w:val="20"/>
                <w:szCs w:val="20"/>
              </w:rPr>
              <w:t>8,675</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w:t>
            </w:r>
            <w:r w:rsidR="00BF6518" w:rsidRPr="00686FB9">
              <w:rPr>
                <w:rFonts w:ascii="Times New Roman" w:eastAsia="Calibri" w:hAnsi="Times New Roman" w:cs="Times New Roman"/>
                <w:sz w:val="20"/>
                <w:szCs w:val="20"/>
                <w:lang w:eastAsia="en-US"/>
              </w:rPr>
              <w:t xml:space="preserve">полиэтиленовая пленка (17 06 03*) - </w:t>
            </w:r>
            <w:r w:rsidR="00BF6518" w:rsidRPr="00BF6518">
              <w:rPr>
                <w:rFonts w:ascii="Times New Roman" w:eastAsia="Times New Roman" w:hAnsi="Times New Roman" w:cs="Times New Roman"/>
                <w:sz w:val="20"/>
                <w:szCs w:val="20"/>
              </w:rPr>
              <w:t>1,76</w:t>
            </w:r>
            <w:r w:rsidR="00E3391D">
              <w:rPr>
                <w:rFonts w:ascii="Times New Roman" w:eastAsia="Times New Roman" w:hAnsi="Times New Roman" w:cs="Times New Roman"/>
                <w:sz w:val="20"/>
                <w:szCs w:val="20"/>
              </w:rPr>
              <w:t xml:space="preserve"> </w:t>
            </w:r>
            <w:r w:rsidR="00BF6518" w:rsidRPr="00686FB9">
              <w:rPr>
                <w:rFonts w:ascii="Times New Roman" w:eastAsia="Times New Roman" w:hAnsi="Times New Roman" w:cs="Times New Roman"/>
                <w:sz w:val="20"/>
                <w:szCs w:val="20"/>
              </w:rPr>
              <w:t xml:space="preserve">т, </w:t>
            </w:r>
            <w:r w:rsidR="00BF6518" w:rsidRPr="00BF6518">
              <w:rPr>
                <w:rFonts w:ascii="Times New Roman" w:eastAsia="Times New Roman" w:hAnsi="Times New Roman" w:cs="Times New Roman"/>
                <w:sz w:val="20"/>
                <w:szCs w:val="20"/>
                <w:lang w:val="x-none"/>
              </w:rPr>
              <w:t xml:space="preserve">Отработанные люминесцентные лампы </w:t>
            </w:r>
            <w:r w:rsidR="00BF6518" w:rsidRPr="00686FB9">
              <w:rPr>
                <w:rFonts w:ascii="Times New Roman" w:eastAsia="Times New Roman" w:hAnsi="Times New Roman" w:cs="Times New Roman"/>
                <w:sz w:val="20"/>
                <w:szCs w:val="20"/>
                <w:lang w:val="x-none"/>
              </w:rPr>
              <w:t>(</w:t>
            </w:r>
            <w:r w:rsidR="00BF6518" w:rsidRPr="00BF6518">
              <w:rPr>
                <w:rFonts w:ascii="Times New Roman" w:eastAsia="Times New Roman" w:hAnsi="Times New Roman" w:cs="Times New Roman"/>
                <w:sz w:val="20"/>
                <w:szCs w:val="20"/>
                <w:lang w:val="x-none"/>
              </w:rPr>
              <w:t>20 01 21*</w:t>
            </w:r>
            <w:r w:rsidR="00BF6518" w:rsidRPr="00686FB9">
              <w:rPr>
                <w:rFonts w:ascii="Times New Roman" w:eastAsia="Times New Roman" w:hAnsi="Times New Roman" w:cs="Times New Roman"/>
                <w:sz w:val="20"/>
                <w:szCs w:val="20"/>
                <w:lang w:val="x-none"/>
              </w:rPr>
              <w:t xml:space="preserve">) - </w:t>
            </w:r>
            <w:r w:rsidR="00BF6518" w:rsidRPr="00BF6518">
              <w:rPr>
                <w:rFonts w:ascii="Times New Roman" w:eastAsia="Times New Roman" w:hAnsi="Times New Roman" w:cs="Times New Roman"/>
                <w:sz w:val="20"/>
                <w:szCs w:val="20"/>
              </w:rPr>
              <w:t>0,012</w:t>
            </w:r>
            <w:r w:rsidR="00E3391D">
              <w:rPr>
                <w:rFonts w:ascii="Times New Roman" w:eastAsia="Times New Roman" w:hAnsi="Times New Roman" w:cs="Times New Roman"/>
                <w:sz w:val="20"/>
                <w:szCs w:val="20"/>
              </w:rPr>
              <w:t xml:space="preserve"> </w:t>
            </w:r>
            <w:r w:rsidR="00BF6518" w:rsidRPr="00686FB9">
              <w:rPr>
                <w:rFonts w:ascii="Times New Roman" w:eastAsia="Times New Roman" w:hAnsi="Times New Roman" w:cs="Times New Roman"/>
                <w:sz w:val="20"/>
                <w:szCs w:val="20"/>
              </w:rPr>
              <w:t xml:space="preserve">т, </w:t>
            </w:r>
            <w:r w:rsidRPr="00686FB9">
              <w:rPr>
                <w:rFonts w:ascii="Times New Roman" w:eastAsia="Calibri" w:hAnsi="Times New Roman" w:cs="Times New Roman"/>
                <w:sz w:val="20"/>
                <w:szCs w:val="20"/>
                <w:lang w:eastAsia="en-US"/>
              </w:rPr>
              <w:t xml:space="preserve">неопасные отходы: металлолом (160117) – </w:t>
            </w:r>
            <w:r w:rsidR="00686FB9" w:rsidRPr="00686FB9">
              <w:rPr>
                <w:rFonts w:ascii="Times New Roman" w:eastAsia="Calibri" w:hAnsi="Times New Roman" w:cs="Times New Roman"/>
                <w:sz w:val="20"/>
                <w:szCs w:val="20"/>
                <w:lang w:eastAsia="en-US"/>
              </w:rPr>
              <w:t>3</w:t>
            </w:r>
            <w:r w:rsidR="00E3391D">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т, </w:t>
            </w:r>
            <w:r w:rsidR="00686FB9" w:rsidRPr="00686FB9">
              <w:rPr>
                <w:rFonts w:ascii="Times New Roman" w:eastAsia="Calibri" w:hAnsi="Times New Roman" w:cs="Times New Roman"/>
                <w:sz w:val="20"/>
                <w:szCs w:val="20"/>
                <w:lang w:eastAsia="en-US"/>
              </w:rPr>
              <w:t xml:space="preserve">Протекторы обсадных труб (металлические) (16 01 17) - </w:t>
            </w:r>
            <w:r w:rsidR="00686FB9" w:rsidRPr="00BF6518">
              <w:rPr>
                <w:rFonts w:ascii="Times New Roman" w:eastAsia="Times New Roman" w:hAnsi="Times New Roman" w:cs="Times New Roman"/>
                <w:sz w:val="20"/>
                <w:szCs w:val="20"/>
              </w:rPr>
              <w:t>8,475</w:t>
            </w:r>
            <w:r w:rsidR="00E3391D">
              <w:rPr>
                <w:rFonts w:ascii="Times New Roman" w:eastAsia="Times New Roman" w:hAnsi="Times New Roman" w:cs="Times New Roman"/>
                <w:sz w:val="20"/>
                <w:szCs w:val="20"/>
              </w:rPr>
              <w:t xml:space="preserve"> </w:t>
            </w:r>
            <w:r w:rsidR="00686FB9" w:rsidRPr="00686FB9">
              <w:rPr>
                <w:rFonts w:ascii="Times New Roman" w:eastAsia="Times New Roman" w:hAnsi="Times New Roman" w:cs="Times New Roman"/>
                <w:sz w:val="20"/>
                <w:szCs w:val="20"/>
              </w:rPr>
              <w:t xml:space="preserve">т, </w:t>
            </w:r>
            <w:r w:rsidR="00686FB9" w:rsidRPr="00BF6518">
              <w:rPr>
                <w:rFonts w:ascii="Times New Roman" w:eastAsia="Times New Roman" w:hAnsi="Times New Roman" w:cs="Times New Roman"/>
                <w:sz w:val="20"/>
                <w:szCs w:val="20"/>
              </w:rPr>
              <w:t xml:space="preserve">Протекторы обсадных труб (пластиковые) </w:t>
            </w:r>
            <w:r w:rsidR="00686FB9" w:rsidRPr="00686FB9">
              <w:rPr>
                <w:rFonts w:ascii="Times New Roman" w:eastAsia="Times New Roman" w:hAnsi="Times New Roman" w:cs="Times New Roman"/>
                <w:sz w:val="20"/>
                <w:szCs w:val="20"/>
              </w:rPr>
              <w:t>(</w:t>
            </w:r>
            <w:r w:rsidR="00686FB9" w:rsidRPr="00BF6518">
              <w:rPr>
                <w:rFonts w:ascii="Times New Roman" w:eastAsia="Times New Roman" w:hAnsi="Times New Roman" w:cs="Times New Roman"/>
                <w:sz w:val="20"/>
                <w:szCs w:val="20"/>
              </w:rPr>
              <w:t>16 01 19</w:t>
            </w:r>
            <w:r w:rsidR="00686FB9" w:rsidRPr="00686FB9">
              <w:rPr>
                <w:rFonts w:ascii="Times New Roman" w:eastAsia="Times New Roman" w:hAnsi="Times New Roman" w:cs="Times New Roman"/>
                <w:sz w:val="20"/>
                <w:szCs w:val="20"/>
              </w:rPr>
              <w:t xml:space="preserve">) - </w:t>
            </w:r>
            <w:r w:rsidR="00686FB9" w:rsidRPr="00BF6518">
              <w:rPr>
                <w:rFonts w:ascii="Times New Roman" w:eastAsia="Times New Roman" w:hAnsi="Times New Roman" w:cs="Times New Roman"/>
                <w:sz w:val="20"/>
                <w:szCs w:val="20"/>
              </w:rPr>
              <w:t>1,582</w:t>
            </w:r>
            <w:r w:rsidR="00E3391D">
              <w:rPr>
                <w:rFonts w:ascii="Times New Roman" w:eastAsia="Times New Roman" w:hAnsi="Times New Roman" w:cs="Times New Roman"/>
                <w:sz w:val="20"/>
                <w:szCs w:val="20"/>
              </w:rPr>
              <w:t xml:space="preserve"> </w:t>
            </w:r>
            <w:r w:rsidR="00686FB9" w:rsidRPr="00686FB9">
              <w:rPr>
                <w:rFonts w:ascii="Times New Roman" w:eastAsia="Times New Roman" w:hAnsi="Times New Roman" w:cs="Times New Roman"/>
                <w:sz w:val="20"/>
                <w:szCs w:val="20"/>
              </w:rPr>
              <w:t xml:space="preserve">т, </w:t>
            </w:r>
            <w:r w:rsidRPr="00686FB9">
              <w:rPr>
                <w:rFonts w:ascii="Times New Roman" w:eastAsia="Calibri" w:hAnsi="Times New Roman" w:cs="Times New Roman"/>
                <w:sz w:val="20"/>
                <w:szCs w:val="20"/>
                <w:lang w:eastAsia="en-US"/>
              </w:rPr>
              <w:t xml:space="preserve">Огарки сварочных электродов, образуются в процессе сварочных работ (120113) – </w:t>
            </w:r>
            <w:r w:rsidR="00686FB9" w:rsidRPr="00BF6518">
              <w:rPr>
                <w:rFonts w:ascii="Times New Roman" w:eastAsia="Times New Roman" w:hAnsi="Times New Roman" w:cs="Times New Roman"/>
                <w:sz w:val="20"/>
                <w:szCs w:val="20"/>
              </w:rPr>
              <w:t>0,0031</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 Коммунальные отходы</w:t>
            </w:r>
            <w:r w:rsidR="00E3391D">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(200301). Образуются в процессе жизнедеятельности персонала – </w:t>
            </w:r>
            <w:r w:rsidR="00686FB9" w:rsidRPr="00BF6518">
              <w:rPr>
                <w:rFonts w:ascii="Times New Roman" w:eastAsia="Times New Roman" w:hAnsi="Times New Roman" w:cs="Times New Roman"/>
                <w:sz w:val="20"/>
                <w:szCs w:val="20"/>
              </w:rPr>
              <w:t>4,188</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w:t>
            </w:r>
          </w:p>
          <w:p w14:paraId="5F4DB0C3" w14:textId="02B0DC6B" w:rsidR="006E7549" w:rsidRPr="009F7DE8" w:rsidRDefault="006E7549" w:rsidP="00D24AAB">
            <w:pPr>
              <w:shd w:val="clear" w:color="auto" w:fill="FFFFFF"/>
              <w:tabs>
                <w:tab w:val="left" w:pos="1134"/>
              </w:tabs>
              <w:jc w:val="both"/>
              <w:textAlignment w:val="baseline"/>
              <w:rPr>
                <w:rFonts w:ascii="Times New Roman" w:eastAsia="Calibri" w:hAnsi="Times New Roman" w:cs="Times New Roman"/>
                <w:sz w:val="20"/>
                <w:szCs w:val="20"/>
                <w:lang w:eastAsia="en-US"/>
              </w:rPr>
            </w:pPr>
            <w:r w:rsidRPr="009F7DE8">
              <w:rPr>
                <w:rFonts w:ascii="Times New Roman" w:eastAsia="Calibri" w:hAnsi="Times New Roman" w:cs="Times New Roman"/>
                <w:i/>
                <w:iCs/>
                <w:sz w:val="20"/>
                <w:szCs w:val="20"/>
                <w:u w:val="single"/>
                <w:lang w:eastAsia="en-US"/>
              </w:rPr>
              <w:t>Лимиты накопления отходов производства и потребления</w:t>
            </w:r>
            <w:r w:rsidRPr="009F7DE8">
              <w:rPr>
                <w:rFonts w:ascii="Calibri" w:eastAsia="Calibri" w:hAnsi="Calibri" w:cs="Times New Roman"/>
                <w:sz w:val="20"/>
                <w:szCs w:val="20"/>
                <w:lang w:eastAsia="en-US"/>
              </w:rPr>
              <w:t xml:space="preserve"> </w:t>
            </w:r>
            <w:r w:rsidRPr="009F7DE8">
              <w:rPr>
                <w:rFonts w:ascii="Times New Roman" w:eastAsia="Calibri" w:hAnsi="Times New Roman" w:cs="Times New Roman"/>
                <w:i/>
                <w:iCs/>
                <w:sz w:val="20"/>
                <w:szCs w:val="20"/>
                <w:u w:val="single"/>
                <w:lang w:eastAsia="en-US"/>
              </w:rPr>
              <w:t>при проведении сейсморазведочных работ МОГТ-</w:t>
            </w:r>
            <w:r>
              <w:rPr>
                <w:rFonts w:ascii="Times New Roman" w:eastAsia="Calibri" w:hAnsi="Times New Roman" w:cs="Times New Roman"/>
                <w:i/>
                <w:iCs/>
                <w:sz w:val="20"/>
                <w:szCs w:val="20"/>
                <w:u w:val="single"/>
                <w:lang w:eastAsia="en-US"/>
              </w:rPr>
              <w:t>3</w:t>
            </w:r>
            <w:r w:rsidR="00E3391D">
              <w:rPr>
                <w:rFonts w:ascii="Times New Roman" w:eastAsia="Calibri" w:hAnsi="Times New Roman" w:cs="Times New Roman"/>
                <w:i/>
                <w:iCs/>
                <w:sz w:val="20"/>
                <w:szCs w:val="20"/>
                <w:u w:val="single"/>
                <w:lang w:val="en-US" w:eastAsia="en-US"/>
              </w:rPr>
              <w:t>D</w:t>
            </w:r>
            <w:r w:rsidRPr="009F7DE8">
              <w:rPr>
                <w:rFonts w:ascii="Times New Roman" w:eastAsia="Calibri" w:hAnsi="Times New Roman" w:cs="Times New Roman"/>
                <w:i/>
                <w:iCs/>
                <w:sz w:val="20"/>
                <w:szCs w:val="20"/>
                <w:u w:val="single"/>
                <w:lang w:eastAsia="en-US"/>
              </w:rPr>
              <w:t xml:space="preserve">: </w:t>
            </w:r>
            <w:r w:rsidR="00E64B60" w:rsidRPr="00E64B60">
              <w:rPr>
                <w:rFonts w:ascii="Times New Roman" w:eastAsia="Calibri" w:hAnsi="Times New Roman" w:cs="Times New Roman"/>
                <w:b/>
                <w:bCs/>
                <w:i/>
                <w:iCs/>
                <w:sz w:val="20"/>
                <w:szCs w:val="20"/>
                <w:lang w:eastAsia="en-US"/>
              </w:rPr>
              <w:t>3,2438</w:t>
            </w:r>
            <w:r w:rsidR="00E64B60">
              <w:rPr>
                <w:rFonts w:ascii="Times New Roman" w:eastAsia="Calibri" w:hAnsi="Times New Roman" w:cs="Times New Roman"/>
                <w:b/>
                <w:bCs/>
                <w:i/>
                <w:iCs/>
                <w:sz w:val="20"/>
                <w:szCs w:val="20"/>
                <w:lang w:eastAsia="en-US"/>
              </w:rPr>
              <w:t xml:space="preserve"> </w:t>
            </w:r>
            <w:r w:rsidRPr="009F7DE8">
              <w:rPr>
                <w:rFonts w:ascii="Times New Roman" w:eastAsia="Calibri" w:hAnsi="Times New Roman" w:cs="Times New Roman"/>
                <w:b/>
                <w:bCs/>
                <w:i/>
                <w:iCs/>
                <w:sz w:val="20"/>
                <w:szCs w:val="20"/>
                <w:lang w:eastAsia="en-US"/>
              </w:rPr>
              <w:t>т/г</w:t>
            </w:r>
            <w:r w:rsidRPr="009F7DE8">
              <w:rPr>
                <w:rFonts w:ascii="Times New Roman" w:eastAsia="Calibri" w:hAnsi="Times New Roman" w:cs="Times New Roman"/>
                <w:sz w:val="20"/>
                <w:szCs w:val="20"/>
                <w:lang w:eastAsia="en-US"/>
              </w:rPr>
              <w:t>; в том числе опасные отходы: промасленная ветошь,</w:t>
            </w:r>
            <w:r w:rsidRPr="009F7DE8">
              <w:rPr>
                <w:rFonts w:ascii="Calibri" w:eastAsia="Calibri" w:hAnsi="Calibri" w:cs="Times New Roman"/>
                <w:sz w:val="18"/>
                <w:szCs w:val="18"/>
                <w:lang w:eastAsia="en-US"/>
              </w:rPr>
              <w:t xml:space="preserve"> </w:t>
            </w:r>
            <w:r w:rsidRPr="009F7DE8">
              <w:rPr>
                <w:rFonts w:ascii="Times New Roman" w:eastAsia="Calibri" w:hAnsi="Times New Roman" w:cs="Times New Roman"/>
                <w:sz w:val="20"/>
                <w:szCs w:val="20"/>
                <w:lang w:eastAsia="en-US"/>
              </w:rPr>
              <w:t>образуются в результате обтирки оборудования (150202*) – 0,0635</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 xml:space="preserve">т, неопасные отходы: </w:t>
            </w:r>
            <w:r w:rsidR="00E64B60">
              <w:rPr>
                <w:rFonts w:ascii="Times New Roman" w:eastAsia="Calibri" w:hAnsi="Times New Roman" w:cs="Times New Roman"/>
                <w:sz w:val="20"/>
                <w:szCs w:val="20"/>
                <w:lang w:eastAsia="en-US"/>
              </w:rPr>
              <w:t>о</w:t>
            </w:r>
            <w:r w:rsidR="00E64B60" w:rsidRPr="00E64B60">
              <w:rPr>
                <w:rFonts w:ascii="Times New Roman" w:eastAsia="Calibri" w:hAnsi="Times New Roman" w:cs="Times New Roman"/>
                <w:sz w:val="20"/>
                <w:szCs w:val="20"/>
                <w:lang w:eastAsia="en-US"/>
              </w:rPr>
              <w:t xml:space="preserve">пилки и стружки черных металлов </w:t>
            </w:r>
            <w:r w:rsidR="00E64B60">
              <w:rPr>
                <w:rFonts w:ascii="Times New Roman" w:eastAsia="Calibri" w:hAnsi="Times New Roman" w:cs="Times New Roman"/>
                <w:sz w:val="20"/>
                <w:szCs w:val="20"/>
                <w:lang w:eastAsia="en-US"/>
              </w:rPr>
              <w:t>(</w:t>
            </w:r>
            <w:r w:rsidR="00E64B60" w:rsidRPr="00E64B60">
              <w:rPr>
                <w:rFonts w:ascii="Times New Roman" w:eastAsia="Calibri" w:hAnsi="Times New Roman" w:cs="Times New Roman"/>
                <w:sz w:val="20"/>
                <w:szCs w:val="20"/>
                <w:lang w:eastAsia="en-US"/>
              </w:rPr>
              <w:t>12 01 01</w:t>
            </w:r>
            <w:r w:rsidR="00E64B60">
              <w:rPr>
                <w:rFonts w:ascii="Times New Roman" w:eastAsia="Calibri" w:hAnsi="Times New Roman" w:cs="Times New Roman"/>
                <w:sz w:val="20"/>
                <w:szCs w:val="20"/>
                <w:lang w:eastAsia="en-US"/>
              </w:rPr>
              <w:t>)</w:t>
            </w:r>
            <w:r w:rsidRPr="009F7DE8">
              <w:rPr>
                <w:rFonts w:ascii="Times New Roman" w:eastAsia="Calibri" w:hAnsi="Times New Roman" w:cs="Times New Roman"/>
                <w:sz w:val="20"/>
                <w:szCs w:val="20"/>
                <w:lang w:eastAsia="en-US"/>
              </w:rPr>
              <w:t xml:space="preserve"> – 8,08</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 xml:space="preserve">т, Опилки и стружка черных металлов, образуются при выполнении монтажных, ремонтных и слесарных работ в процессе эксплуатации и обслуживания техники и оборудования (120101) – </w:t>
            </w:r>
            <w:r w:rsidR="00CD3C1C">
              <w:rPr>
                <w:rFonts w:ascii="Times New Roman" w:eastAsia="Calibri" w:hAnsi="Times New Roman" w:cs="Times New Roman"/>
                <w:sz w:val="20"/>
                <w:szCs w:val="20"/>
                <w:lang w:eastAsia="en-US"/>
              </w:rPr>
              <w:t>1</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т, Огарки сварочных электродов, образуются в процессе сварочных работ (120113) – 0,002</w:t>
            </w:r>
            <w:r w:rsidR="00CD3C1C">
              <w:rPr>
                <w:rFonts w:ascii="Times New Roman" w:eastAsia="Calibri" w:hAnsi="Times New Roman" w:cs="Times New Roman"/>
                <w:sz w:val="20"/>
                <w:szCs w:val="20"/>
                <w:lang w:eastAsia="en-US"/>
              </w:rPr>
              <w:t>3</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т, Коммунальные отходы</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 xml:space="preserve">(200301). Образуются в процессе жизнедеятельности персонала – </w:t>
            </w:r>
            <w:r w:rsidR="00CD3C1C" w:rsidRPr="00CD3C1C">
              <w:rPr>
                <w:rFonts w:ascii="Times New Roman" w:eastAsia="Calibri" w:hAnsi="Times New Roman" w:cs="Times New Roman"/>
                <w:sz w:val="20"/>
                <w:szCs w:val="20"/>
                <w:lang w:eastAsia="en-US"/>
              </w:rPr>
              <w:t>2,178</w:t>
            </w:r>
            <w:r w:rsidR="00E3391D">
              <w:rPr>
                <w:rFonts w:ascii="Times New Roman" w:eastAsia="Calibri" w:hAnsi="Times New Roman" w:cs="Times New Roman"/>
                <w:sz w:val="20"/>
                <w:szCs w:val="20"/>
                <w:lang w:eastAsia="en-US"/>
              </w:rPr>
              <w:t xml:space="preserve"> </w:t>
            </w:r>
            <w:r w:rsidRPr="009F7DE8">
              <w:rPr>
                <w:rFonts w:ascii="Times New Roman" w:eastAsia="Calibri" w:hAnsi="Times New Roman" w:cs="Times New Roman"/>
                <w:sz w:val="20"/>
                <w:szCs w:val="20"/>
                <w:lang w:eastAsia="en-US"/>
              </w:rPr>
              <w:t>т.</w:t>
            </w:r>
          </w:p>
          <w:p w14:paraId="3493559B" w14:textId="543FD327" w:rsidR="00CD3C1C" w:rsidRPr="00686FB9" w:rsidRDefault="00CD3C1C" w:rsidP="00D24AAB">
            <w:pPr>
              <w:shd w:val="clear" w:color="auto" w:fill="FFFFFF"/>
              <w:tabs>
                <w:tab w:val="left" w:pos="1134"/>
              </w:tabs>
              <w:jc w:val="both"/>
              <w:textAlignment w:val="baseline"/>
              <w:rPr>
                <w:rFonts w:ascii="Times New Roman" w:eastAsia="Calibri" w:hAnsi="Times New Roman" w:cs="Times New Roman"/>
                <w:sz w:val="20"/>
                <w:szCs w:val="20"/>
                <w:lang w:eastAsia="en-US"/>
              </w:rPr>
            </w:pPr>
            <w:r w:rsidRPr="00686FB9">
              <w:rPr>
                <w:rFonts w:ascii="Times New Roman" w:eastAsia="Calibri" w:hAnsi="Times New Roman" w:cs="Times New Roman"/>
                <w:i/>
                <w:iCs/>
                <w:sz w:val="20"/>
                <w:szCs w:val="20"/>
                <w:u w:val="single"/>
                <w:lang w:eastAsia="en-US"/>
              </w:rPr>
              <w:t>Лимиты накопления отходов производства и потребления</w:t>
            </w:r>
            <w:r w:rsidRPr="00686FB9">
              <w:rPr>
                <w:rFonts w:ascii="Calibri" w:eastAsia="Calibri" w:hAnsi="Calibri" w:cs="Times New Roman"/>
                <w:sz w:val="20"/>
                <w:szCs w:val="20"/>
                <w:lang w:eastAsia="en-US"/>
              </w:rPr>
              <w:t xml:space="preserve"> </w:t>
            </w:r>
            <w:r w:rsidRPr="00686FB9">
              <w:rPr>
                <w:rFonts w:ascii="Times New Roman" w:eastAsia="Calibri" w:hAnsi="Times New Roman" w:cs="Times New Roman"/>
                <w:i/>
                <w:iCs/>
                <w:sz w:val="20"/>
                <w:szCs w:val="20"/>
                <w:u w:val="single"/>
                <w:lang w:eastAsia="en-US"/>
              </w:rPr>
              <w:t xml:space="preserve">при бурении разведочной скважины </w:t>
            </w:r>
            <w:r>
              <w:rPr>
                <w:rFonts w:ascii="Times New Roman" w:eastAsia="Calibri" w:hAnsi="Times New Roman" w:cs="Times New Roman"/>
                <w:i/>
                <w:iCs/>
                <w:sz w:val="20"/>
                <w:szCs w:val="20"/>
                <w:u w:val="single"/>
                <w:lang w:eastAsia="en-US"/>
              </w:rPr>
              <w:t>Ш</w:t>
            </w:r>
            <w:r w:rsidRPr="00686FB9">
              <w:rPr>
                <w:rFonts w:ascii="Times New Roman" w:eastAsia="Calibri" w:hAnsi="Times New Roman" w:cs="Times New Roman"/>
                <w:i/>
                <w:iCs/>
                <w:sz w:val="20"/>
                <w:szCs w:val="20"/>
                <w:u w:val="single"/>
                <w:lang w:eastAsia="en-US"/>
              </w:rPr>
              <w:t>-1 гл</w:t>
            </w:r>
            <w:r w:rsidR="00E3391D">
              <w:rPr>
                <w:rFonts w:ascii="Times New Roman" w:eastAsia="Calibri" w:hAnsi="Times New Roman" w:cs="Times New Roman"/>
                <w:i/>
                <w:iCs/>
                <w:sz w:val="20"/>
                <w:szCs w:val="20"/>
                <w:u w:val="single"/>
                <w:lang w:eastAsia="en-US"/>
              </w:rPr>
              <w:t>.</w:t>
            </w:r>
            <w:r w:rsidRPr="00686FB9">
              <w:rPr>
                <w:rFonts w:ascii="Times New Roman" w:eastAsia="Calibri" w:hAnsi="Times New Roman" w:cs="Times New Roman"/>
                <w:i/>
                <w:iCs/>
                <w:sz w:val="20"/>
                <w:szCs w:val="20"/>
                <w:u w:val="single"/>
                <w:lang w:eastAsia="en-US"/>
              </w:rPr>
              <w:t xml:space="preserve"> </w:t>
            </w:r>
            <w:r>
              <w:rPr>
                <w:rFonts w:ascii="Times New Roman" w:eastAsia="Calibri" w:hAnsi="Times New Roman" w:cs="Times New Roman"/>
                <w:i/>
                <w:iCs/>
                <w:sz w:val="20"/>
                <w:szCs w:val="20"/>
                <w:u w:val="single"/>
                <w:lang w:eastAsia="en-US"/>
              </w:rPr>
              <w:t>14</w:t>
            </w:r>
            <w:r w:rsidRPr="00686FB9">
              <w:rPr>
                <w:rFonts w:ascii="Times New Roman" w:eastAsia="Calibri" w:hAnsi="Times New Roman" w:cs="Times New Roman"/>
                <w:i/>
                <w:iCs/>
                <w:sz w:val="20"/>
                <w:szCs w:val="20"/>
                <w:u w:val="single"/>
                <w:lang w:eastAsia="en-US"/>
              </w:rPr>
              <w:t>00</w:t>
            </w:r>
            <w:r w:rsidR="00E3391D">
              <w:rPr>
                <w:rFonts w:ascii="Times New Roman" w:eastAsia="Calibri" w:hAnsi="Times New Roman" w:cs="Times New Roman"/>
                <w:i/>
                <w:iCs/>
                <w:sz w:val="20"/>
                <w:szCs w:val="20"/>
                <w:u w:val="single"/>
                <w:lang w:eastAsia="en-US"/>
              </w:rPr>
              <w:t xml:space="preserve"> </w:t>
            </w:r>
            <w:r w:rsidRPr="00686FB9">
              <w:rPr>
                <w:rFonts w:ascii="Times New Roman" w:eastAsia="Calibri" w:hAnsi="Times New Roman" w:cs="Times New Roman"/>
                <w:i/>
                <w:iCs/>
                <w:sz w:val="20"/>
                <w:szCs w:val="20"/>
                <w:u w:val="single"/>
                <w:lang w:eastAsia="en-US"/>
              </w:rPr>
              <w:t>м, включая строительно-монтажные и подготовительные работы, бурение, крепление, испытание, а также консервацию/ликвидацию скважины</w:t>
            </w:r>
            <w:r w:rsidRPr="00686FB9">
              <w:rPr>
                <w:rFonts w:ascii="Times New Roman" w:eastAsia="Calibri" w:hAnsi="Times New Roman" w:cs="Times New Roman"/>
                <w:b/>
                <w:bCs/>
                <w:i/>
                <w:iCs/>
                <w:sz w:val="20"/>
                <w:szCs w:val="20"/>
                <w:u w:val="single"/>
                <w:lang w:eastAsia="en-US"/>
              </w:rPr>
              <w:t>:</w:t>
            </w:r>
            <w:r w:rsidRPr="00686FB9">
              <w:rPr>
                <w:rFonts w:ascii="Times New Roman" w:eastAsia="Calibri" w:hAnsi="Times New Roman" w:cs="Times New Roman"/>
                <w:b/>
                <w:bCs/>
                <w:i/>
                <w:iCs/>
                <w:sz w:val="20"/>
                <w:szCs w:val="20"/>
                <w:lang w:eastAsia="en-US"/>
              </w:rPr>
              <w:t xml:space="preserve"> </w:t>
            </w:r>
            <w:r w:rsidRPr="00CD3C1C">
              <w:rPr>
                <w:rFonts w:ascii="Times New Roman" w:eastAsia="Times New Roman" w:hAnsi="Times New Roman" w:cs="Times New Roman"/>
                <w:b/>
                <w:bCs/>
                <w:sz w:val="20"/>
                <w:szCs w:val="20"/>
              </w:rPr>
              <w:t>480,6456</w:t>
            </w:r>
            <w:r w:rsidR="00E3391D">
              <w:rPr>
                <w:rFonts w:ascii="Times New Roman" w:eastAsia="Times New Roman" w:hAnsi="Times New Roman" w:cs="Times New Roman"/>
                <w:b/>
                <w:bCs/>
                <w:sz w:val="20"/>
                <w:szCs w:val="20"/>
              </w:rPr>
              <w:t xml:space="preserve"> </w:t>
            </w:r>
            <w:r w:rsidRPr="00686FB9">
              <w:rPr>
                <w:rFonts w:ascii="Times New Roman" w:eastAsia="Calibri" w:hAnsi="Times New Roman" w:cs="Times New Roman"/>
                <w:b/>
                <w:bCs/>
                <w:i/>
                <w:iCs/>
                <w:sz w:val="20"/>
                <w:szCs w:val="20"/>
                <w:lang w:eastAsia="en-US"/>
              </w:rPr>
              <w:t>т/</w:t>
            </w:r>
            <w:r>
              <w:rPr>
                <w:rFonts w:ascii="Times New Roman" w:eastAsia="Calibri" w:hAnsi="Times New Roman" w:cs="Times New Roman"/>
                <w:b/>
                <w:bCs/>
                <w:i/>
                <w:iCs/>
                <w:sz w:val="20"/>
                <w:szCs w:val="20"/>
                <w:lang w:eastAsia="en-US"/>
              </w:rPr>
              <w:t>период</w:t>
            </w:r>
            <w:r w:rsidRPr="00686FB9">
              <w:rPr>
                <w:rFonts w:ascii="Times New Roman" w:eastAsia="Calibri" w:hAnsi="Times New Roman" w:cs="Times New Roman"/>
                <w:b/>
                <w:bCs/>
                <w:i/>
                <w:iCs/>
                <w:sz w:val="20"/>
                <w:szCs w:val="20"/>
                <w:lang w:eastAsia="en-US"/>
              </w:rPr>
              <w:t xml:space="preserve">; в </w:t>
            </w:r>
            <w:r w:rsidRPr="00686FB9">
              <w:rPr>
                <w:rFonts w:ascii="Times New Roman" w:eastAsia="Calibri" w:hAnsi="Times New Roman" w:cs="Times New Roman"/>
                <w:sz w:val="20"/>
                <w:szCs w:val="20"/>
                <w:lang w:eastAsia="en-US"/>
              </w:rPr>
              <w:t>том числе опасные отходы: буровой шлам</w:t>
            </w:r>
            <w:r>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(010505*) – </w:t>
            </w:r>
            <w:r w:rsidRPr="00CD3C1C">
              <w:rPr>
                <w:rFonts w:ascii="Times New Roman" w:eastAsia="Times New Roman" w:hAnsi="Times New Roman" w:cs="Times New Roman"/>
                <w:sz w:val="20"/>
                <w:szCs w:val="20"/>
              </w:rPr>
              <w:t>202,53</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 отработанный буровой раствор</w:t>
            </w:r>
            <w:r>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(010506*) – </w:t>
            </w:r>
            <w:r w:rsidRPr="00CD3C1C">
              <w:rPr>
                <w:rFonts w:ascii="Times New Roman" w:eastAsia="Times New Roman" w:hAnsi="Times New Roman" w:cs="Times New Roman"/>
                <w:sz w:val="20"/>
                <w:szCs w:val="20"/>
              </w:rPr>
              <w:t>254,21</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 отработанные масла</w:t>
            </w:r>
            <w:r>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(130208*) – </w:t>
            </w:r>
            <w:r w:rsidRPr="00CD3C1C">
              <w:rPr>
                <w:rFonts w:ascii="Times New Roman" w:eastAsia="Times New Roman" w:hAnsi="Times New Roman" w:cs="Times New Roman"/>
                <w:sz w:val="20"/>
                <w:szCs w:val="20"/>
              </w:rPr>
              <w:t>7,99</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промасленная ветошь (150202*) – </w:t>
            </w:r>
            <w:r w:rsidRPr="00CD3C1C">
              <w:rPr>
                <w:rFonts w:ascii="Times New Roman" w:eastAsia="Times New Roman" w:hAnsi="Times New Roman" w:cs="Times New Roman"/>
                <w:sz w:val="20"/>
                <w:szCs w:val="20"/>
              </w:rPr>
              <w:t>0,3175</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Упаковка, содержащая остатки или загрязненная опасными веществами. (150110*) – </w:t>
            </w:r>
            <w:r w:rsidRPr="00CD3C1C">
              <w:rPr>
                <w:rFonts w:ascii="Times New Roman" w:eastAsia="Times New Roman" w:hAnsi="Times New Roman" w:cs="Times New Roman"/>
                <w:sz w:val="20"/>
                <w:szCs w:val="20"/>
              </w:rPr>
              <w:t>6,1</w:t>
            </w:r>
            <w:r w:rsidR="00E3391D">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 xml:space="preserve">т, полиэтиленовая пленка (17 06 03*) - </w:t>
            </w:r>
            <w:r w:rsidRPr="00CD3C1C">
              <w:rPr>
                <w:rFonts w:ascii="Times New Roman" w:eastAsia="Times New Roman" w:hAnsi="Times New Roman" w:cs="Times New Roman"/>
                <w:sz w:val="20"/>
                <w:szCs w:val="20"/>
              </w:rPr>
              <w:t>1,76</w:t>
            </w:r>
            <w:r w:rsidR="00E3391D">
              <w:rPr>
                <w:rFonts w:ascii="Times New Roman" w:eastAsia="Times New Roman" w:hAnsi="Times New Roman" w:cs="Times New Roman"/>
                <w:sz w:val="20"/>
                <w:szCs w:val="20"/>
              </w:rPr>
              <w:t xml:space="preserve"> </w:t>
            </w:r>
            <w:r w:rsidRPr="00686FB9">
              <w:rPr>
                <w:rFonts w:ascii="Times New Roman" w:eastAsia="Times New Roman" w:hAnsi="Times New Roman" w:cs="Times New Roman"/>
                <w:sz w:val="20"/>
                <w:szCs w:val="20"/>
              </w:rPr>
              <w:t xml:space="preserve">т, </w:t>
            </w:r>
            <w:r w:rsidRPr="00BF6518">
              <w:rPr>
                <w:rFonts w:ascii="Times New Roman" w:eastAsia="Times New Roman" w:hAnsi="Times New Roman" w:cs="Times New Roman"/>
                <w:sz w:val="20"/>
                <w:szCs w:val="20"/>
                <w:lang w:val="x-none"/>
              </w:rPr>
              <w:t xml:space="preserve">Отработанные люминесцентные лампы </w:t>
            </w:r>
            <w:r w:rsidRPr="00686FB9">
              <w:rPr>
                <w:rFonts w:ascii="Times New Roman" w:eastAsia="Times New Roman" w:hAnsi="Times New Roman" w:cs="Times New Roman"/>
                <w:sz w:val="20"/>
                <w:szCs w:val="20"/>
                <w:lang w:val="x-none"/>
              </w:rPr>
              <w:t>(</w:t>
            </w:r>
            <w:r w:rsidRPr="00BF6518">
              <w:rPr>
                <w:rFonts w:ascii="Times New Roman" w:eastAsia="Times New Roman" w:hAnsi="Times New Roman" w:cs="Times New Roman"/>
                <w:sz w:val="20"/>
                <w:szCs w:val="20"/>
                <w:lang w:val="x-none"/>
              </w:rPr>
              <w:t>20 01 21*</w:t>
            </w:r>
            <w:r w:rsidRPr="00686FB9">
              <w:rPr>
                <w:rFonts w:ascii="Times New Roman" w:eastAsia="Times New Roman" w:hAnsi="Times New Roman" w:cs="Times New Roman"/>
                <w:sz w:val="20"/>
                <w:szCs w:val="20"/>
                <w:lang w:val="x-none"/>
              </w:rPr>
              <w:t xml:space="preserve">) - </w:t>
            </w:r>
            <w:r w:rsidRPr="00BF6518">
              <w:rPr>
                <w:rFonts w:ascii="Times New Roman" w:eastAsia="Times New Roman" w:hAnsi="Times New Roman" w:cs="Times New Roman"/>
                <w:sz w:val="20"/>
                <w:szCs w:val="20"/>
              </w:rPr>
              <w:t>0,012</w:t>
            </w:r>
            <w:r w:rsidR="0011333F">
              <w:rPr>
                <w:rFonts w:ascii="Times New Roman" w:eastAsia="Times New Roman" w:hAnsi="Times New Roman" w:cs="Times New Roman"/>
                <w:sz w:val="20"/>
                <w:szCs w:val="20"/>
              </w:rPr>
              <w:t xml:space="preserve"> </w:t>
            </w:r>
            <w:r w:rsidRPr="00686FB9">
              <w:rPr>
                <w:rFonts w:ascii="Times New Roman" w:eastAsia="Times New Roman" w:hAnsi="Times New Roman" w:cs="Times New Roman"/>
                <w:sz w:val="20"/>
                <w:szCs w:val="20"/>
              </w:rPr>
              <w:t xml:space="preserve">т, </w:t>
            </w:r>
            <w:r w:rsidRPr="00686FB9">
              <w:rPr>
                <w:rFonts w:ascii="Times New Roman" w:eastAsia="Calibri" w:hAnsi="Times New Roman" w:cs="Times New Roman"/>
                <w:sz w:val="20"/>
                <w:szCs w:val="20"/>
                <w:lang w:eastAsia="en-US"/>
              </w:rPr>
              <w:t xml:space="preserve">неопасные отходы: металлолом (160117) – </w:t>
            </w:r>
            <w:r w:rsidR="00A72679">
              <w:rPr>
                <w:rFonts w:ascii="Times New Roman" w:eastAsia="Calibri" w:hAnsi="Times New Roman" w:cs="Times New Roman"/>
                <w:sz w:val="20"/>
                <w:szCs w:val="20"/>
                <w:lang w:eastAsia="en-US"/>
              </w:rPr>
              <w:t>2</w:t>
            </w:r>
            <w:r w:rsidR="0011333F">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т, Протекторы обсадных труб (металлические) (16 01 17) - </w:t>
            </w:r>
            <w:r w:rsidR="00A72679" w:rsidRPr="00CD3C1C">
              <w:rPr>
                <w:rFonts w:ascii="Times New Roman" w:eastAsia="Times New Roman" w:hAnsi="Times New Roman" w:cs="Times New Roman"/>
                <w:sz w:val="20"/>
                <w:szCs w:val="20"/>
              </w:rPr>
              <w:t>2,162</w:t>
            </w:r>
            <w:r w:rsidR="0011333F">
              <w:rPr>
                <w:rFonts w:ascii="Times New Roman" w:eastAsia="Times New Roman" w:hAnsi="Times New Roman" w:cs="Times New Roman"/>
                <w:sz w:val="20"/>
                <w:szCs w:val="20"/>
              </w:rPr>
              <w:t xml:space="preserve"> </w:t>
            </w:r>
            <w:r w:rsidRPr="00686FB9">
              <w:rPr>
                <w:rFonts w:ascii="Times New Roman" w:eastAsia="Times New Roman" w:hAnsi="Times New Roman" w:cs="Times New Roman"/>
                <w:sz w:val="20"/>
                <w:szCs w:val="20"/>
              </w:rPr>
              <w:t xml:space="preserve">т, </w:t>
            </w:r>
            <w:r w:rsidRPr="00BF6518">
              <w:rPr>
                <w:rFonts w:ascii="Times New Roman" w:eastAsia="Times New Roman" w:hAnsi="Times New Roman" w:cs="Times New Roman"/>
                <w:sz w:val="20"/>
                <w:szCs w:val="20"/>
              </w:rPr>
              <w:t xml:space="preserve">Протекторы обсадных труб (пластиковые) </w:t>
            </w:r>
            <w:r w:rsidRPr="00686FB9">
              <w:rPr>
                <w:rFonts w:ascii="Times New Roman" w:eastAsia="Times New Roman" w:hAnsi="Times New Roman" w:cs="Times New Roman"/>
                <w:sz w:val="20"/>
                <w:szCs w:val="20"/>
              </w:rPr>
              <w:t>(</w:t>
            </w:r>
            <w:r w:rsidRPr="00BF6518">
              <w:rPr>
                <w:rFonts w:ascii="Times New Roman" w:eastAsia="Times New Roman" w:hAnsi="Times New Roman" w:cs="Times New Roman"/>
                <w:sz w:val="20"/>
                <w:szCs w:val="20"/>
              </w:rPr>
              <w:t>16 01 19</w:t>
            </w:r>
            <w:r w:rsidRPr="00686FB9">
              <w:rPr>
                <w:rFonts w:ascii="Times New Roman" w:eastAsia="Times New Roman" w:hAnsi="Times New Roman" w:cs="Times New Roman"/>
                <w:sz w:val="20"/>
                <w:szCs w:val="20"/>
              </w:rPr>
              <w:t xml:space="preserve">) - </w:t>
            </w:r>
            <w:r w:rsidR="00A72679" w:rsidRPr="00CD3C1C">
              <w:rPr>
                <w:rFonts w:ascii="Times New Roman" w:eastAsia="Times New Roman" w:hAnsi="Times New Roman" w:cs="Times New Roman"/>
                <w:sz w:val="20"/>
                <w:szCs w:val="20"/>
              </w:rPr>
              <w:t>0,462</w:t>
            </w:r>
            <w:r w:rsidR="0011333F">
              <w:rPr>
                <w:rFonts w:ascii="Times New Roman" w:eastAsia="Times New Roman" w:hAnsi="Times New Roman" w:cs="Times New Roman"/>
                <w:sz w:val="20"/>
                <w:szCs w:val="20"/>
              </w:rPr>
              <w:t xml:space="preserve"> </w:t>
            </w:r>
            <w:r w:rsidRPr="00686FB9">
              <w:rPr>
                <w:rFonts w:ascii="Times New Roman" w:eastAsia="Times New Roman" w:hAnsi="Times New Roman" w:cs="Times New Roman"/>
                <w:sz w:val="20"/>
                <w:szCs w:val="20"/>
              </w:rPr>
              <w:t xml:space="preserve">т, </w:t>
            </w:r>
            <w:r w:rsidRPr="00686FB9">
              <w:rPr>
                <w:rFonts w:ascii="Times New Roman" w:eastAsia="Calibri" w:hAnsi="Times New Roman" w:cs="Times New Roman"/>
                <w:sz w:val="20"/>
                <w:szCs w:val="20"/>
                <w:lang w:eastAsia="en-US"/>
              </w:rPr>
              <w:t xml:space="preserve">Огарки сварочных электродов (120113) – </w:t>
            </w:r>
            <w:r w:rsidRPr="00BF6518">
              <w:rPr>
                <w:rFonts w:ascii="Times New Roman" w:eastAsia="Times New Roman" w:hAnsi="Times New Roman" w:cs="Times New Roman"/>
                <w:sz w:val="20"/>
                <w:szCs w:val="20"/>
              </w:rPr>
              <w:t>0,0031</w:t>
            </w:r>
            <w:r w:rsidR="0011333F">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 Коммунальные отходы</w:t>
            </w:r>
            <w:r w:rsidR="0011333F">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(200301)</w:t>
            </w:r>
            <w:r w:rsidR="00A72679">
              <w:rPr>
                <w:rFonts w:ascii="Times New Roman" w:eastAsia="Calibri" w:hAnsi="Times New Roman" w:cs="Times New Roman"/>
                <w:sz w:val="20"/>
                <w:szCs w:val="20"/>
                <w:lang w:eastAsia="en-US"/>
              </w:rPr>
              <w:t xml:space="preserve"> </w:t>
            </w:r>
            <w:r w:rsidRPr="00686FB9">
              <w:rPr>
                <w:rFonts w:ascii="Times New Roman" w:eastAsia="Calibri" w:hAnsi="Times New Roman" w:cs="Times New Roman"/>
                <w:sz w:val="20"/>
                <w:szCs w:val="20"/>
                <w:lang w:eastAsia="en-US"/>
              </w:rPr>
              <w:t xml:space="preserve">– </w:t>
            </w:r>
            <w:r w:rsidR="00A72679" w:rsidRPr="00CD3C1C">
              <w:rPr>
                <w:rFonts w:ascii="Times New Roman" w:eastAsia="Times New Roman" w:hAnsi="Times New Roman" w:cs="Times New Roman"/>
                <w:sz w:val="20"/>
                <w:szCs w:val="20"/>
              </w:rPr>
              <w:t>3,099</w:t>
            </w:r>
            <w:r w:rsidR="0011333F">
              <w:rPr>
                <w:rFonts w:ascii="Times New Roman" w:eastAsia="Times New Roman" w:hAnsi="Times New Roman" w:cs="Times New Roman"/>
                <w:sz w:val="20"/>
                <w:szCs w:val="20"/>
              </w:rPr>
              <w:t xml:space="preserve"> </w:t>
            </w:r>
            <w:r w:rsidRPr="00686FB9">
              <w:rPr>
                <w:rFonts w:ascii="Times New Roman" w:eastAsia="Calibri" w:hAnsi="Times New Roman" w:cs="Times New Roman"/>
                <w:sz w:val="20"/>
                <w:szCs w:val="20"/>
                <w:lang w:eastAsia="en-US"/>
              </w:rPr>
              <w:t>т.</w:t>
            </w:r>
          </w:p>
          <w:p w14:paraId="3FB8A9E6" w14:textId="005097A1" w:rsidR="00401953" w:rsidRPr="00CF54AD" w:rsidRDefault="006E7549" w:rsidP="006E7549">
            <w:pPr>
              <w:autoSpaceDE w:val="0"/>
              <w:autoSpaceDN w:val="0"/>
              <w:adjustRightInd w:val="0"/>
              <w:jc w:val="both"/>
              <w:rPr>
                <w:rFonts w:ascii="Times New Roman" w:hAnsi="Times New Roman" w:cs="Times New Roman"/>
                <w:color w:val="FF0000"/>
                <w:sz w:val="20"/>
                <w:szCs w:val="20"/>
              </w:rPr>
            </w:pPr>
            <w:r w:rsidRPr="009F7DE8">
              <w:rPr>
                <w:rFonts w:ascii="Times New Roman" w:eastAsia="Calibri" w:hAnsi="Times New Roman" w:cs="Times New Roman"/>
                <w:sz w:val="20"/>
                <w:szCs w:val="20"/>
                <w:lang w:eastAsia="en-US"/>
              </w:rPr>
              <w:t>Все виды отходы будут вывозиться специализированной организацией согласно договору, специализированная организация будет определена перед началом планируемых работ по итогам закупок.</w:t>
            </w:r>
          </w:p>
        </w:tc>
      </w:tr>
      <w:tr w:rsidR="00CF54AD" w:rsidRPr="00CF54AD" w14:paraId="6903712D" w14:textId="77777777" w:rsidTr="009514CB">
        <w:tc>
          <w:tcPr>
            <w:tcW w:w="256" w:type="pct"/>
            <w:vMerge w:val="restart"/>
          </w:tcPr>
          <w:p w14:paraId="732B6859" w14:textId="77777777" w:rsidR="009A7157" w:rsidRPr="001B57D3" w:rsidRDefault="00CB5A3D">
            <w:pPr>
              <w:jc w:val="center"/>
              <w:rPr>
                <w:rFonts w:ascii="Times New Roman" w:hAnsi="Times New Roman" w:cs="Times New Roman"/>
                <w:b/>
                <w:sz w:val="20"/>
                <w:szCs w:val="20"/>
              </w:rPr>
            </w:pPr>
            <w:r w:rsidRPr="001B57D3">
              <w:rPr>
                <w:rFonts w:ascii="Times New Roman" w:hAnsi="Times New Roman" w:cs="Times New Roman"/>
                <w:b/>
                <w:sz w:val="20"/>
                <w:szCs w:val="20"/>
              </w:rPr>
              <w:t>12.</w:t>
            </w:r>
          </w:p>
        </w:tc>
        <w:tc>
          <w:tcPr>
            <w:tcW w:w="4744" w:type="pct"/>
            <w:vAlign w:val="center"/>
          </w:tcPr>
          <w:p w14:paraId="634F01C3" w14:textId="77777777" w:rsidR="009A7157" w:rsidRPr="001B57D3" w:rsidRDefault="008039F0">
            <w:pPr>
              <w:jc w:val="both"/>
              <w:rPr>
                <w:rFonts w:ascii="Times New Roman" w:hAnsi="Times New Roman" w:cs="Times New Roman"/>
                <w:b/>
                <w:bCs/>
                <w:sz w:val="20"/>
                <w:szCs w:val="20"/>
                <w:shd w:val="clear" w:color="auto" w:fill="FFFFFF"/>
              </w:rPr>
            </w:pPr>
            <w:r w:rsidRPr="001B57D3">
              <w:rPr>
                <w:rFonts w:ascii="Times New Roman" w:hAnsi="Times New Roman" w:cs="Times New Roman"/>
                <w:b/>
                <w:bCs/>
                <w:sz w:val="20"/>
                <w:szCs w:val="20"/>
                <w:shd w:val="clear" w:color="auto" w:fill="FFFFFF"/>
              </w:rPr>
              <w:t>Перечень разрешений, наличие которых предположительно потребуется для осуществления намечаемой деятельности, и государственных органов, в чью компетенцию входит выдача таких разрешений*:</w:t>
            </w:r>
          </w:p>
        </w:tc>
      </w:tr>
      <w:tr w:rsidR="00CF54AD" w:rsidRPr="00CF54AD" w14:paraId="08DE9E0F" w14:textId="77777777" w:rsidTr="009514CB">
        <w:tc>
          <w:tcPr>
            <w:tcW w:w="256" w:type="pct"/>
            <w:vMerge/>
            <w:vAlign w:val="center"/>
          </w:tcPr>
          <w:p w14:paraId="4419B54C" w14:textId="77777777" w:rsidR="009A7157" w:rsidRPr="001B57D3" w:rsidRDefault="009A7157">
            <w:pPr>
              <w:jc w:val="center"/>
              <w:rPr>
                <w:rFonts w:ascii="Times New Roman" w:hAnsi="Times New Roman" w:cs="Times New Roman"/>
                <w:b/>
                <w:sz w:val="20"/>
                <w:szCs w:val="20"/>
              </w:rPr>
            </w:pPr>
          </w:p>
        </w:tc>
        <w:tc>
          <w:tcPr>
            <w:tcW w:w="4744" w:type="pct"/>
            <w:vAlign w:val="center"/>
          </w:tcPr>
          <w:p w14:paraId="294CF84E" w14:textId="635DECD3" w:rsidR="00964EE7" w:rsidRPr="001B57D3" w:rsidRDefault="0049300D" w:rsidP="0033646C">
            <w:pPr>
              <w:autoSpaceDE w:val="0"/>
              <w:autoSpaceDN w:val="0"/>
              <w:adjustRightInd w:val="0"/>
              <w:rPr>
                <w:rFonts w:ascii="Times New Roman" w:hAnsi="Times New Roman" w:cs="Times New Roman"/>
                <w:sz w:val="20"/>
                <w:szCs w:val="20"/>
              </w:rPr>
            </w:pPr>
            <w:r w:rsidRPr="001B57D3">
              <w:rPr>
                <w:rFonts w:ascii="Times New Roman" w:hAnsi="Times New Roman" w:cs="Times New Roman"/>
                <w:sz w:val="20"/>
                <w:szCs w:val="20"/>
              </w:rPr>
              <w:t>Заключение о результатах скрининга воздействий намечаемой деятельности</w:t>
            </w:r>
            <w:r w:rsidRPr="001B57D3">
              <w:rPr>
                <w:rFonts w:ascii="Times New Roman" w:hAnsi="Times New Roman" w:cs="Times New Roman"/>
                <w:sz w:val="20"/>
                <w:szCs w:val="20"/>
                <w:lang w:val="kk-KZ"/>
              </w:rPr>
              <w:t xml:space="preserve">; </w:t>
            </w:r>
            <w:r w:rsidR="00E441F4" w:rsidRPr="001B57D3">
              <w:rPr>
                <w:rFonts w:ascii="Times New Roman" w:hAnsi="Times New Roman" w:cs="Times New Roman"/>
                <w:sz w:val="20"/>
                <w:szCs w:val="20"/>
                <w:lang w:val="kk-KZ"/>
              </w:rPr>
              <w:t xml:space="preserve">Заключение государственной экологической экспертизы от Департамент экологии по Западно-Казахстанской области Комитет экологического регулирования и контроля Министерство экологии, геологии и природных ресурсов Республики </w:t>
            </w:r>
            <w:r w:rsidR="00E441F4" w:rsidRPr="001B57D3">
              <w:rPr>
                <w:rFonts w:ascii="Times New Roman" w:hAnsi="Times New Roman" w:cs="Times New Roman"/>
                <w:sz w:val="20"/>
                <w:szCs w:val="20"/>
                <w:lang w:val="kk-KZ"/>
              </w:rPr>
              <w:lastRenderedPageBreak/>
              <w:t>Казахстан. Экологическое разрешение на воздействие.</w:t>
            </w:r>
          </w:p>
        </w:tc>
      </w:tr>
      <w:tr w:rsidR="00CF54AD" w:rsidRPr="00CF54AD" w14:paraId="02EB5355" w14:textId="77777777" w:rsidTr="009514CB">
        <w:tc>
          <w:tcPr>
            <w:tcW w:w="256" w:type="pct"/>
            <w:vMerge w:val="restart"/>
          </w:tcPr>
          <w:p w14:paraId="5F625121" w14:textId="77777777" w:rsidR="009A7157" w:rsidRPr="001B57D3" w:rsidRDefault="00CB5A3D">
            <w:pPr>
              <w:jc w:val="center"/>
              <w:rPr>
                <w:rFonts w:ascii="Times New Roman" w:hAnsi="Times New Roman" w:cs="Times New Roman"/>
                <w:b/>
                <w:sz w:val="20"/>
                <w:szCs w:val="20"/>
              </w:rPr>
            </w:pPr>
            <w:r w:rsidRPr="001B57D3">
              <w:rPr>
                <w:rFonts w:ascii="Times New Roman" w:hAnsi="Times New Roman" w:cs="Times New Roman"/>
                <w:b/>
                <w:sz w:val="20"/>
                <w:szCs w:val="20"/>
              </w:rPr>
              <w:lastRenderedPageBreak/>
              <w:t>13.</w:t>
            </w:r>
          </w:p>
        </w:tc>
        <w:tc>
          <w:tcPr>
            <w:tcW w:w="4744" w:type="pct"/>
            <w:vAlign w:val="center"/>
          </w:tcPr>
          <w:p w14:paraId="59CF5B38" w14:textId="77777777" w:rsidR="009A7157" w:rsidRPr="001B57D3" w:rsidRDefault="008039F0">
            <w:pPr>
              <w:jc w:val="both"/>
              <w:rPr>
                <w:rFonts w:ascii="Times New Roman" w:hAnsi="Times New Roman" w:cs="Times New Roman"/>
                <w:b/>
                <w:bCs/>
                <w:sz w:val="20"/>
                <w:szCs w:val="20"/>
                <w:shd w:val="clear" w:color="auto" w:fill="FFFFFF"/>
              </w:rPr>
            </w:pPr>
            <w:r w:rsidRPr="001B57D3">
              <w:rPr>
                <w:rFonts w:ascii="Times New Roman" w:hAnsi="Times New Roman" w:cs="Times New Roman"/>
                <w:b/>
                <w:bCs/>
                <w:sz w:val="20"/>
                <w:szCs w:val="20"/>
                <w:shd w:val="clear" w:color="auto" w:fill="FFFFFF"/>
              </w:rPr>
              <w:t>Краткое описание текущего состояния компонентов окружающей среды на территории и (или) в акватории, на которых предполагается осуществление намечаемой деятельности, в сравнении с экологическими нормативами или целевыми показателями качества окружающей среды, а при их отсутствии – с гигиеническими нормативами; результаты фоновых исследований, если таковые имеются у инициатора; вывод о необходимости или отсутствии необходимости проведения полевых исследований (при отсутствии или недостаточности результатов фоновых исследований, наличии в предполагаемом месте осуществления намечаемой деятельности объектов, воздействие которых на окружающую среду не изучено или изучено недостаточно, включая объекты исторических загрязнений, бывшие военные полигоны и другие объекты)*:</w:t>
            </w:r>
          </w:p>
        </w:tc>
      </w:tr>
      <w:tr w:rsidR="00CF54AD" w:rsidRPr="00CF54AD" w14:paraId="19413D27" w14:textId="77777777" w:rsidTr="009514CB">
        <w:tc>
          <w:tcPr>
            <w:tcW w:w="256" w:type="pct"/>
            <w:vMerge/>
            <w:vAlign w:val="center"/>
          </w:tcPr>
          <w:p w14:paraId="18E88B25" w14:textId="77777777" w:rsidR="009A7157" w:rsidRPr="001B57D3" w:rsidRDefault="009A7157">
            <w:pPr>
              <w:jc w:val="center"/>
              <w:rPr>
                <w:rFonts w:ascii="Times New Roman" w:hAnsi="Times New Roman" w:cs="Times New Roman"/>
                <w:b/>
                <w:sz w:val="20"/>
                <w:szCs w:val="20"/>
              </w:rPr>
            </w:pPr>
          </w:p>
        </w:tc>
        <w:tc>
          <w:tcPr>
            <w:tcW w:w="4744" w:type="pct"/>
            <w:vAlign w:val="center"/>
          </w:tcPr>
          <w:p w14:paraId="3A05EAEC" w14:textId="77777777" w:rsidR="001B57D3" w:rsidRDefault="001B57D3" w:rsidP="001B57D3">
            <w:pPr>
              <w:autoSpaceDE w:val="0"/>
              <w:autoSpaceDN w:val="0"/>
              <w:adjustRightInd w:val="0"/>
              <w:jc w:val="both"/>
              <w:rPr>
                <w:rFonts w:ascii="Times New Roman" w:hAnsi="Times New Roman" w:cs="Times New Roman"/>
                <w:sz w:val="20"/>
                <w:szCs w:val="20"/>
              </w:rPr>
            </w:pPr>
            <w:r w:rsidRPr="001B57D3">
              <w:rPr>
                <w:rFonts w:ascii="Times New Roman" w:hAnsi="Times New Roman" w:cs="Times New Roman"/>
                <w:sz w:val="20"/>
                <w:szCs w:val="20"/>
              </w:rPr>
              <w:t xml:space="preserve">В административном отношении участок работ </w:t>
            </w:r>
            <w:proofErr w:type="spellStart"/>
            <w:r w:rsidRPr="001B57D3">
              <w:rPr>
                <w:rFonts w:ascii="Times New Roman" w:hAnsi="Times New Roman" w:cs="Times New Roman"/>
                <w:sz w:val="20"/>
                <w:szCs w:val="20"/>
              </w:rPr>
              <w:t>Кержалы</w:t>
            </w:r>
            <w:proofErr w:type="spellEnd"/>
            <w:r w:rsidRPr="001B57D3">
              <w:rPr>
                <w:rFonts w:ascii="Times New Roman" w:hAnsi="Times New Roman" w:cs="Times New Roman"/>
                <w:sz w:val="20"/>
                <w:szCs w:val="20"/>
              </w:rPr>
              <w:t xml:space="preserve"> расположен в </w:t>
            </w:r>
            <w:proofErr w:type="spellStart"/>
            <w:r w:rsidRPr="001B57D3">
              <w:rPr>
                <w:rFonts w:ascii="Times New Roman" w:hAnsi="Times New Roman" w:cs="Times New Roman"/>
                <w:sz w:val="20"/>
                <w:szCs w:val="20"/>
              </w:rPr>
              <w:t>Темирском</w:t>
            </w:r>
            <w:proofErr w:type="spellEnd"/>
            <w:r w:rsidRPr="001B57D3">
              <w:rPr>
                <w:rFonts w:ascii="Times New Roman" w:hAnsi="Times New Roman" w:cs="Times New Roman"/>
                <w:sz w:val="20"/>
                <w:szCs w:val="20"/>
              </w:rPr>
              <w:t xml:space="preserve"> и Байганинском районах Актюбинской области. Районный центр поселок Шубаркудук расположен от участка работ на расстоянии более 4 км. </w:t>
            </w:r>
          </w:p>
          <w:p w14:paraId="567E1C2C" w14:textId="683B261A" w:rsidR="001B57D3" w:rsidRPr="001B57D3" w:rsidRDefault="001B57D3" w:rsidP="001B57D3">
            <w:pPr>
              <w:autoSpaceDE w:val="0"/>
              <w:autoSpaceDN w:val="0"/>
              <w:adjustRightInd w:val="0"/>
              <w:jc w:val="both"/>
              <w:rPr>
                <w:rFonts w:ascii="Times New Roman" w:hAnsi="Times New Roman" w:cs="Times New Roman"/>
                <w:sz w:val="20"/>
                <w:szCs w:val="20"/>
              </w:rPr>
            </w:pPr>
            <w:r w:rsidRPr="001B57D3">
              <w:rPr>
                <w:rFonts w:ascii="Times New Roman" w:hAnsi="Times New Roman" w:cs="Times New Roman"/>
                <w:sz w:val="20"/>
                <w:szCs w:val="20"/>
              </w:rPr>
              <w:t>Климат района резко континентальный с продолжительной холодной зимой,</w:t>
            </w:r>
            <w:r>
              <w:rPr>
                <w:rFonts w:ascii="Times New Roman" w:hAnsi="Times New Roman" w:cs="Times New Roman"/>
                <w:sz w:val="20"/>
                <w:szCs w:val="20"/>
              </w:rPr>
              <w:t xml:space="preserve"> </w:t>
            </w:r>
            <w:r w:rsidRPr="001B57D3">
              <w:rPr>
                <w:rFonts w:ascii="Times New Roman" w:hAnsi="Times New Roman" w:cs="Times New Roman"/>
                <w:sz w:val="20"/>
                <w:szCs w:val="20"/>
              </w:rPr>
              <w:t>устойчивым снежным покровом и сравнительно коротким, умеренно жарким летом. Для</w:t>
            </w:r>
            <w:r>
              <w:rPr>
                <w:rFonts w:ascii="Times New Roman" w:hAnsi="Times New Roman" w:cs="Times New Roman"/>
                <w:sz w:val="20"/>
                <w:szCs w:val="20"/>
              </w:rPr>
              <w:t xml:space="preserve"> </w:t>
            </w:r>
            <w:r w:rsidRPr="001B57D3">
              <w:rPr>
                <w:rFonts w:ascii="Times New Roman" w:hAnsi="Times New Roman" w:cs="Times New Roman"/>
                <w:sz w:val="20"/>
                <w:szCs w:val="20"/>
              </w:rPr>
              <w:t>местности типичным являются ежегодные и ежедневные изменения температуры воздуха,</w:t>
            </w:r>
            <w:r>
              <w:rPr>
                <w:rFonts w:ascii="Times New Roman" w:hAnsi="Times New Roman" w:cs="Times New Roman"/>
                <w:sz w:val="20"/>
                <w:szCs w:val="20"/>
              </w:rPr>
              <w:t xml:space="preserve"> </w:t>
            </w:r>
            <w:r w:rsidRPr="001B57D3">
              <w:rPr>
                <w:rFonts w:ascii="Times New Roman" w:hAnsi="Times New Roman" w:cs="Times New Roman"/>
                <w:sz w:val="20"/>
                <w:szCs w:val="20"/>
              </w:rPr>
              <w:t>поздние весенние и ранние осенние заморозки, глубокое промерзание почвы, постоянно</w:t>
            </w:r>
            <w:r>
              <w:rPr>
                <w:rFonts w:ascii="Times New Roman" w:hAnsi="Times New Roman" w:cs="Times New Roman"/>
                <w:sz w:val="20"/>
                <w:szCs w:val="20"/>
              </w:rPr>
              <w:t xml:space="preserve"> </w:t>
            </w:r>
            <w:r w:rsidRPr="001B57D3">
              <w:rPr>
                <w:rFonts w:ascii="Times New Roman" w:hAnsi="Times New Roman" w:cs="Times New Roman"/>
                <w:sz w:val="20"/>
                <w:szCs w:val="20"/>
              </w:rPr>
              <w:t>дующие ветры.</w:t>
            </w:r>
            <w:r>
              <w:rPr>
                <w:rFonts w:ascii="Times New Roman" w:hAnsi="Times New Roman" w:cs="Times New Roman"/>
                <w:sz w:val="20"/>
                <w:szCs w:val="20"/>
              </w:rPr>
              <w:t xml:space="preserve"> </w:t>
            </w:r>
            <w:r w:rsidRPr="001B57D3">
              <w:rPr>
                <w:rFonts w:ascii="Times New Roman" w:hAnsi="Times New Roman" w:cs="Times New Roman"/>
                <w:sz w:val="20"/>
                <w:szCs w:val="20"/>
              </w:rPr>
              <w:t>В условиях резко континентального климата одним из основных факторов</w:t>
            </w:r>
            <w:r>
              <w:rPr>
                <w:rFonts w:ascii="Times New Roman" w:hAnsi="Times New Roman" w:cs="Times New Roman"/>
                <w:sz w:val="20"/>
                <w:szCs w:val="20"/>
              </w:rPr>
              <w:t xml:space="preserve"> </w:t>
            </w:r>
            <w:proofErr w:type="spellStart"/>
            <w:r w:rsidRPr="001B57D3">
              <w:rPr>
                <w:rFonts w:ascii="Times New Roman" w:hAnsi="Times New Roman" w:cs="Times New Roman"/>
                <w:sz w:val="20"/>
                <w:szCs w:val="20"/>
              </w:rPr>
              <w:t>климатообразования</w:t>
            </w:r>
            <w:proofErr w:type="spellEnd"/>
            <w:r w:rsidRPr="001B57D3">
              <w:rPr>
                <w:rFonts w:ascii="Times New Roman" w:hAnsi="Times New Roman" w:cs="Times New Roman"/>
                <w:sz w:val="20"/>
                <w:szCs w:val="20"/>
              </w:rPr>
              <w:t xml:space="preserve"> является радиационный режим, формирующий температурный режим</w:t>
            </w:r>
            <w:r>
              <w:rPr>
                <w:rFonts w:ascii="Times New Roman" w:hAnsi="Times New Roman" w:cs="Times New Roman"/>
                <w:sz w:val="20"/>
                <w:szCs w:val="20"/>
              </w:rPr>
              <w:t xml:space="preserve"> </w:t>
            </w:r>
            <w:r w:rsidRPr="001B57D3">
              <w:rPr>
                <w:rFonts w:ascii="Times New Roman" w:hAnsi="Times New Roman" w:cs="Times New Roman"/>
                <w:sz w:val="20"/>
                <w:szCs w:val="20"/>
              </w:rPr>
              <w:t>территории.</w:t>
            </w:r>
          </w:p>
          <w:p w14:paraId="3607DEBF" w14:textId="08A4B393" w:rsidR="001B57D3" w:rsidRDefault="001B57D3" w:rsidP="00401B8C">
            <w:pPr>
              <w:autoSpaceDE w:val="0"/>
              <w:autoSpaceDN w:val="0"/>
              <w:adjustRightInd w:val="0"/>
              <w:jc w:val="both"/>
              <w:rPr>
                <w:rFonts w:ascii="Times New Roman" w:hAnsi="Times New Roman" w:cs="Times New Roman"/>
                <w:sz w:val="20"/>
                <w:szCs w:val="20"/>
              </w:rPr>
            </w:pPr>
            <w:r w:rsidRPr="001B57D3">
              <w:rPr>
                <w:rFonts w:ascii="Times New Roman" w:hAnsi="Times New Roman" w:cs="Times New Roman"/>
                <w:sz w:val="20"/>
                <w:szCs w:val="20"/>
              </w:rPr>
              <w:t>Интенсивность притока прямой солнечной радиации (154-158 ккал/см2) увеличивает</w:t>
            </w:r>
            <w:r>
              <w:rPr>
                <w:rFonts w:ascii="Times New Roman" w:hAnsi="Times New Roman" w:cs="Times New Roman"/>
                <w:sz w:val="20"/>
                <w:szCs w:val="20"/>
              </w:rPr>
              <w:t xml:space="preserve"> </w:t>
            </w:r>
            <w:r w:rsidRPr="001B57D3">
              <w:rPr>
                <w:rFonts w:ascii="Times New Roman" w:hAnsi="Times New Roman" w:cs="Times New Roman"/>
                <w:sz w:val="20"/>
                <w:szCs w:val="20"/>
              </w:rPr>
              <w:t xml:space="preserve">тепловую нагрузку в летний период на 15-20 </w:t>
            </w:r>
            <w:r w:rsidR="00FB74DD" w:rsidRPr="0043728F">
              <w:rPr>
                <w:rFonts w:ascii="Times New Roman" w:hAnsi="Times New Roman" w:cs="Times New Roman"/>
                <w:sz w:val="20"/>
                <w:szCs w:val="20"/>
              </w:rPr>
              <w:t>℃</w:t>
            </w:r>
            <w:r w:rsidRPr="001B57D3">
              <w:rPr>
                <w:rFonts w:ascii="Times New Roman" w:hAnsi="Times New Roman" w:cs="Times New Roman"/>
                <w:sz w:val="20"/>
                <w:szCs w:val="20"/>
              </w:rPr>
              <w:t>.</w:t>
            </w:r>
            <w:r>
              <w:rPr>
                <w:rFonts w:ascii="Times New Roman" w:hAnsi="Times New Roman" w:cs="Times New Roman"/>
                <w:sz w:val="20"/>
                <w:szCs w:val="20"/>
              </w:rPr>
              <w:t xml:space="preserve"> </w:t>
            </w:r>
            <w:r w:rsidRPr="001B57D3">
              <w:rPr>
                <w:rFonts w:ascii="Times New Roman" w:hAnsi="Times New Roman" w:cs="Times New Roman"/>
                <w:sz w:val="20"/>
                <w:szCs w:val="20"/>
              </w:rPr>
              <w:t>Наибольшая облачность отмечается в холодное полугодие. Это сказывается на</w:t>
            </w:r>
            <w:r>
              <w:rPr>
                <w:rFonts w:ascii="Times New Roman" w:hAnsi="Times New Roman" w:cs="Times New Roman"/>
                <w:sz w:val="20"/>
                <w:szCs w:val="20"/>
              </w:rPr>
              <w:t xml:space="preserve"> </w:t>
            </w:r>
            <w:r w:rsidRPr="001B57D3">
              <w:rPr>
                <w:rFonts w:ascii="Times New Roman" w:hAnsi="Times New Roman" w:cs="Times New Roman"/>
                <w:sz w:val="20"/>
                <w:szCs w:val="20"/>
              </w:rPr>
              <w:t>продолжительности солнечного сияния зимой и составляет 5-6 часов в сутки, летом же</w:t>
            </w:r>
            <w:r>
              <w:rPr>
                <w:rFonts w:ascii="Times New Roman" w:hAnsi="Times New Roman" w:cs="Times New Roman"/>
                <w:sz w:val="20"/>
                <w:szCs w:val="20"/>
              </w:rPr>
              <w:t xml:space="preserve"> </w:t>
            </w:r>
            <w:r w:rsidRPr="001B57D3">
              <w:rPr>
                <w:rFonts w:ascii="Times New Roman" w:hAnsi="Times New Roman" w:cs="Times New Roman"/>
                <w:sz w:val="20"/>
                <w:szCs w:val="20"/>
              </w:rPr>
              <w:t>составляет 11-12 часов.</w:t>
            </w:r>
            <w:r>
              <w:rPr>
                <w:rFonts w:ascii="Times New Roman" w:hAnsi="Times New Roman" w:cs="Times New Roman"/>
                <w:sz w:val="20"/>
                <w:szCs w:val="20"/>
              </w:rPr>
              <w:t xml:space="preserve"> </w:t>
            </w:r>
            <w:r w:rsidRPr="001B57D3">
              <w:rPr>
                <w:rFonts w:ascii="Times New Roman" w:hAnsi="Times New Roman" w:cs="Times New Roman"/>
                <w:sz w:val="20"/>
                <w:szCs w:val="20"/>
              </w:rPr>
              <w:t>Чрезмерный перегрев отмечается в течение 60-70 дней, когда температура воздуха</w:t>
            </w:r>
            <w:r>
              <w:rPr>
                <w:rFonts w:ascii="Times New Roman" w:hAnsi="Times New Roman" w:cs="Times New Roman"/>
                <w:sz w:val="20"/>
                <w:szCs w:val="20"/>
              </w:rPr>
              <w:t xml:space="preserve"> </w:t>
            </w:r>
            <w:r w:rsidRPr="001B57D3">
              <w:rPr>
                <w:rFonts w:ascii="Times New Roman" w:hAnsi="Times New Roman" w:cs="Times New Roman"/>
                <w:sz w:val="20"/>
                <w:szCs w:val="20"/>
              </w:rPr>
              <w:t>превышает 33°С при безветрии или 36°С при скорости ветра более 6 м/с. Особенно</w:t>
            </w:r>
            <w:r>
              <w:rPr>
                <w:rFonts w:ascii="Times New Roman" w:hAnsi="Times New Roman" w:cs="Times New Roman"/>
                <w:sz w:val="20"/>
                <w:szCs w:val="20"/>
              </w:rPr>
              <w:t xml:space="preserve"> </w:t>
            </w:r>
            <w:r w:rsidRPr="001B57D3">
              <w:rPr>
                <w:rFonts w:ascii="Times New Roman" w:hAnsi="Times New Roman" w:cs="Times New Roman"/>
                <w:sz w:val="20"/>
                <w:szCs w:val="20"/>
              </w:rPr>
              <w:t>засушливые жаркие месяцы (с мая до первой декады сентября) температура воздуха на</w:t>
            </w:r>
            <w:r>
              <w:rPr>
                <w:rFonts w:ascii="Times New Roman" w:hAnsi="Times New Roman" w:cs="Times New Roman"/>
                <w:sz w:val="20"/>
                <w:szCs w:val="20"/>
              </w:rPr>
              <w:t xml:space="preserve"> </w:t>
            </w:r>
            <w:r w:rsidRPr="001B57D3">
              <w:rPr>
                <w:rFonts w:ascii="Times New Roman" w:hAnsi="Times New Roman" w:cs="Times New Roman"/>
                <w:sz w:val="20"/>
                <w:szCs w:val="20"/>
              </w:rPr>
              <w:t>южных участках исследуемой территории достигает 45 °С.</w:t>
            </w:r>
            <w:r w:rsidR="00401B8C">
              <w:t xml:space="preserve"> </w:t>
            </w:r>
            <w:r w:rsidR="00401B8C" w:rsidRPr="00401B8C">
              <w:rPr>
                <w:rFonts w:ascii="Times New Roman" w:hAnsi="Times New Roman" w:cs="Times New Roman"/>
                <w:sz w:val="20"/>
                <w:szCs w:val="20"/>
              </w:rPr>
              <w:t>Безморозный период длится 170 дней. В начале октября возможны заморозки, как в</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воздухе, так и в почве.</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Зима холодная продолжительностью 190 дней, отмечаются морозные периоды, когда</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температура воздуха опускается ниже -25°С при ветре боле 6 м/с. Эти условия образуют</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дискомфортность зимней погоды со значительным охлаждением в течение 4,5-5 месяцев. В</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особо холодные зимы температура опускается до -35°С.</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Минимальное количество осадков в сочетании с высокими температурами</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обуславливают атмосферные засухи, которые повторяются 3-4 раза в 10 лет. Устойчивый</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снежный покров держится 3-3,5 месяцев, при</w:t>
            </w:r>
            <w:r w:rsidR="00FB74DD">
              <w:rPr>
                <w:rFonts w:ascii="Times New Roman" w:hAnsi="Times New Roman" w:cs="Times New Roman"/>
                <w:sz w:val="20"/>
                <w:szCs w:val="20"/>
              </w:rPr>
              <w:t xml:space="preserve"> </w:t>
            </w:r>
            <w:r w:rsidR="00401B8C" w:rsidRPr="00401B8C">
              <w:rPr>
                <w:rFonts w:ascii="Times New Roman" w:hAnsi="Times New Roman" w:cs="Times New Roman"/>
                <w:sz w:val="20"/>
                <w:szCs w:val="20"/>
              </w:rPr>
              <w:t>чем высота снежного покрова различна на всех</w:t>
            </w:r>
            <w:r w:rsidR="00401B8C">
              <w:rPr>
                <w:rFonts w:ascii="Times New Roman" w:hAnsi="Times New Roman" w:cs="Times New Roman"/>
                <w:sz w:val="20"/>
                <w:szCs w:val="20"/>
              </w:rPr>
              <w:t xml:space="preserve"> </w:t>
            </w:r>
            <w:r w:rsidR="00401B8C" w:rsidRPr="00401B8C">
              <w:rPr>
                <w:rFonts w:ascii="Times New Roman" w:hAnsi="Times New Roman" w:cs="Times New Roman"/>
                <w:sz w:val="20"/>
                <w:szCs w:val="20"/>
              </w:rPr>
              <w:t>исследуемых участках.</w:t>
            </w:r>
          </w:p>
          <w:p w14:paraId="00AAA3EE" w14:textId="2518F49F" w:rsidR="00401B8C" w:rsidRPr="00401B8C" w:rsidRDefault="00401B8C" w:rsidP="00401B8C">
            <w:pPr>
              <w:autoSpaceDE w:val="0"/>
              <w:autoSpaceDN w:val="0"/>
              <w:adjustRightInd w:val="0"/>
              <w:jc w:val="both"/>
              <w:rPr>
                <w:rFonts w:ascii="Times New Roman" w:hAnsi="Times New Roman" w:cs="Times New Roman"/>
                <w:sz w:val="20"/>
                <w:szCs w:val="20"/>
              </w:rPr>
            </w:pPr>
            <w:r w:rsidRPr="00401B8C">
              <w:rPr>
                <w:rFonts w:ascii="Times New Roman" w:hAnsi="Times New Roman" w:cs="Times New Roman"/>
                <w:sz w:val="20"/>
                <w:szCs w:val="20"/>
              </w:rPr>
              <w:t>Район работ относится к зонам степей с характерной травяной растительностью и</w:t>
            </w:r>
            <w:r>
              <w:rPr>
                <w:rFonts w:ascii="Times New Roman" w:hAnsi="Times New Roman" w:cs="Times New Roman"/>
                <w:sz w:val="20"/>
                <w:szCs w:val="20"/>
              </w:rPr>
              <w:t xml:space="preserve"> </w:t>
            </w:r>
            <w:r w:rsidRPr="00401B8C">
              <w:rPr>
                <w:rFonts w:ascii="Times New Roman" w:hAnsi="Times New Roman" w:cs="Times New Roman"/>
                <w:sz w:val="20"/>
                <w:szCs w:val="20"/>
              </w:rPr>
              <w:t>зарослями кустарников, распространенных, в основном, в оврагах и по берегам рек.</w:t>
            </w:r>
          </w:p>
          <w:p w14:paraId="345A9D29" w14:textId="77777777" w:rsidR="00401B8C" w:rsidRDefault="00401B8C" w:rsidP="00401B8C">
            <w:pPr>
              <w:autoSpaceDE w:val="0"/>
              <w:autoSpaceDN w:val="0"/>
              <w:adjustRightInd w:val="0"/>
              <w:jc w:val="both"/>
              <w:rPr>
                <w:rFonts w:ascii="Times New Roman" w:hAnsi="Times New Roman" w:cs="Times New Roman"/>
                <w:sz w:val="20"/>
                <w:szCs w:val="20"/>
              </w:rPr>
            </w:pPr>
            <w:r w:rsidRPr="00401B8C">
              <w:rPr>
                <w:rFonts w:ascii="Times New Roman" w:hAnsi="Times New Roman" w:cs="Times New Roman"/>
                <w:sz w:val="20"/>
                <w:szCs w:val="20"/>
              </w:rPr>
              <w:t>Гидрография района представлена рекой Уил с многочисленными притоками – рек</w:t>
            </w:r>
            <w:r>
              <w:rPr>
                <w:rFonts w:ascii="Times New Roman" w:hAnsi="Times New Roman" w:cs="Times New Roman"/>
                <w:sz w:val="20"/>
                <w:szCs w:val="20"/>
              </w:rPr>
              <w:t xml:space="preserve"> </w:t>
            </w:r>
            <w:proofErr w:type="spellStart"/>
            <w:r w:rsidRPr="00401B8C">
              <w:rPr>
                <w:rFonts w:ascii="Times New Roman" w:hAnsi="Times New Roman" w:cs="Times New Roman"/>
                <w:sz w:val="20"/>
                <w:szCs w:val="20"/>
              </w:rPr>
              <w:t>Кенжалы</w:t>
            </w:r>
            <w:proofErr w:type="spellEnd"/>
            <w:r w:rsidRPr="00401B8C">
              <w:rPr>
                <w:rFonts w:ascii="Times New Roman" w:hAnsi="Times New Roman" w:cs="Times New Roman"/>
                <w:sz w:val="20"/>
                <w:szCs w:val="20"/>
              </w:rPr>
              <w:t xml:space="preserve">, </w:t>
            </w:r>
            <w:proofErr w:type="spellStart"/>
            <w:r w:rsidRPr="00401B8C">
              <w:rPr>
                <w:rFonts w:ascii="Times New Roman" w:hAnsi="Times New Roman" w:cs="Times New Roman"/>
                <w:sz w:val="20"/>
                <w:szCs w:val="20"/>
              </w:rPr>
              <w:t>Шиели</w:t>
            </w:r>
            <w:proofErr w:type="spellEnd"/>
            <w:r w:rsidRPr="00401B8C">
              <w:rPr>
                <w:rFonts w:ascii="Times New Roman" w:hAnsi="Times New Roman" w:cs="Times New Roman"/>
                <w:sz w:val="20"/>
                <w:szCs w:val="20"/>
              </w:rPr>
              <w:t>.</w:t>
            </w:r>
          </w:p>
          <w:p w14:paraId="1CDA4229" w14:textId="0293D053" w:rsidR="00401B8C" w:rsidRDefault="00401B8C" w:rsidP="00401B8C">
            <w:pPr>
              <w:autoSpaceDE w:val="0"/>
              <w:autoSpaceDN w:val="0"/>
              <w:adjustRightInd w:val="0"/>
              <w:jc w:val="both"/>
              <w:rPr>
                <w:rFonts w:ascii="Times New Roman" w:hAnsi="Times New Roman" w:cs="Times New Roman"/>
                <w:sz w:val="20"/>
                <w:szCs w:val="20"/>
              </w:rPr>
            </w:pPr>
            <w:r w:rsidRPr="00401B8C">
              <w:rPr>
                <w:rFonts w:ascii="Times New Roman" w:hAnsi="Times New Roman" w:cs="Times New Roman"/>
                <w:sz w:val="20"/>
                <w:szCs w:val="20"/>
              </w:rPr>
              <w:t>В почвенно-географическом отношении территория участка работ находится в</w:t>
            </w:r>
            <w:r>
              <w:rPr>
                <w:rFonts w:ascii="Times New Roman" w:hAnsi="Times New Roman" w:cs="Times New Roman"/>
                <w:sz w:val="20"/>
                <w:szCs w:val="20"/>
              </w:rPr>
              <w:t xml:space="preserve"> </w:t>
            </w:r>
            <w:r w:rsidRPr="00401B8C">
              <w:rPr>
                <w:rFonts w:ascii="Times New Roman" w:hAnsi="Times New Roman" w:cs="Times New Roman"/>
                <w:sz w:val="20"/>
                <w:szCs w:val="20"/>
              </w:rPr>
              <w:t>полупустынной ландшафтной зоне умеренного пояса.</w:t>
            </w:r>
            <w:r>
              <w:rPr>
                <w:rFonts w:ascii="Times New Roman" w:hAnsi="Times New Roman" w:cs="Times New Roman"/>
                <w:sz w:val="20"/>
                <w:szCs w:val="20"/>
              </w:rPr>
              <w:t xml:space="preserve"> </w:t>
            </w:r>
            <w:r w:rsidRPr="00401B8C">
              <w:rPr>
                <w:rFonts w:ascii="Times New Roman" w:hAnsi="Times New Roman" w:cs="Times New Roman"/>
                <w:sz w:val="20"/>
                <w:szCs w:val="20"/>
              </w:rPr>
              <w:t>Рассматриваемая территория расположена в подзоне светло-каштановых почв.</w:t>
            </w:r>
            <w:r>
              <w:rPr>
                <w:rFonts w:ascii="Times New Roman" w:hAnsi="Times New Roman" w:cs="Times New Roman"/>
                <w:sz w:val="20"/>
                <w:szCs w:val="20"/>
              </w:rPr>
              <w:t xml:space="preserve"> </w:t>
            </w:r>
            <w:r w:rsidRPr="00401B8C">
              <w:rPr>
                <w:rFonts w:ascii="Times New Roman" w:hAnsi="Times New Roman" w:cs="Times New Roman"/>
                <w:sz w:val="20"/>
                <w:szCs w:val="20"/>
              </w:rPr>
              <w:t>Почвообразующими породами служат легкие суглинки и супеси, реже средние суглинки, на</w:t>
            </w:r>
            <w:r>
              <w:rPr>
                <w:rFonts w:ascii="Times New Roman" w:hAnsi="Times New Roman" w:cs="Times New Roman"/>
                <w:sz w:val="20"/>
                <w:szCs w:val="20"/>
              </w:rPr>
              <w:t xml:space="preserve"> </w:t>
            </w:r>
            <w:r w:rsidRPr="00401B8C">
              <w:rPr>
                <w:rFonts w:ascii="Times New Roman" w:hAnsi="Times New Roman" w:cs="Times New Roman"/>
                <w:sz w:val="20"/>
                <w:szCs w:val="20"/>
              </w:rPr>
              <w:t>которых формируются бурые почвы, часто в комплексе ли в сочетании с такырами и</w:t>
            </w:r>
            <w:r>
              <w:rPr>
                <w:rFonts w:ascii="Times New Roman" w:hAnsi="Times New Roman" w:cs="Times New Roman"/>
                <w:sz w:val="20"/>
                <w:szCs w:val="20"/>
              </w:rPr>
              <w:t xml:space="preserve"> </w:t>
            </w:r>
            <w:r w:rsidRPr="00401B8C">
              <w:rPr>
                <w:rFonts w:ascii="Times New Roman" w:hAnsi="Times New Roman" w:cs="Times New Roman"/>
                <w:sz w:val="20"/>
                <w:szCs w:val="20"/>
              </w:rPr>
              <w:t>солончаками под солянково-полынной, с редкими эфемерами растительностью.</w:t>
            </w:r>
            <w:r>
              <w:rPr>
                <w:rFonts w:ascii="Times New Roman" w:hAnsi="Times New Roman" w:cs="Times New Roman"/>
                <w:sz w:val="20"/>
                <w:szCs w:val="20"/>
              </w:rPr>
              <w:t xml:space="preserve"> </w:t>
            </w:r>
            <w:r w:rsidRPr="00401B8C">
              <w:rPr>
                <w:rFonts w:ascii="Times New Roman" w:hAnsi="Times New Roman" w:cs="Times New Roman"/>
                <w:sz w:val="20"/>
                <w:szCs w:val="20"/>
              </w:rPr>
              <w:t>Для данной территории характерна комплексность почвенного покрова, где в основном</w:t>
            </w:r>
            <w:r>
              <w:rPr>
                <w:rFonts w:ascii="Times New Roman" w:hAnsi="Times New Roman" w:cs="Times New Roman"/>
                <w:sz w:val="20"/>
                <w:szCs w:val="20"/>
              </w:rPr>
              <w:t xml:space="preserve"> </w:t>
            </w:r>
            <w:r w:rsidRPr="00401B8C">
              <w:rPr>
                <w:rFonts w:ascii="Times New Roman" w:hAnsi="Times New Roman" w:cs="Times New Roman"/>
                <w:sz w:val="20"/>
                <w:szCs w:val="20"/>
              </w:rPr>
              <w:t>представлены сочетания разновидностей светло-каштановых различной степени</w:t>
            </w:r>
            <w:r>
              <w:rPr>
                <w:rFonts w:ascii="Times New Roman" w:hAnsi="Times New Roman" w:cs="Times New Roman"/>
                <w:sz w:val="20"/>
                <w:szCs w:val="20"/>
              </w:rPr>
              <w:t xml:space="preserve"> </w:t>
            </w:r>
            <w:r w:rsidRPr="00401B8C">
              <w:rPr>
                <w:rFonts w:ascii="Times New Roman" w:hAnsi="Times New Roman" w:cs="Times New Roman"/>
                <w:sz w:val="20"/>
                <w:szCs w:val="20"/>
              </w:rPr>
              <w:t>засоленности. Светло каштановые почвы являются зональными и занимают большие площади</w:t>
            </w:r>
            <w:r>
              <w:rPr>
                <w:rFonts w:ascii="Times New Roman" w:hAnsi="Times New Roman" w:cs="Times New Roman"/>
                <w:sz w:val="20"/>
                <w:szCs w:val="20"/>
              </w:rPr>
              <w:t xml:space="preserve"> </w:t>
            </w:r>
            <w:r w:rsidRPr="00401B8C">
              <w:rPr>
                <w:rFonts w:ascii="Times New Roman" w:hAnsi="Times New Roman" w:cs="Times New Roman"/>
                <w:sz w:val="20"/>
                <w:szCs w:val="20"/>
              </w:rPr>
              <w:t>на территории.</w:t>
            </w:r>
            <w:r>
              <w:rPr>
                <w:rFonts w:ascii="Times New Roman" w:hAnsi="Times New Roman" w:cs="Times New Roman"/>
                <w:sz w:val="20"/>
                <w:szCs w:val="20"/>
              </w:rPr>
              <w:t xml:space="preserve"> </w:t>
            </w:r>
            <w:r w:rsidRPr="00401B8C">
              <w:rPr>
                <w:rFonts w:ascii="Times New Roman" w:hAnsi="Times New Roman" w:cs="Times New Roman"/>
                <w:sz w:val="20"/>
                <w:szCs w:val="20"/>
              </w:rPr>
              <w:t>Почвообразующими породами служат элювиально-делювиальные отложения</w:t>
            </w:r>
            <w:r>
              <w:rPr>
                <w:rFonts w:ascii="Times New Roman" w:hAnsi="Times New Roman" w:cs="Times New Roman"/>
                <w:sz w:val="20"/>
                <w:szCs w:val="20"/>
              </w:rPr>
              <w:t xml:space="preserve"> </w:t>
            </w:r>
            <w:r w:rsidRPr="00401B8C">
              <w:rPr>
                <w:rFonts w:ascii="Times New Roman" w:hAnsi="Times New Roman" w:cs="Times New Roman"/>
                <w:sz w:val="20"/>
                <w:szCs w:val="20"/>
              </w:rPr>
              <w:t>различного механического состава, как незаселенные, так засоленные в различной степени.</w:t>
            </w:r>
            <w:r>
              <w:rPr>
                <w:rFonts w:ascii="Times New Roman" w:hAnsi="Times New Roman" w:cs="Times New Roman"/>
                <w:sz w:val="20"/>
                <w:szCs w:val="20"/>
              </w:rPr>
              <w:t xml:space="preserve"> </w:t>
            </w:r>
            <w:r w:rsidRPr="00401B8C">
              <w:rPr>
                <w:rFonts w:ascii="Times New Roman" w:hAnsi="Times New Roman" w:cs="Times New Roman"/>
                <w:sz w:val="20"/>
                <w:szCs w:val="20"/>
              </w:rPr>
              <w:t>По механическому составу выделяются легко и среднесуглинистые разновидности. Среди</w:t>
            </w:r>
            <w:r>
              <w:rPr>
                <w:rFonts w:ascii="Times New Roman" w:hAnsi="Times New Roman" w:cs="Times New Roman"/>
                <w:sz w:val="20"/>
                <w:szCs w:val="20"/>
              </w:rPr>
              <w:t xml:space="preserve"> </w:t>
            </w:r>
            <w:r w:rsidRPr="00401B8C">
              <w:rPr>
                <w:rFonts w:ascii="Times New Roman" w:hAnsi="Times New Roman" w:cs="Times New Roman"/>
                <w:sz w:val="20"/>
                <w:szCs w:val="20"/>
              </w:rPr>
              <w:t>фракций в легкосуглинистых почвах доминируют фракции мелкого песка (0,25-0,05</w:t>
            </w:r>
            <w:r w:rsidR="00FB74DD">
              <w:rPr>
                <w:rFonts w:ascii="Times New Roman" w:hAnsi="Times New Roman" w:cs="Times New Roman"/>
                <w:sz w:val="20"/>
                <w:szCs w:val="20"/>
              </w:rPr>
              <w:t xml:space="preserve"> </w:t>
            </w:r>
            <w:r w:rsidRPr="00401B8C">
              <w:rPr>
                <w:rFonts w:ascii="Times New Roman" w:hAnsi="Times New Roman" w:cs="Times New Roman"/>
                <w:sz w:val="20"/>
                <w:szCs w:val="20"/>
              </w:rPr>
              <w:t>мм).</w:t>
            </w:r>
          </w:p>
          <w:p w14:paraId="2C2EC4D0" w14:textId="50670C31" w:rsidR="00401B8C" w:rsidRPr="001B57D3" w:rsidRDefault="00401B8C" w:rsidP="00401B8C">
            <w:pPr>
              <w:autoSpaceDE w:val="0"/>
              <w:autoSpaceDN w:val="0"/>
              <w:adjustRightInd w:val="0"/>
              <w:jc w:val="both"/>
              <w:rPr>
                <w:rFonts w:ascii="Times New Roman" w:hAnsi="Times New Roman" w:cs="Times New Roman"/>
                <w:sz w:val="20"/>
                <w:szCs w:val="20"/>
              </w:rPr>
            </w:pPr>
            <w:r w:rsidRPr="00401B8C">
              <w:rPr>
                <w:rFonts w:ascii="Times New Roman" w:hAnsi="Times New Roman" w:cs="Times New Roman"/>
                <w:sz w:val="20"/>
                <w:szCs w:val="20"/>
              </w:rPr>
              <w:t>Участок работ находится в полупустынной зоне умеренного пояса. В связи с этим, фауна</w:t>
            </w:r>
            <w:r>
              <w:rPr>
                <w:rFonts w:ascii="Times New Roman" w:hAnsi="Times New Roman" w:cs="Times New Roman"/>
                <w:sz w:val="20"/>
                <w:szCs w:val="20"/>
              </w:rPr>
              <w:t xml:space="preserve"> </w:t>
            </w:r>
            <w:r w:rsidRPr="00401B8C">
              <w:rPr>
                <w:rFonts w:ascii="Times New Roman" w:hAnsi="Times New Roman" w:cs="Times New Roman"/>
                <w:sz w:val="20"/>
                <w:szCs w:val="20"/>
              </w:rPr>
              <w:t>региона разнообразна и характеризуется смешением северных и южных (пустынных) форм, хотя</w:t>
            </w:r>
            <w:r>
              <w:rPr>
                <w:rFonts w:ascii="Times New Roman" w:hAnsi="Times New Roman" w:cs="Times New Roman"/>
                <w:sz w:val="20"/>
                <w:szCs w:val="20"/>
              </w:rPr>
              <w:t xml:space="preserve"> </w:t>
            </w:r>
            <w:r w:rsidRPr="00401B8C">
              <w:rPr>
                <w:rFonts w:ascii="Times New Roman" w:hAnsi="Times New Roman" w:cs="Times New Roman"/>
                <w:sz w:val="20"/>
                <w:szCs w:val="20"/>
              </w:rPr>
              <w:t>в большинстве своем превалируют полупустынные биоценозы.</w:t>
            </w:r>
          </w:p>
        </w:tc>
      </w:tr>
      <w:tr w:rsidR="00724077" w:rsidRPr="00724077" w14:paraId="12187CD4" w14:textId="77777777" w:rsidTr="009514CB">
        <w:tc>
          <w:tcPr>
            <w:tcW w:w="256" w:type="pct"/>
            <w:vMerge w:val="restart"/>
          </w:tcPr>
          <w:p w14:paraId="76D3AF9F" w14:textId="77777777" w:rsidR="009A7157" w:rsidRPr="00724077" w:rsidRDefault="00CB5A3D">
            <w:pPr>
              <w:jc w:val="center"/>
              <w:rPr>
                <w:rFonts w:ascii="Times New Roman" w:hAnsi="Times New Roman" w:cs="Times New Roman"/>
                <w:b/>
                <w:sz w:val="20"/>
                <w:szCs w:val="20"/>
              </w:rPr>
            </w:pPr>
            <w:r w:rsidRPr="00724077">
              <w:rPr>
                <w:rFonts w:ascii="Times New Roman" w:hAnsi="Times New Roman" w:cs="Times New Roman"/>
                <w:b/>
                <w:sz w:val="20"/>
                <w:szCs w:val="20"/>
              </w:rPr>
              <w:t>14.</w:t>
            </w:r>
          </w:p>
        </w:tc>
        <w:tc>
          <w:tcPr>
            <w:tcW w:w="4744" w:type="pct"/>
            <w:vAlign w:val="center"/>
          </w:tcPr>
          <w:p w14:paraId="32055847" w14:textId="77777777" w:rsidR="009A7157" w:rsidRPr="00724077" w:rsidRDefault="008039F0">
            <w:pPr>
              <w:jc w:val="both"/>
              <w:rPr>
                <w:rFonts w:ascii="Times New Roman" w:hAnsi="Times New Roman" w:cs="Times New Roman"/>
                <w:b/>
                <w:bCs/>
                <w:sz w:val="20"/>
                <w:szCs w:val="20"/>
                <w:shd w:val="clear" w:color="auto" w:fill="FFFFFF"/>
              </w:rPr>
            </w:pPr>
            <w:r w:rsidRPr="00724077">
              <w:rPr>
                <w:rFonts w:ascii="Times New Roman" w:hAnsi="Times New Roman" w:cs="Times New Roman"/>
                <w:b/>
                <w:bCs/>
                <w:sz w:val="20"/>
                <w:szCs w:val="20"/>
                <w:shd w:val="clear" w:color="auto" w:fill="FFFFFF"/>
              </w:rPr>
              <w:t>Характеристика возможных форм негативного и положительного воздействий на окружающую среду в результате осуществления намечаемой деятельности, их характер и ожидаемые масштабы с учетом их вероятности, продолжительности, частоты и обратимости, предварительная оценка их существенности*</w:t>
            </w:r>
          </w:p>
        </w:tc>
      </w:tr>
      <w:tr w:rsidR="00CF54AD" w:rsidRPr="00CF54AD" w14:paraId="2CBC340C" w14:textId="77777777" w:rsidTr="009514CB">
        <w:tc>
          <w:tcPr>
            <w:tcW w:w="256" w:type="pct"/>
            <w:vMerge/>
            <w:vAlign w:val="center"/>
          </w:tcPr>
          <w:p w14:paraId="50798D1C"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292226AD"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 xml:space="preserve">Воздействие на окружающую среду при проведении разведочных работ: Сейсморазведка МОГТ 2D: временное нарушение почвенно-растительного покрова при прокладке профилей и перемещении полевых партий, кратковременное шумовое воздействие от источников возбуждения сейсмических сигналов, а также краткосрочное беспокойство животного мира. Гелиевая съёмка: минимальное локальное воздействие, связанное с передвижением персонала и транспорта по маршрутам наблюдений, без значимого нарушения природных компонентов. Бурение разведочных скважин: изъятие земель под буровые площадки и вспомогательную инфраструктуру, нарушение почвенно-растительного покрова, выбросы загрязняющих веществ в атмосферу от работы дизельных установок и техники, сжигание газа на факеле в период испытания скважин, образование буровых сточных вод без сброса в поверхностные водные объекты, а также </w:t>
            </w:r>
            <w:r w:rsidRPr="00AE3EBF">
              <w:rPr>
                <w:rFonts w:ascii="Times New Roman" w:hAnsi="Times New Roman" w:cs="Times New Roman"/>
                <w:sz w:val="20"/>
                <w:szCs w:val="20"/>
                <w:lang w:val="kk-KZ"/>
              </w:rPr>
              <w:lastRenderedPageBreak/>
              <w:t>образование и накопление отходов с последующей передачей специализированным организациям. Возможны риски локальных проливов ГСМ и буровых растворов при штатной и внештатной эксплуатации.</w:t>
            </w:r>
          </w:p>
          <w:p w14:paraId="1E327A04"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Существенные негативные последствия возможны только в случае аварийных или нарушающих регламенты ситуаций.</w:t>
            </w:r>
          </w:p>
          <w:p w14:paraId="117FA3A7"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Для комплексной оценки воздействия на окружающую среду в проектный период выполнена классификация воздействия по трем основным показателям: пространственный масштаб, временной масштаб и интенсивность.</w:t>
            </w:r>
          </w:p>
          <w:p w14:paraId="68B5F9FC"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В рамках предварительной оценки воздействия планируемой деятельности на окружающую среду проведён анализ потенциального влияния на основные природные компоненты с учётом пространственного масштаба, временного масштаба, интенсивности и интегральной значимости воздействия.</w:t>
            </w:r>
          </w:p>
          <w:p w14:paraId="28441ADB"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Анализ показал, что воздействие на все рассматриваемые компоненты окружающей среды характеризуется преимущественно как локальное или ограниченное по пространственному масштабу, продолжительное по времени и умеренное по интенсивности. В целом уровень воздействия классифицируется как средний.</w:t>
            </w:r>
          </w:p>
          <w:p w14:paraId="57C70306"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Интегральный показатель значимости составляет 14,6, что подтверждает средний уровень экологического воздействия намечаемой деятельности.</w:t>
            </w:r>
          </w:p>
          <w:p w14:paraId="08CBD141"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Атмосферный воздух. Воздействие носит локальный, продолжительный характер с умеренной интенсивностью. Основное влияние связано с выбросами при проведении работ и работе техники. Общая значимость воздействия — средняя (9 баллов). Отходы. Образование отходов ограничено по объёму и носит локальный характер. Воздействие оценивается как продолжительное, умеренной интенсивности. Значимость — средняя (9 баллов). Подземные воды. Возможное воздействие связано с рисками локального характера при буровых работах. При соблюдении технологических и природоохранных мероприятий влияние оценивается как умеренное. Значимость — средняя (18 баллов). Почва. Воздействие обусловлено временным использованием земель и перемещением техники. Характер воздействия — ограниченный, продолжительный, умеренный. Значимость — средняя (18 баллов). Геологическая среда. Воздействие связано с проведением буровых и геофизических работ, носит локальный характер и оценивается как умеренное. Значимость — средняя (9 баллов). Растительность. Возможное воздействие ограничено площадью проведения работ, носит временно-продолжительный характер. Интенсивность умеренная. Значимость — средняя (18 баллов). Животный мир. Воздействие связано с фактором беспокойства в период проведения работ. Характер — ограниченный и умеренный. Значимость — средняя (18 баллов). Физическое воздействие. Включает шумовое и вибрационное воздействие от техники и оборудования. Оценивается как ограниченное по масштабу и умеренное по интенсивности. Значимость — средняя (18 баллов).</w:t>
            </w:r>
          </w:p>
          <w:p w14:paraId="0E275673"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По результатам анализа установлено, что планируемая деятельность оказывает среднее по значимости воздействие на компоненты окружающей среды. Воздействие носит преимущественно локальный характер и ограничено периодом проведения работ.</w:t>
            </w:r>
          </w:p>
          <w:p w14:paraId="162C3739" w14:textId="77777777" w:rsidR="002142FE" w:rsidRPr="00AE3EBF" w:rsidRDefault="002142FE" w:rsidP="002142FE">
            <w:pPr>
              <w:autoSpaceDE w:val="0"/>
              <w:autoSpaceDN w:val="0"/>
              <w:adjustRightInd w:val="0"/>
              <w:jc w:val="both"/>
              <w:rPr>
                <w:rFonts w:ascii="Times New Roman" w:hAnsi="Times New Roman" w:cs="Times New Roman"/>
                <w:sz w:val="20"/>
                <w:szCs w:val="20"/>
                <w:lang w:val="kk-KZ"/>
              </w:rPr>
            </w:pPr>
            <w:r w:rsidRPr="00AE3EBF">
              <w:rPr>
                <w:rFonts w:ascii="Times New Roman" w:hAnsi="Times New Roman" w:cs="Times New Roman"/>
                <w:sz w:val="20"/>
                <w:szCs w:val="20"/>
                <w:lang w:val="kk-KZ"/>
              </w:rPr>
              <w:t>При соблюдении природоохранных мероприятий, технологических регламентов и требований экологической безопасности существенного негативного влияния на окружающую среду не прогнозируется.</w:t>
            </w:r>
          </w:p>
          <w:p w14:paraId="50D8EB00" w14:textId="394F3716" w:rsidR="002B5C5A" w:rsidRPr="00CF54AD" w:rsidRDefault="002142FE" w:rsidP="002142FE">
            <w:pPr>
              <w:autoSpaceDE w:val="0"/>
              <w:autoSpaceDN w:val="0"/>
              <w:adjustRightInd w:val="0"/>
              <w:jc w:val="both"/>
              <w:rPr>
                <w:rFonts w:ascii="Times New Roman" w:hAnsi="Times New Roman" w:cs="Times New Roman"/>
                <w:color w:val="FF0000"/>
                <w:sz w:val="20"/>
                <w:szCs w:val="20"/>
                <w:lang w:val="kk-KZ"/>
              </w:rPr>
            </w:pPr>
            <w:r w:rsidRPr="00AE3EBF">
              <w:rPr>
                <w:rFonts w:ascii="Times New Roman" w:hAnsi="Times New Roman" w:cs="Times New Roman"/>
                <w:sz w:val="20"/>
                <w:szCs w:val="20"/>
                <w:lang w:val="kk-KZ"/>
              </w:rPr>
              <w:t>Реализация планируемых работ окажет положительное влияние на местную и региональную экономику, а также на спрос на товары местного производства и уровень занятости местного населения.</w:t>
            </w:r>
          </w:p>
        </w:tc>
      </w:tr>
      <w:tr w:rsidR="00CF54AD" w:rsidRPr="00CF54AD" w14:paraId="5C6342D2" w14:textId="77777777" w:rsidTr="009514CB">
        <w:tc>
          <w:tcPr>
            <w:tcW w:w="256" w:type="pct"/>
            <w:vMerge w:val="restart"/>
          </w:tcPr>
          <w:p w14:paraId="4B256A0E" w14:textId="77777777" w:rsidR="009A7157" w:rsidRPr="002142FE" w:rsidRDefault="00CB5A3D">
            <w:pPr>
              <w:jc w:val="center"/>
              <w:rPr>
                <w:rFonts w:ascii="Times New Roman" w:hAnsi="Times New Roman" w:cs="Times New Roman"/>
                <w:b/>
                <w:sz w:val="20"/>
                <w:szCs w:val="20"/>
              </w:rPr>
            </w:pPr>
            <w:r w:rsidRPr="002142FE">
              <w:rPr>
                <w:rFonts w:ascii="Times New Roman" w:hAnsi="Times New Roman" w:cs="Times New Roman"/>
                <w:b/>
                <w:sz w:val="20"/>
                <w:szCs w:val="20"/>
              </w:rPr>
              <w:lastRenderedPageBreak/>
              <w:t>15</w:t>
            </w:r>
            <w:r w:rsidR="008039F0" w:rsidRPr="002142FE">
              <w:rPr>
                <w:rFonts w:ascii="Times New Roman" w:hAnsi="Times New Roman" w:cs="Times New Roman"/>
                <w:b/>
                <w:sz w:val="20"/>
                <w:szCs w:val="20"/>
              </w:rPr>
              <w:t>.</w:t>
            </w:r>
          </w:p>
        </w:tc>
        <w:tc>
          <w:tcPr>
            <w:tcW w:w="4744" w:type="pct"/>
            <w:vAlign w:val="center"/>
          </w:tcPr>
          <w:p w14:paraId="75626FAD" w14:textId="77777777" w:rsidR="009A7157" w:rsidRPr="002142FE" w:rsidRDefault="008039F0">
            <w:pPr>
              <w:jc w:val="both"/>
              <w:rPr>
                <w:rFonts w:ascii="Times New Roman" w:hAnsi="Times New Roman" w:cs="Times New Roman"/>
                <w:b/>
                <w:bCs/>
                <w:sz w:val="20"/>
                <w:szCs w:val="20"/>
                <w:shd w:val="clear" w:color="auto" w:fill="FFFFFF"/>
              </w:rPr>
            </w:pPr>
            <w:r w:rsidRPr="002142FE">
              <w:rPr>
                <w:rFonts w:ascii="Times New Roman" w:hAnsi="Times New Roman" w:cs="Times New Roman"/>
                <w:b/>
                <w:bCs/>
                <w:sz w:val="20"/>
                <w:szCs w:val="20"/>
                <w:shd w:val="clear" w:color="auto" w:fill="FFFFFF"/>
              </w:rPr>
              <w:t>Характеристика возможных форм трансграничных воздействий на окружающую среду, их характер и ожидаемые масштабы с учетом их вероятности, продолжительности, частоты и обратимости*:</w:t>
            </w:r>
          </w:p>
        </w:tc>
      </w:tr>
      <w:tr w:rsidR="00CF54AD" w:rsidRPr="00CF54AD" w14:paraId="0EE63B5C" w14:textId="77777777" w:rsidTr="009514CB">
        <w:tc>
          <w:tcPr>
            <w:tcW w:w="256" w:type="pct"/>
            <w:vMerge/>
            <w:vAlign w:val="center"/>
          </w:tcPr>
          <w:p w14:paraId="67075F9B" w14:textId="77777777" w:rsidR="009A7157" w:rsidRPr="002142FE" w:rsidRDefault="009A7157">
            <w:pPr>
              <w:jc w:val="center"/>
              <w:rPr>
                <w:rFonts w:ascii="Times New Roman" w:hAnsi="Times New Roman" w:cs="Times New Roman"/>
                <w:b/>
                <w:sz w:val="20"/>
                <w:szCs w:val="20"/>
              </w:rPr>
            </w:pPr>
          </w:p>
        </w:tc>
        <w:tc>
          <w:tcPr>
            <w:tcW w:w="4744" w:type="pct"/>
            <w:vAlign w:val="center"/>
          </w:tcPr>
          <w:p w14:paraId="20EBBE0A" w14:textId="5B9054EF" w:rsidR="009A7157" w:rsidRPr="002142FE" w:rsidRDefault="00806F4C" w:rsidP="00806F4C">
            <w:pPr>
              <w:pStyle w:val="Standard"/>
              <w:jc w:val="both"/>
              <w:rPr>
                <w:sz w:val="20"/>
                <w:szCs w:val="20"/>
              </w:rPr>
            </w:pPr>
            <w:r w:rsidRPr="002142FE">
              <w:rPr>
                <w:sz w:val="20"/>
                <w:szCs w:val="20"/>
              </w:rPr>
              <w:t xml:space="preserve">При проведении проектируемых работ, трансграничные воздействия на окружающую среду не ожидаются. </w:t>
            </w:r>
          </w:p>
        </w:tc>
      </w:tr>
      <w:tr w:rsidR="00724077" w:rsidRPr="00724077" w14:paraId="424F9F3B" w14:textId="77777777" w:rsidTr="009514CB">
        <w:tc>
          <w:tcPr>
            <w:tcW w:w="256" w:type="pct"/>
            <w:vMerge w:val="restart"/>
          </w:tcPr>
          <w:p w14:paraId="317FF4F7" w14:textId="77777777" w:rsidR="009A7157" w:rsidRPr="00724077" w:rsidRDefault="00CB5A3D">
            <w:pPr>
              <w:jc w:val="center"/>
              <w:rPr>
                <w:rFonts w:ascii="Times New Roman" w:hAnsi="Times New Roman" w:cs="Times New Roman"/>
                <w:b/>
                <w:sz w:val="20"/>
                <w:szCs w:val="20"/>
              </w:rPr>
            </w:pPr>
            <w:r w:rsidRPr="00724077">
              <w:rPr>
                <w:rFonts w:ascii="Times New Roman" w:hAnsi="Times New Roman" w:cs="Times New Roman"/>
                <w:b/>
                <w:sz w:val="20"/>
                <w:szCs w:val="20"/>
              </w:rPr>
              <w:t>16</w:t>
            </w:r>
            <w:r w:rsidR="008039F0" w:rsidRPr="00724077">
              <w:rPr>
                <w:rFonts w:ascii="Times New Roman" w:hAnsi="Times New Roman" w:cs="Times New Roman"/>
                <w:b/>
                <w:sz w:val="20"/>
                <w:szCs w:val="20"/>
              </w:rPr>
              <w:t>.</w:t>
            </w:r>
          </w:p>
        </w:tc>
        <w:tc>
          <w:tcPr>
            <w:tcW w:w="4744" w:type="pct"/>
            <w:vAlign w:val="center"/>
          </w:tcPr>
          <w:p w14:paraId="14E57895" w14:textId="77777777" w:rsidR="009A7157" w:rsidRPr="00724077" w:rsidRDefault="008039F0">
            <w:pPr>
              <w:jc w:val="both"/>
              <w:rPr>
                <w:rFonts w:ascii="Times New Roman" w:hAnsi="Times New Roman" w:cs="Times New Roman"/>
                <w:b/>
                <w:bCs/>
                <w:sz w:val="20"/>
                <w:szCs w:val="20"/>
                <w:shd w:val="clear" w:color="auto" w:fill="FFFFFF"/>
              </w:rPr>
            </w:pPr>
            <w:r w:rsidRPr="00724077">
              <w:rPr>
                <w:rFonts w:ascii="Times New Roman" w:hAnsi="Times New Roman" w:cs="Times New Roman"/>
                <w:b/>
                <w:bCs/>
                <w:sz w:val="20"/>
                <w:szCs w:val="20"/>
                <w:shd w:val="clear" w:color="auto" w:fill="FFFFFF"/>
              </w:rPr>
              <w:t>Предлагаемые меры по предупреждению, исключению и снижению возможных форм неблагоприятного воздействия на окружающую среду, а также по устранению его последствий*:</w:t>
            </w:r>
          </w:p>
        </w:tc>
      </w:tr>
      <w:tr w:rsidR="00CF54AD" w:rsidRPr="00CF54AD" w14:paraId="16AFE09E" w14:textId="77777777" w:rsidTr="009514CB">
        <w:tc>
          <w:tcPr>
            <w:tcW w:w="256" w:type="pct"/>
            <w:vMerge/>
            <w:vAlign w:val="center"/>
          </w:tcPr>
          <w:p w14:paraId="039C6FA2" w14:textId="77777777" w:rsidR="009A7157" w:rsidRPr="00CF54AD" w:rsidRDefault="009A7157">
            <w:pPr>
              <w:jc w:val="center"/>
              <w:rPr>
                <w:rFonts w:ascii="Times New Roman" w:hAnsi="Times New Roman" w:cs="Times New Roman"/>
                <w:b/>
                <w:color w:val="FF0000"/>
                <w:sz w:val="20"/>
                <w:szCs w:val="20"/>
              </w:rPr>
            </w:pPr>
          </w:p>
        </w:tc>
        <w:tc>
          <w:tcPr>
            <w:tcW w:w="4744" w:type="pct"/>
            <w:vAlign w:val="center"/>
          </w:tcPr>
          <w:p w14:paraId="7BAB9FD8"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Атмосферный воздух: Меры по регулированию выбросов носят организационно-технический характер: </w:t>
            </w:r>
          </w:p>
          <w:p w14:paraId="1D7BA58A" w14:textId="77777777" w:rsidR="00FB74DD" w:rsidRDefault="00FB74DD"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w:t>
            </w:r>
            <w:r>
              <w:rPr>
                <w:rFonts w:ascii="Times New Roman" w:hAnsi="Times New Roman" w:cs="Times New Roman"/>
                <w:sz w:val="20"/>
                <w:szCs w:val="20"/>
              </w:rPr>
              <w:t xml:space="preserve"> </w:t>
            </w:r>
            <w:r w:rsidR="002142FE" w:rsidRPr="002142FE">
              <w:rPr>
                <w:rFonts w:ascii="Times New Roman" w:hAnsi="Times New Roman" w:cs="Times New Roman"/>
                <w:sz w:val="20"/>
                <w:szCs w:val="20"/>
              </w:rPr>
              <w:t xml:space="preserve">контроль за точным соблюдением технологии производств работ; </w:t>
            </w:r>
          </w:p>
          <w:p w14:paraId="78728F98"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организация движения транспорта; </w:t>
            </w:r>
          </w:p>
          <w:p w14:paraId="1C231EE2"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исправное техническое состояние используемой строительной техники и транспорта;</w:t>
            </w:r>
          </w:p>
          <w:p w14:paraId="4B99D6F2"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 обустройство мест локального сбора и хранения отходов;</w:t>
            </w:r>
          </w:p>
          <w:p w14:paraId="5F97A6F7"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 хранение производственных отходов в строго определенных местах; </w:t>
            </w:r>
          </w:p>
          <w:p w14:paraId="4190677F"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раздельный сбор отходов в специальных контейнерах; </w:t>
            </w:r>
          </w:p>
          <w:p w14:paraId="1DBBE579"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предотвращение разливов ГСМ; </w:t>
            </w:r>
          </w:p>
          <w:p w14:paraId="76B728C6"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запрет на охоту в районе контрактной территории; </w:t>
            </w:r>
          </w:p>
          <w:p w14:paraId="15AD2B4F"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маркировка и ограждение опасных участков; </w:t>
            </w:r>
          </w:p>
          <w:p w14:paraId="0E684465"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создание ограждений для предотвращения попадания животных на производственные объекты;</w:t>
            </w:r>
          </w:p>
          <w:p w14:paraId="1F74FDB9" w14:textId="77777777" w:rsidR="00FB74DD"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 контроль за местами пересыпки пылящих материалов и других источников </w:t>
            </w:r>
            <w:proofErr w:type="spellStart"/>
            <w:r w:rsidRPr="002142FE">
              <w:rPr>
                <w:rFonts w:ascii="Times New Roman" w:hAnsi="Times New Roman" w:cs="Times New Roman"/>
                <w:sz w:val="20"/>
                <w:szCs w:val="20"/>
              </w:rPr>
              <w:t>пылегазовыделений</w:t>
            </w:r>
            <w:proofErr w:type="spellEnd"/>
            <w:r w:rsidRPr="002142FE">
              <w:rPr>
                <w:rFonts w:ascii="Times New Roman" w:hAnsi="Times New Roman" w:cs="Times New Roman"/>
                <w:sz w:val="20"/>
                <w:szCs w:val="20"/>
              </w:rPr>
              <w:t xml:space="preserve">; </w:t>
            </w:r>
          </w:p>
          <w:p w14:paraId="7A86B956" w14:textId="087F7A68" w:rsidR="002142FE"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lastRenderedPageBreak/>
              <w:t>• своевременное прохождение тех</w:t>
            </w:r>
            <w:r w:rsidR="004C723B">
              <w:rPr>
                <w:rFonts w:ascii="Times New Roman" w:hAnsi="Times New Roman" w:cs="Times New Roman"/>
                <w:sz w:val="20"/>
                <w:szCs w:val="20"/>
              </w:rPr>
              <w:t>.</w:t>
            </w:r>
            <w:r w:rsidRPr="002142FE">
              <w:rPr>
                <w:rFonts w:ascii="Times New Roman" w:hAnsi="Times New Roman" w:cs="Times New Roman"/>
                <w:sz w:val="20"/>
                <w:szCs w:val="20"/>
              </w:rPr>
              <w:t xml:space="preserve"> осмотра автотранспорта и исправности перед каждым выездом на участок во избежание ремонта и загрязнения окружающей среды, установка и применение на устье скважины противовыбросового оборудования (ПВО), применение герметичной системы хранения буровых реагентов, обеспечение прочности и герметичности технологических аппаратов и трубопроводов, проведение мониторинга атмосферного воздуха.</w:t>
            </w:r>
          </w:p>
          <w:p w14:paraId="1D810E08" w14:textId="77777777" w:rsidR="002142FE"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 xml:space="preserve">Водные ресурсы: четкая организация учета водопотребления и водоотведения, хранение бурового раствора в металлических емкостях, гидроизоляция и укладка железобетонных плит под вышечным блоком, блоком приготовления раствора, буровыми насосами, реализация </w:t>
            </w:r>
            <w:proofErr w:type="spellStart"/>
            <w:r w:rsidRPr="002142FE">
              <w:rPr>
                <w:rFonts w:ascii="Times New Roman" w:hAnsi="Times New Roman" w:cs="Times New Roman"/>
                <w:sz w:val="20"/>
                <w:szCs w:val="20"/>
              </w:rPr>
              <w:t>безамбарного</w:t>
            </w:r>
            <w:proofErr w:type="spellEnd"/>
            <w:r w:rsidRPr="002142FE">
              <w:rPr>
                <w:rFonts w:ascii="Times New Roman" w:hAnsi="Times New Roman" w:cs="Times New Roman"/>
                <w:sz w:val="20"/>
                <w:szCs w:val="20"/>
              </w:rPr>
              <w:t xml:space="preserve"> бурения (твердые и жидкие отходы бурения будут собираться в металлические емкости с последующим вывозом в места временного размещения или утилизации), не допускать разливов ГСМ, соблюдать правила техники безопасности.</w:t>
            </w:r>
          </w:p>
          <w:p w14:paraId="7B04110F" w14:textId="77777777" w:rsidR="002142FE"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Почвенный покров: гидроизоляция, укладка железобетонных плит под буровое оборудование, хранение бурового раствора в металлических закрытых емкостях, упорядочить использование только необходимых автодорог, запрет езды по нерегламентированным дорогам и бездорожью; соблюдение технологических режимов и исключение аварийных выбросов и сбросов, исключение утечек ГСМ, строгие требования к герметизации оборудования, временное складирование отходов только на специально предназначенных для этого площадках и емкостях.</w:t>
            </w:r>
          </w:p>
          <w:p w14:paraId="660F6994" w14:textId="77777777" w:rsidR="002142FE"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Растительный покров: выделение и оборудование специальных мест для приготовления и дозировки химических реагентов, исключающих попадание их на рельеф и др.</w:t>
            </w:r>
          </w:p>
          <w:p w14:paraId="785239CA" w14:textId="77777777" w:rsidR="002142FE"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Животный мир: разработка строго согласованных маршрутов передвижения техники, не пресекающих миграционные пути животных, соблюдение норм шумового воздействия.</w:t>
            </w:r>
          </w:p>
          <w:p w14:paraId="23733B1F" w14:textId="3F5DFAF7" w:rsidR="00FD16CF" w:rsidRPr="002142FE" w:rsidRDefault="002142FE" w:rsidP="002142FE">
            <w:pPr>
              <w:autoSpaceDE w:val="0"/>
              <w:autoSpaceDN w:val="0"/>
              <w:adjustRightInd w:val="0"/>
              <w:rPr>
                <w:rFonts w:ascii="Times New Roman" w:hAnsi="Times New Roman" w:cs="Times New Roman"/>
                <w:sz w:val="20"/>
                <w:szCs w:val="20"/>
              </w:rPr>
            </w:pPr>
            <w:r w:rsidRPr="002142FE">
              <w:rPr>
                <w:rFonts w:ascii="Times New Roman" w:hAnsi="Times New Roman" w:cs="Times New Roman"/>
                <w:sz w:val="20"/>
                <w:szCs w:val="20"/>
              </w:rPr>
              <w:t>Отходы: все отходы должны правильно идентифицироваться и описываться с целью их надлежащей переработки и размещения; опасные и несовместимые отходы должны храниться отдельно. На буровых площадках предусмотреть временные средства хранения, чтобы различные типы отходов не смешивались и не представляли угрозу окружающей среде или персоналу в процессе разделения, хранения и обработки. Все опасные отходы должны иметь предупредительные надписи с соответствующей табличкой опасности (огнеопасные, взрывчатые, ядовитые и т.д.) согласно требованиям, установленным в спецификации материалов по классификации. Смешивание различных материалов не разрешается; все неопасные отходы так же должны храниться в специально предназначенных контейнерах с маркировкой хранимого отхода; территории хранения должны быть предоставлены под контейнеры для отходов до отправки их к месту размещения и предусмотрен комплекс мер по предотвращению разливов опасных отходов;</w:t>
            </w:r>
            <w:r>
              <w:rPr>
                <w:rFonts w:ascii="Times New Roman" w:hAnsi="Times New Roman" w:cs="Times New Roman"/>
                <w:sz w:val="20"/>
                <w:szCs w:val="20"/>
              </w:rPr>
              <w:t xml:space="preserve"> </w:t>
            </w:r>
            <w:r w:rsidRPr="002142FE">
              <w:rPr>
                <w:rFonts w:ascii="Times New Roman" w:hAnsi="Times New Roman" w:cs="Times New Roman"/>
                <w:sz w:val="20"/>
                <w:szCs w:val="20"/>
              </w:rPr>
              <w:t xml:space="preserve">отходы должны перевозиться в приспособленных для этого транспортных средствах </w:t>
            </w:r>
            <w:proofErr w:type="spellStart"/>
            <w:r w:rsidRPr="002142FE">
              <w:rPr>
                <w:rFonts w:ascii="Times New Roman" w:hAnsi="Times New Roman" w:cs="Times New Roman"/>
                <w:sz w:val="20"/>
                <w:szCs w:val="20"/>
              </w:rPr>
              <w:t>и.др</w:t>
            </w:r>
            <w:proofErr w:type="spellEnd"/>
            <w:r w:rsidRPr="002142FE">
              <w:rPr>
                <w:rFonts w:ascii="Times New Roman" w:hAnsi="Times New Roman" w:cs="Times New Roman"/>
                <w:sz w:val="20"/>
                <w:szCs w:val="20"/>
              </w:rPr>
              <w:t>.</w:t>
            </w:r>
          </w:p>
        </w:tc>
      </w:tr>
      <w:tr w:rsidR="00CF54AD" w:rsidRPr="00CF54AD" w14:paraId="5F66CDAF" w14:textId="77777777" w:rsidTr="009514CB">
        <w:tc>
          <w:tcPr>
            <w:tcW w:w="256" w:type="pct"/>
            <w:vMerge w:val="restart"/>
          </w:tcPr>
          <w:p w14:paraId="7448C465" w14:textId="77777777" w:rsidR="009A7157" w:rsidRPr="00724077" w:rsidRDefault="00CB5A3D">
            <w:pPr>
              <w:jc w:val="center"/>
              <w:rPr>
                <w:rFonts w:ascii="Times New Roman" w:hAnsi="Times New Roman" w:cs="Times New Roman"/>
                <w:b/>
                <w:sz w:val="20"/>
                <w:szCs w:val="20"/>
              </w:rPr>
            </w:pPr>
            <w:r w:rsidRPr="00724077">
              <w:rPr>
                <w:rFonts w:ascii="Times New Roman" w:hAnsi="Times New Roman" w:cs="Times New Roman"/>
                <w:b/>
                <w:sz w:val="20"/>
                <w:szCs w:val="20"/>
              </w:rPr>
              <w:lastRenderedPageBreak/>
              <w:t>17.</w:t>
            </w:r>
          </w:p>
        </w:tc>
        <w:tc>
          <w:tcPr>
            <w:tcW w:w="4744" w:type="pct"/>
            <w:vAlign w:val="center"/>
          </w:tcPr>
          <w:p w14:paraId="26A33CF8" w14:textId="77777777" w:rsidR="009A7157" w:rsidRPr="00724077" w:rsidRDefault="008039F0">
            <w:pPr>
              <w:jc w:val="both"/>
              <w:rPr>
                <w:rFonts w:ascii="Times New Roman" w:hAnsi="Times New Roman" w:cs="Times New Roman"/>
                <w:b/>
                <w:sz w:val="20"/>
                <w:szCs w:val="20"/>
              </w:rPr>
            </w:pPr>
            <w:r w:rsidRPr="00724077">
              <w:rPr>
                <w:rFonts w:ascii="Times New Roman" w:hAnsi="Times New Roman" w:cs="Times New Roman"/>
                <w:b/>
                <w:bCs/>
                <w:sz w:val="20"/>
                <w:szCs w:val="20"/>
                <w:shd w:val="clear" w:color="auto" w:fill="FFFFFF"/>
              </w:rPr>
              <w:t>Описание возможных альтернатив достижения целей указанной намечаемой деятельности и вариантов ее осуществления (включая использование альтернативных технических и технологических решений и мест расположения объекта)*:</w:t>
            </w:r>
          </w:p>
        </w:tc>
      </w:tr>
      <w:tr w:rsidR="00A40784" w:rsidRPr="00CF54AD" w14:paraId="38AD9D30" w14:textId="77777777" w:rsidTr="009514CB">
        <w:tc>
          <w:tcPr>
            <w:tcW w:w="256" w:type="pct"/>
            <w:vMerge/>
            <w:vAlign w:val="center"/>
          </w:tcPr>
          <w:p w14:paraId="05ED9961" w14:textId="77777777" w:rsidR="00A40784" w:rsidRPr="00724077" w:rsidRDefault="00A40784" w:rsidP="00A40784">
            <w:pPr>
              <w:jc w:val="center"/>
              <w:rPr>
                <w:rFonts w:ascii="Times New Roman" w:hAnsi="Times New Roman" w:cs="Times New Roman"/>
                <w:sz w:val="20"/>
                <w:szCs w:val="20"/>
              </w:rPr>
            </w:pPr>
          </w:p>
        </w:tc>
        <w:tc>
          <w:tcPr>
            <w:tcW w:w="4744" w:type="pct"/>
            <w:vAlign w:val="center"/>
          </w:tcPr>
          <w:p w14:paraId="4CD095DC" w14:textId="3189C6D3" w:rsidR="002142FE" w:rsidRPr="00724077" w:rsidRDefault="002142FE" w:rsidP="002142FE">
            <w:pPr>
              <w:autoSpaceDE w:val="0"/>
              <w:autoSpaceDN w:val="0"/>
              <w:adjustRightInd w:val="0"/>
              <w:rPr>
                <w:rFonts w:ascii="Times New Roman" w:hAnsi="Times New Roman" w:cs="Times New Roman"/>
                <w:sz w:val="20"/>
                <w:szCs w:val="20"/>
              </w:rPr>
            </w:pPr>
            <w:r w:rsidRPr="00724077">
              <w:rPr>
                <w:rFonts w:ascii="Times New Roman" w:hAnsi="Times New Roman" w:cs="Times New Roman"/>
                <w:sz w:val="20"/>
                <w:szCs w:val="20"/>
              </w:rPr>
              <w:t>В данном проекте варианты достижения целей на период проведения разведочных работ не рассматриваются, поскольку применяемый комплекс методов — сейсморазведка МОГТ</w:t>
            </w:r>
            <w:r w:rsidR="004C723B">
              <w:rPr>
                <w:rFonts w:ascii="Times New Roman" w:hAnsi="Times New Roman" w:cs="Times New Roman"/>
                <w:sz w:val="20"/>
                <w:szCs w:val="20"/>
              </w:rPr>
              <w:t>-</w:t>
            </w:r>
            <w:r w:rsidRPr="00724077">
              <w:rPr>
                <w:rFonts w:ascii="Times New Roman" w:hAnsi="Times New Roman" w:cs="Times New Roman"/>
                <w:sz w:val="20"/>
                <w:szCs w:val="20"/>
              </w:rPr>
              <w:t>3D  и бурение разведочных скважин — является оптимальным и технологически обоснованным для получения достоверной геолого-геофизической информации в пределах изучаемого участка. Указанные методы обеспечивают требуемую точность и информативность данных, соответствуют действующим санитарным, экологическим и производственным нормам Республики Казахстан, а также учитывают особенности геологического строения, глубинные условия и цели поисково-разведочных работ.</w:t>
            </w:r>
          </w:p>
          <w:p w14:paraId="0721D9CF" w14:textId="7911EE30" w:rsidR="00A40784" w:rsidRPr="00724077" w:rsidRDefault="002142FE" w:rsidP="002142FE">
            <w:pPr>
              <w:autoSpaceDE w:val="0"/>
              <w:autoSpaceDN w:val="0"/>
              <w:adjustRightInd w:val="0"/>
              <w:rPr>
                <w:rFonts w:ascii="Times New Roman" w:hAnsi="Times New Roman" w:cs="Times New Roman"/>
                <w:sz w:val="20"/>
                <w:szCs w:val="20"/>
              </w:rPr>
            </w:pPr>
            <w:r w:rsidRPr="00724077">
              <w:rPr>
                <w:rFonts w:ascii="Times New Roman" w:hAnsi="Times New Roman" w:cs="Times New Roman"/>
                <w:sz w:val="20"/>
                <w:szCs w:val="20"/>
              </w:rPr>
              <w:t>Возможность выбора иных мест осуществления намечаемой деятельности не предусматривается ввиду территориальной привязки проектируемых объектов к границам геологического отвода, предоставленного в рамках права недропользования.</w:t>
            </w:r>
          </w:p>
        </w:tc>
      </w:tr>
    </w:tbl>
    <w:p w14:paraId="7773FCBF" w14:textId="77777777" w:rsidR="009514CB" w:rsidRDefault="009514CB" w:rsidP="00B00BD1">
      <w:pPr>
        <w:rPr>
          <w:rFonts w:ascii="Times New Roman" w:hAnsi="Times New Roman" w:cs="Times New Roman"/>
          <w:color w:val="FF0000"/>
          <w:sz w:val="20"/>
          <w:szCs w:val="20"/>
        </w:rPr>
      </w:pPr>
    </w:p>
    <w:p w14:paraId="7702BD25" w14:textId="77777777" w:rsidR="004C723B" w:rsidRDefault="004C723B" w:rsidP="004E0646">
      <w:pPr>
        <w:jc w:val="center"/>
        <w:rPr>
          <w:rFonts w:ascii="Times New Roman" w:hAnsi="Times New Roman" w:cs="Times New Roman"/>
          <w:b/>
          <w:bCs/>
          <w:i/>
          <w:iCs/>
          <w:sz w:val="24"/>
          <w:szCs w:val="24"/>
        </w:rPr>
      </w:pPr>
    </w:p>
    <w:p w14:paraId="3F1F2B5A" w14:textId="77777777" w:rsidR="004C723B" w:rsidRDefault="004C723B" w:rsidP="004E0646">
      <w:pPr>
        <w:jc w:val="center"/>
        <w:rPr>
          <w:rFonts w:ascii="Times New Roman" w:hAnsi="Times New Roman" w:cs="Times New Roman"/>
          <w:b/>
          <w:bCs/>
          <w:i/>
          <w:iCs/>
          <w:sz w:val="24"/>
          <w:szCs w:val="24"/>
        </w:rPr>
      </w:pPr>
    </w:p>
    <w:p w14:paraId="29CEFFBA" w14:textId="77777777" w:rsidR="004C723B" w:rsidRDefault="004C723B" w:rsidP="004E0646">
      <w:pPr>
        <w:jc w:val="center"/>
        <w:rPr>
          <w:rFonts w:ascii="Times New Roman" w:hAnsi="Times New Roman" w:cs="Times New Roman"/>
          <w:b/>
          <w:bCs/>
          <w:i/>
          <w:iCs/>
          <w:sz w:val="24"/>
          <w:szCs w:val="24"/>
        </w:rPr>
      </w:pPr>
    </w:p>
    <w:p w14:paraId="053548DB" w14:textId="77777777" w:rsidR="004C723B" w:rsidRDefault="004C723B" w:rsidP="004E0646">
      <w:pPr>
        <w:jc w:val="center"/>
        <w:rPr>
          <w:rFonts w:ascii="Times New Roman" w:hAnsi="Times New Roman" w:cs="Times New Roman"/>
          <w:b/>
          <w:bCs/>
          <w:i/>
          <w:iCs/>
          <w:sz w:val="24"/>
          <w:szCs w:val="24"/>
        </w:rPr>
      </w:pPr>
    </w:p>
    <w:p w14:paraId="1B14B56D" w14:textId="7BCADD70" w:rsidR="00133DD8" w:rsidRDefault="00133DD8" w:rsidP="004E0646">
      <w:pPr>
        <w:jc w:val="center"/>
        <w:rPr>
          <w:rFonts w:ascii="Times New Roman" w:eastAsia="Times New Roman" w:hAnsi="Times New Roman" w:cs="Times New Roman"/>
          <w:b/>
          <w:bCs/>
          <w:i/>
          <w:iCs/>
          <w:sz w:val="24"/>
          <w:szCs w:val="24"/>
        </w:rPr>
      </w:pPr>
      <w:r w:rsidRPr="004E0646">
        <w:rPr>
          <w:rFonts w:ascii="Times New Roman" w:hAnsi="Times New Roman" w:cs="Times New Roman"/>
          <w:b/>
          <w:bCs/>
          <w:i/>
          <w:iCs/>
          <w:sz w:val="24"/>
          <w:szCs w:val="24"/>
        </w:rPr>
        <w:lastRenderedPageBreak/>
        <w:t xml:space="preserve">Таблица 1. </w:t>
      </w:r>
      <w:r w:rsidR="004E0646" w:rsidRPr="004E0646">
        <w:rPr>
          <w:rFonts w:ascii="Times New Roman" w:eastAsia="Times New Roman" w:hAnsi="Times New Roman" w:cs="Times New Roman"/>
          <w:b/>
          <w:bCs/>
          <w:i/>
          <w:iCs/>
          <w:sz w:val="24"/>
          <w:szCs w:val="24"/>
        </w:rPr>
        <w:t>Перечень загрязняющих веществ, выбрасываемых в атмосферу при бурении разведочной скважины МТ-1</w:t>
      </w:r>
    </w:p>
    <w:tbl>
      <w:tblPr>
        <w:tblW w:w="5000" w:type="pct"/>
        <w:tblLook w:val="04A0" w:firstRow="1" w:lastRow="0" w:firstColumn="1" w:lastColumn="0" w:noHBand="0" w:noVBand="1"/>
      </w:tblPr>
      <w:tblGrid>
        <w:gridCol w:w="739"/>
        <w:gridCol w:w="3646"/>
        <w:gridCol w:w="1177"/>
        <w:gridCol w:w="1195"/>
        <w:gridCol w:w="1195"/>
        <w:gridCol w:w="1183"/>
        <w:gridCol w:w="1251"/>
        <w:gridCol w:w="1452"/>
        <w:gridCol w:w="1564"/>
        <w:gridCol w:w="1384"/>
      </w:tblGrid>
      <w:tr w:rsidR="004E0646" w:rsidRPr="004E0646" w14:paraId="7F01DC3F" w14:textId="77777777" w:rsidTr="004E0646">
        <w:trPr>
          <w:trHeight w:val="1605"/>
        </w:trPr>
        <w:tc>
          <w:tcPr>
            <w:tcW w:w="250" w:type="pct"/>
            <w:tcBorders>
              <w:top w:val="single" w:sz="4" w:space="0" w:color="auto"/>
              <w:left w:val="single" w:sz="4" w:space="0" w:color="auto"/>
              <w:bottom w:val="single" w:sz="4" w:space="0" w:color="auto"/>
              <w:right w:val="single" w:sz="4" w:space="0" w:color="auto"/>
            </w:tcBorders>
            <w:vAlign w:val="center"/>
            <w:hideMark/>
          </w:tcPr>
          <w:p w14:paraId="2549A96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Код ЗВ</w:t>
            </w:r>
          </w:p>
        </w:tc>
        <w:tc>
          <w:tcPr>
            <w:tcW w:w="1233" w:type="pct"/>
            <w:tcBorders>
              <w:top w:val="single" w:sz="4" w:space="0" w:color="auto"/>
              <w:left w:val="nil"/>
              <w:bottom w:val="single" w:sz="4" w:space="0" w:color="auto"/>
              <w:right w:val="single" w:sz="4" w:space="0" w:color="auto"/>
            </w:tcBorders>
            <w:vAlign w:val="center"/>
            <w:hideMark/>
          </w:tcPr>
          <w:p w14:paraId="15F3F18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Наименование загрязняющего вещества</w:t>
            </w:r>
          </w:p>
        </w:tc>
        <w:tc>
          <w:tcPr>
            <w:tcW w:w="398" w:type="pct"/>
            <w:tcBorders>
              <w:top w:val="single" w:sz="4" w:space="0" w:color="auto"/>
              <w:left w:val="nil"/>
              <w:bottom w:val="single" w:sz="4" w:space="0" w:color="auto"/>
              <w:right w:val="single" w:sz="4" w:space="0" w:color="auto"/>
            </w:tcBorders>
            <w:vAlign w:val="center"/>
            <w:hideMark/>
          </w:tcPr>
          <w:p w14:paraId="4A85116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ЭНК, мг/м3</w:t>
            </w:r>
          </w:p>
        </w:tc>
        <w:tc>
          <w:tcPr>
            <w:tcW w:w="404" w:type="pct"/>
            <w:tcBorders>
              <w:top w:val="single" w:sz="4" w:space="0" w:color="auto"/>
              <w:left w:val="nil"/>
              <w:bottom w:val="single" w:sz="4" w:space="0" w:color="auto"/>
              <w:right w:val="single" w:sz="4" w:space="0" w:color="auto"/>
            </w:tcBorders>
            <w:vAlign w:val="center"/>
            <w:hideMark/>
          </w:tcPr>
          <w:p w14:paraId="6DFA261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ПДКм.р</w:t>
            </w:r>
            <w:proofErr w:type="spellEnd"/>
            <w:r w:rsidRPr="004E0646">
              <w:rPr>
                <w:rFonts w:ascii="Times New Roman" w:eastAsia="Times New Roman" w:hAnsi="Times New Roman" w:cs="Times New Roman"/>
                <w:sz w:val="20"/>
                <w:szCs w:val="20"/>
              </w:rPr>
              <w:t>, мг/м3</w:t>
            </w:r>
          </w:p>
        </w:tc>
        <w:tc>
          <w:tcPr>
            <w:tcW w:w="404" w:type="pct"/>
            <w:tcBorders>
              <w:top w:val="single" w:sz="4" w:space="0" w:color="auto"/>
              <w:left w:val="nil"/>
              <w:bottom w:val="single" w:sz="4" w:space="0" w:color="auto"/>
              <w:right w:val="single" w:sz="4" w:space="0" w:color="auto"/>
            </w:tcBorders>
            <w:vAlign w:val="center"/>
            <w:hideMark/>
          </w:tcPr>
          <w:p w14:paraId="3095041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ПДКс.с</w:t>
            </w:r>
            <w:proofErr w:type="spellEnd"/>
            <w:r w:rsidRPr="004E0646">
              <w:rPr>
                <w:rFonts w:ascii="Times New Roman" w:eastAsia="Times New Roman" w:hAnsi="Times New Roman" w:cs="Times New Roman"/>
                <w:sz w:val="20"/>
                <w:szCs w:val="20"/>
              </w:rPr>
              <w:t>., мг/м3</w:t>
            </w:r>
          </w:p>
        </w:tc>
        <w:tc>
          <w:tcPr>
            <w:tcW w:w="400" w:type="pct"/>
            <w:tcBorders>
              <w:top w:val="single" w:sz="4" w:space="0" w:color="auto"/>
              <w:left w:val="nil"/>
              <w:bottom w:val="single" w:sz="4" w:space="0" w:color="auto"/>
              <w:right w:val="single" w:sz="4" w:space="0" w:color="auto"/>
            </w:tcBorders>
            <w:vAlign w:val="center"/>
            <w:hideMark/>
          </w:tcPr>
          <w:p w14:paraId="5FCBEE2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ОБУВ, мг/м3</w:t>
            </w:r>
          </w:p>
        </w:tc>
        <w:tc>
          <w:tcPr>
            <w:tcW w:w="423" w:type="pct"/>
            <w:tcBorders>
              <w:top w:val="single" w:sz="4" w:space="0" w:color="auto"/>
              <w:left w:val="nil"/>
              <w:bottom w:val="single" w:sz="4" w:space="0" w:color="auto"/>
              <w:right w:val="single" w:sz="4" w:space="0" w:color="auto"/>
            </w:tcBorders>
            <w:vAlign w:val="center"/>
            <w:hideMark/>
          </w:tcPr>
          <w:p w14:paraId="2D7C46A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Класс опасности ЗВ</w:t>
            </w:r>
          </w:p>
        </w:tc>
        <w:tc>
          <w:tcPr>
            <w:tcW w:w="491" w:type="pct"/>
            <w:tcBorders>
              <w:top w:val="single" w:sz="4" w:space="0" w:color="auto"/>
              <w:left w:val="nil"/>
              <w:bottom w:val="single" w:sz="4" w:space="0" w:color="auto"/>
              <w:right w:val="single" w:sz="4" w:space="0" w:color="auto"/>
            </w:tcBorders>
            <w:hideMark/>
          </w:tcPr>
          <w:p w14:paraId="6838BB91" w14:textId="77777777" w:rsidR="004C723B" w:rsidRDefault="004C723B" w:rsidP="004E0646">
            <w:pPr>
              <w:spacing w:after="0" w:line="240" w:lineRule="auto"/>
              <w:jc w:val="center"/>
              <w:rPr>
                <w:rFonts w:ascii="Times New Roman" w:eastAsia="Times New Roman" w:hAnsi="Times New Roman" w:cs="Times New Roman"/>
                <w:sz w:val="20"/>
                <w:szCs w:val="20"/>
              </w:rPr>
            </w:pPr>
          </w:p>
          <w:p w14:paraId="13AF5182" w14:textId="77777777" w:rsidR="004E0646" w:rsidRPr="004E0646" w:rsidRDefault="004E0646" w:rsidP="004C723B">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Выброс</w:t>
            </w:r>
            <w:r w:rsidRPr="004E0646">
              <w:rPr>
                <w:rFonts w:ascii="Times New Roman" w:eastAsia="Times New Roman" w:hAnsi="Times New Roman" w:cs="Times New Roman"/>
                <w:sz w:val="20"/>
                <w:szCs w:val="20"/>
              </w:rPr>
              <w:br/>
              <w:t>вещества с учетом очистки, г/с</w:t>
            </w:r>
          </w:p>
        </w:tc>
        <w:tc>
          <w:tcPr>
            <w:tcW w:w="529" w:type="pct"/>
            <w:tcBorders>
              <w:top w:val="single" w:sz="4" w:space="0" w:color="auto"/>
              <w:left w:val="nil"/>
              <w:bottom w:val="single" w:sz="4" w:space="0" w:color="auto"/>
              <w:right w:val="single" w:sz="4" w:space="0" w:color="auto"/>
            </w:tcBorders>
            <w:hideMark/>
          </w:tcPr>
          <w:p w14:paraId="5A274CBA" w14:textId="77777777" w:rsidR="004C723B" w:rsidRDefault="004C723B" w:rsidP="004E0646">
            <w:pPr>
              <w:spacing w:after="0" w:line="240" w:lineRule="auto"/>
              <w:jc w:val="center"/>
              <w:rPr>
                <w:rFonts w:ascii="Times New Roman" w:eastAsia="Times New Roman" w:hAnsi="Times New Roman" w:cs="Times New Roman"/>
                <w:sz w:val="20"/>
                <w:szCs w:val="20"/>
              </w:rPr>
            </w:pPr>
          </w:p>
          <w:p w14:paraId="47D69DB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Выброс</w:t>
            </w:r>
            <w:r w:rsidRPr="004E0646">
              <w:rPr>
                <w:rFonts w:ascii="Times New Roman" w:eastAsia="Times New Roman" w:hAnsi="Times New Roman" w:cs="Times New Roman"/>
                <w:sz w:val="20"/>
                <w:szCs w:val="20"/>
              </w:rPr>
              <w:br/>
              <w:t>вещества с учетом очистки, т/год, (M)</w:t>
            </w:r>
          </w:p>
        </w:tc>
        <w:tc>
          <w:tcPr>
            <w:tcW w:w="468" w:type="pct"/>
            <w:tcBorders>
              <w:top w:val="single" w:sz="4" w:space="0" w:color="auto"/>
              <w:left w:val="nil"/>
              <w:bottom w:val="single" w:sz="4" w:space="0" w:color="auto"/>
              <w:right w:val="single" w:sz="4" w:space="0" w:color="auto"/>
            </w:tcBorders>
            <w:hideMark/>
          </w:tcPr>
          <w:p w14:paraId="30B76C1D" w14:textId="77777777" w:rsidR="004C723B" w:rsidRDefault="004C723B" w:rsidP="004E0646">
            <w:pPr>
              <w:spacing w:after="240" w:line="240" w:lineRule="auto"/>
              <w:jc w:val="center"/>
              <w:rPr>
                <w:rFonts w:ascii="Times New Roman" w:eastAsia="Times New Roman" w:hAnsi="Times New Roman" w:cs="Times New Roman"/>
                <w:sz w:val="20"/>
                <w:szCs w:val="20"/>
              </w:rPr>
            </w:pPr>
          </w:p>
          <w:p w14:paraId="0F6DB693" w14:textId="77777777" w:rsidR="004E0646" w:rsidRPr="004E0646" w:rsidRDefault="004E0646" w:rsidP="004E0646">
            <w:pPr>
              <w:spacing w:after="24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Значение</w:t>
            </w:r>
            <w:r w:rsidRPr="004E0646">
              <w:rPr>
                <w:rFonts w:ascii="Times New Roman" w:eastAsia="Times New Roman" w:hAnsi="Times New Roman" w:cs="Times New Roman"/>
                <w:sz w:val="20"/>
                <w:szCs w:val="20"/>
              </w:rPr>
              <w:br/>
              <w:t>M/ЭНК</w:t>
            </w:r>
          </w:p>
        </w:tc>
      </w:tr>
      <w:tr w:rsidR="004E0646" w:rsidRPr="004E0646" w14:paraId="636C960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056B5B9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1233" w:type="pct"/>
            <w:tcBorders>
              <w:top w:val="nil"/>
              <w:left w:val="nil"/>
              <w:bottom w:val="single" w:sz="4" w:space="0" w:color="auto"/>
              <w:right w:val="single" w:sz="4" w:space="0" w:color="auto"/>
            </w:tcBorders>
            <w:hideMark/>
          </w:tcPr>
          <w:p w14:paraId="02A58FB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398" w:type="pct"/>
            <w:tcBorders>
              <w:top w:val="nil"/>
              <w:left w:val="nil"/>
              <w:bottom w:val="single" w:sz="4" w:space="0" w:color="auto"/>
              <w:right w:val="single" w:sz="4" w:space="0" w:color="auto"/>
            </w:tcBorders>
            <w:hideMark/>
          </w:tcPr>
          <w:p w14:paraId="248638F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4" w:type="pct"/>
            <w:tcBorders>
              <w:top w:val="nil"/>
              <w:left w:val="nil"/>
              <w:bottom w:val="single" w:sz="4" w:space="0" w:color="auto"/>
              <w:right w:val="single" w:sz="4" w:space="0" w:color="auto"/>
            </w:tcBorders>
            <w:hideMark/>
          </w:tcPr>
          <w:p w14:paraId="4C452AE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04" w:type="pct"/>
            <w:tcBorders>
              <w:top w:val="nil"/>
              <w:left w:val="nil"/>
              <w:bottom w:val="single" w:sz="4" w:space="0" w:color="auto"/>
              <w:right w:val="single" w:sz="4" w:space="0" w:color="auto"/>
            </w:tcBorders>
            <w:hideMark/>
          </w:tcPr>
          <w:p w14:paraId="148B234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0" w:type="pct"/>
            <w:tcBorders>
              <w:top w:val="nil"/>
              <w:left w:val="nil"/>
              <w:bottom w:val="single" w:sz="4" w:space="0" w:color="auto"/>
              <w:right w:val="single" w:sz="4" w:space="0" w:color="auto"/>
            </w:tcBorders>
            <w:hideMark/>
          </w:tcPr>
          <w:p w14:paraId="38D61CD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w:t>
            </w:r>
          </w:p>
        </w:tc>
        <w:tc>
          <w:tcPr>
            <w:tcW w:w="423" w:type="pct"/>
            <w:tcBorders>
              <w:top w:val="nil"/>
              <w:left w:val="nil"/>
              <w:bottom w:val="single" w:sz="4" w:space="0" w:color="auto"/>
              <w:right w:val="single" w:sz="4" w:space="0" w:color="auto"/>
            </w:tcBorders>
            <w:hideMark/>
          </w:tcPr>
          <w:p w14:paraId="091D0BB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w:t>
            </w:r>
          </w:p>
        </w:tc>
        <w:tc>
          <w:tcPr>
            <w:tcW w:w="491" w:type="pct"/>
            <w:tcBorders>
              <w:top w:val="nil"/>
              <w:left w:val="nil"/>
              <w:bottom w:val="single" w:sz="4" w:space="0" w:color="auto"/>
              <w:right w:val="single" w:sz="4" w:space="0" w:color="auto"/>
            </w:tcBorders>
            <w:hideMark/>
          </w:tcPr>
          <w:p w14:paraId="3A58553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8</w:t>
            </w:r>
          </w:p>
        </w:tc>
        <w:tc>
          <w:tcPr>
            <w:tcW w:w="529" w:type="pct"/>
            <w:tcBorders>
              <w:top w:val="nil"/>
              <w:left w:val="nil"/>
              <w:bottom w:val="single" w:sz="4" w:space="0" w:color="auto"/>
              <w:right w:val="single" w:sz="4" w:space="0" w:color="auto"/>
            </w:tcBorders>
            <w:hideMark/>
          </w:tcPr>
          <w:p w14:paraId="69CAB72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w:t>
            </w:r>
          </w:p>
        </w:tc>
        <w:tc>
          <w:tcPr>
            <w:tcW w:w="468" w:type="pct"/>
            <w:tcBorders>
              <w:top w:val="nil"/>
              <w:left w:val="nil"/>
              <w:bottom w:val="single" w:sz="4" w:space="0" w:color="auto"/>
              <w:right w:val="single" w:sz="4" w:space="0" w:color="auto"/>
            </w:tcBorders>
            <w:hideMark/>
          </w:tcPr>
          <w:p w14:paraId="20E0997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10</w:t>
            </w:r>
          </w:p>
        </w:tc>
      </w:tr>
      <w:tr w:rsidR="004E0646" w:rsidRPr="004E0646" w14:paraId="7E4BE10A" w14:textId="77777777" w:rsidTr="004E0646">
        <w:trPr>
          <w:trHeight w:val="765"/>
        </w:trPr>
        <w:tc>
          <w:tcPr>
            <w:tcW w:w="250" w:type="pct"/>
            <w:tcBorders>
              <w:top w:val="nil"/>
              <w:left w:val="single" w:sz="4" w:space="0" w:color="auto"/>
              <w:bottom w:val="single" w:sz="4" w:space="0" w:color="auto"/>
              <w:right w:val="single" w:sz="4" w:space="0" w:color="auto"/>
            </w:tcBorders>
            <w:hideMark/>
          </w:tcPr>
          <w:p w14:paraId="57C4EAB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0123</w:t>
            </w:r>
          </w:p>
        </w:tc>
        <w:tc>
          <w:tcPr>
            <w:tcW w:w="1233" w:type="pct"/>
            <w:tcBorders>
              <w:top w:val="nil"/>
              <w:left w:val="nil"/>
              <w:bottom w:val="single" w:sz="4" w:space="0" w:color="auto"/>
              <w:right w:val="single" w:sz="4" w:space="0" w:color="auto"/>
            </w:tcBorders>
            <w:hideMark/>
          </w:tcPr>
          <w:p w14:paraId="386DCD6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Железо (II, III) оксиды (в пересчете на железо) (</w:t>
            </w:r>
            <w:proofErr w:type="spellStart"/>
            <w:r w:rsidRPr="004E0646">
              <w:rPr>
                <w:rFonts w:ascii="Times New Roman" w:eastAsia="Times New Roman" w:hAnsi="Times New Roman" w:cs="Times New Roman"/>
                <w:sz w:val="20"/>
                <w:szCs w:val="20"/>
              </w:rPr>
              <w:t>диЖелезо</w:t>
            </w:r>
            <w:proofErr w:type="spellEnd"/>
            <w:r w:rsidRPr="004E0646">
              <w:rPr>
                <w:rFonts w:ascii="Times New Roman" w:eastAsia="Times New Roman" w:hAnsi="Times New Roman" w:cs="Times New Roman"/>
                <w:sz w:val="20"/>
                <w:szCs w:val="20"/>
              </w:rPr>
              <w:t xml:space="preserve"> </w:t>
            </w:r>
            <w:proofErr w:type="spellStart"/>
            <w:r w:rsidRPr="004E0646">
              <w:rPr>
                <w:rFonts w:ascii="Times New Roman" w:eastAsia="Times New Roman" w:hAnsi="Times New Roman" w:cs="Times New Roman"/>
                <w:sz w:val="20"/>
                <w:szCs w:val="20"/>
              </w:rPr>
              <w:t>триоксид</w:t>
            </w:r>
            <w:proofErr w:type="spellEnd"/>
            <w:r w:rsidRPr="004E0646">
              <w:rPr>
                <w:rFonts w:ascii="Times New Roman" w:eastAsia="Times New Roman" w:hAnsi="Times New Roman" w:cs="Times New Roman"/>
                <w:sz w:val="20"/>
                <w:szCs w:val="20"/>
              </w:rPr>
              <w:t>, Железа оксид) (274)</w:t>
            </w:r>
          </w:p>
        </w:tc>
        <w:tc>
          <w:tcPr>
            <w:tcW w:w="398" w:type="pct"/>
            <w:tcBorders>
              <w:top w:val="nil"/>
              <w:left w:val="nil"/>
              <w:bottom w:val="single" w:sz="4" w:space="0" w:color="auto"/>
              <w:right w:val="single" w:sz="4" w:space="0" w:color="auto"/>
            </w:tcBorders>
            <w:hideMark/>
          </w:tcPr>
          <w:p w14:paraId="676D5D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9B37D1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5D21D5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08BB76F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AD04AC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3D0CA9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0,00746</w:t>
            </w:r>
          </w:p>
        </w:tc>
        <w:tc>
          <w:tcPr>
            <w:tcW w:w="529" w:type="pct"/>
            <w:tcBorders>
              <w:top w:val="nil"/>
              <w:left w:val="nil"/>
              <w:bottom w:val="single" w:sz="4" w:space="0" w:color="auto"/>
              <w:right w:val="single" w:sz="4" w:space="0" w:color="auto"/>
            </w:tcBorders>
            <w:hideMark/>
          </w:tcPr>
          <w:p w14:paraId="3BF8119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0,00215</w:t>
            </w:r>
          </w:p>
        </w:tc>
        <w:tc>
          <w:tcPr>
            <w:tcW w:w="468" w:type="pct"/>
            <w:tcBorders>
              <w:top w:val="nil"/>
              <w:left w:val="nil"/>
              <w:bottom w:val="single" w:sz="4" w:space="0" w:color="auto"/>
              <w:right w:val="single" w:sz="4" w:space="0" w:color="auto"/>
            </w:tcBorders>
            <w:hideMark/>
          </w:tcPr>
          <w:p w14:paraId="36C6A8F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0,05375</w:t>
            </w:r>
          </w:p>
        </w:tc>
      </w:tr>
      <w:tr w:rsidR="004E0646" w:rsidRPr="004E0646" w14:paraId="4951CFC9"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4005456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0143</w:t>
            </w:r>
          </w:p>
        </w:tc>
        <w:tc>
          <w:tcPr>
            <w:tcW w:w="1233" w:type="pct"/>
            <w:tcBorders>
              <w:top w:val="nil"/>
              <w:left w:val="nil"/>
              <w:bottom w:val="single" w:sz="4" w:space="0" w:color="auto"/>
              <w:right w:val="single" w:sz="4" w:space="0" w:color="auto"/>
            </w:tcBorders>
            <w:hideMark/>
          </w:tcPr>
          <w:p w14:paraId="254360BF"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Марганец и его соединения (в пересчете на марганца (IV) оксид) (327)</w:t>
            </w:r>
          </w:p>
        </w:tc>
        <w:tc>
          <w:tcPr>
            <w:tcW w:w="398" w:type="pct"/>
            <w:tcBorders>
              <w:top w:val="nil"/>
              <w:left w:val="nil"/>
              <w:bottom w:val="single" w:sz="4" w:space="0" w:color="auto"/>
              <w:right w:val="single" w:sz="4" w:space="0" w:color="auto"/>
            </w:tcBorders>
            <w:hideMark/>
          </w:tcPr>
          <w:p w14:paraId="24E3564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072BC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4" w:type="pct"/>
            <w:tcBorders>
              <w:top w:val="nil"/>
              <w:left w:val="nil"/>
              <w:bottom w:val="single" w:sz="4" w:space="0" w:color="auto"/>
              <w:right w:val="single" w:sz="4" w:space="0" w:color="auto"/>
            </w:tcBorders>
            <w:hideMark/>
          </w:tcPr>
          <w:p w14:paraId="0CC14BA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w:t>
            </w:r>
          </w:p>
        </w:tc>
        <w:tc>
          <w:tcPr>
            <w:tcW w:w="400" w:type="pct"/>
            <w:tcBorders>
              <w:top w:val="nil"/>
              <w:left w:val="nil"/>
              <w:bottom w:val="single" w:sz="4" w:space="0" w:color="auto"/>
              <w:right w:val="single" w:sz="4" w:space="0" w:color="auto"/>
            </w:tcBorders>
            <w:hideMark/>
          </w:tcPr>
          <w:p w14:paraId="6E8111D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895ADA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133F65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0,001322</w:t>
            </w:r>
          </w:p>
        </w:tc>
        <w:tc>
          <w:tcPr>
            <w:tcW w:w="529" w:type="pct"/>
            <w:tcBorders>
              <w:top w:val="nil"/>
              <w:left w:val="nil"/>
              <w:bottom w:val="single" w:sz="4" w:space="0" w:color="auto"/>
              <w:right w:val="single" w:sz="4" w:space="0" w:color="auto"/>
            </w:tcBorders>
            <w:hideMark/>
          </w:tcPr>
          <w:p w14:paraId="517E98E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0,0003806</w:t>
            </w:r>
          </w:p>
        </w:tc>
        <w:tc>
          <w:tcPr>
            <w:tcW w:w="468" w:type="pct"/>
            <w:tcBorders>
              <w:top w:val="nil"/>
              <w:left w:val="nil"/>
              <w:bottom w:val="single" w:sz="4" w:space="0" w:color="auto"/>
              <w:right w:val="single" w:sz="4" w:space="0" w:color="auto"/>
            </w:tcBorders>
            <w:hideMark/>
          </w:tcPr>
          <w:p w14:paraId="00BC0D2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0,3806</w:t>
            </w:r>
          </w:p>
        </w:tc>
      </w:tr>
      <w:tr w:rsidR="004E0646" w:rsidRPr="004E0646" w14:paraId="1A91CAE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29D2F7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233" w:type="pct"/>
            <w:tcBorders>
              <w:top w:val="nil"/>
              <w:left w:val="nil"/>
              <w:bottom w:val="single" w:sz="4" w:space="0" w:color="auto"/>
              <w:right w:val="single" w:sz="4" w:space="0" w:color="auto"/>
            </w:tcBorders>
            <w:hideMark/>
          </w:tcPr>
          <w:p w14:paraId="43326DD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98" w:type="pct"/>
            <w:tcBorders>
              <w:top w:val="nil"/>
              <w:left w:val="nil"/>
              <w:bottom w:val="single" w:sz="4" w:space="0" w:color="auto"/>
              <w:right w:val="single" w:sz="4" w:space="0" w:color="auto"/>
            </w:tcBorders>
            <w:hideMark/>
          </w:tcPr>
          <w:p w14:paraId="00AD0F9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A3B49E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1F8EF20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49E86E2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4D650F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CED6C9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7,38168889</w:t>
            </w:r>
          </w:p>
        </w:tc>
        <w:tc>
          <w:tcPr>
            <w:tcW w:w="529" w:type="pct"/>
            <w:tcBorders>
              <w:top w:val="nil"/>
              <w:left w:val="nil"/>
              <w:bottom w:val="single" w:sz="4" w:space="0" w:color="auto"/>
              <w:right w:val="single" w:sz="4" w:space="0" w:color="auto"/>
            </w:tcBorders>
            <w:hideMark/>
          </w:tcPr>
          <w:p w14:paraId="1B6B10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47,092384</w:t>
            </w:r>
          </w:p>
        </w:tc>
        <w:tc>
          <w:tcPr>
            <w:tcW w:w="468" w:type="pct"/>
            <w:tcBorders>
              <w:top w:val="nil"/>
              <w:left w:val="nil"/>
              <w:bottom w:val="single" w:sz="4" w:space="0" w:color="auto"/>
              <w:right w:val="single" w:sz="4" w:space="0" w:color="auto"/>
            </w:tcBorders>
            <w:hideMark/>
          </w:tcPr>
          <w:p w14:paraId="756ABA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1177,3096</w:t>
            </w:r>
          </w:p>
        </w:tc>
      </w:tr>
      <w:tr w:rsidR="004E0646" w:rsidRPr="004E0646" w14:paraId="54DF4224"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6229BD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233" w:type="pct"/>
            <w:tcBorders>
              <w:top w:val="nil"/>
              <w:left w:val="nil"/>
              <w:bottom w:val="single" w:sz="4" w:space="0" w:color="auto"/>
              <w:right w:val="single" w:sz="4" w:space="0" w:color="auto"/>
            </w:tcBorders>
            <w:hideMark/>
          </w:tcPr>
          <w:p w14:paraId="58C0AA3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98" w:type="pct"/>
            <w:tcBorders>
              <w:top w:val="nil"/>
              <w:left w:val="nil"/>
              <w:bottom w:val="single" w:sz="4" w:space="0" w:color="auto"/>
              <w:right w:val="single" w:sz="4" w:space="0" w:color="auto"/>
            </w:tcBorders>
            <w:hideMark/>
          </w:tcPr>
          <w:p w14:paraId="724E110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7EF798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4" w:type="pct"/>
            <w:tcBorders>
              <w:top w:val="nil"/>
              <w:left w:val="nil"/>
              <w:bottom w:val="single" w:sz="4" w:space="0" w:color="auto"/>
              <w:right w:val="single" w:sz="4" w:space="0" w:color="auto"/>
            </w:tcBorders>
            <w:hideMark/>
          </w:tcPr>
          <w:p w14:paraId="791711E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400" w:type="pct"/>
            <w:tcBorders>
              <w:top w:val="nil"/>
              <w:left w:val="nil"/>
              <w:bottom w:val="single" w:sz="4" w:space="0" w:color="auto"/>
              <w:right w:val="single" w:sz="4" w:space="0" w:color="auto"/>
            </w:tcBorders>
            <w:hideMark/>
          </w:tcPr>
          <w:p w14:paraId="0517AD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855D02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F1FC74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1,199524444</w:t>
            </w:r>
          </w:p>
        </w:tc>
        <w:tc>
          <w:tcPr>
            <w:tcW w:w="529" w:type="pct"/>
            <w:tcBorders>
              <w:top w:val="nil"/>
              <w:left w:val="nil"/>
              <w:bottom w:val="single" w:sz="4" w:space="0" w:color="auto"/>
              <w:right w:val="single" w:sz="4" w:space="0" w:color="auto"/>
            </w:tcBorders>
            <w:hideMark/>
          </w:tcPr>
          <w:p w14:paraId="512DD2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7,6525124</w:t>
            </w:r>
          </w:p>
        </w:tc>
        <w:tc>
          <w:tcPr>
            <w:tcW w:w="468" w:type="pct"/>
            <w:tcBorders>
              <w:top w:val="nil"/>
              <w:left w:val="nil"/>
              <w:bottom w:val="single" w:sz="4" w:space="0" w:color="auto"/>
              <w:right w:val="single" w:sz="4" w:space="0" w:color="auto"/>
            </w:tcBorders>
            <w:hideMark/>
          </w:tcPr>
          <w:p w14:paraId="65F075A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127,541873</w:t>
            </w:r>
          </w:p>
        </w:tc>
      </w:tr>
      <w:tr w:rsidR="004E0646" w:rsidRPr="004E0646" w14:paraId="01EB3E50"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3F9462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233" w:type="pct"/>
            <w:tcBorders>
              <w:top w:val="nil"/>
              <w:left w:val="nil"/>
              <w:bottom w:val="single" w:sz="4" w:space="0" w:color="auto"/>
              <w:right w:val="single" w:sz="4" w:space="0" w:color="auto"/>
            </w:tcBorders>
            <w:hideMark/>
          </w:tcPr>
          <w:p w14:paraId="5D062A27"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98" w:type="pct"/>
            <w:tcBorders>
              <w:top w:val="nil"/>
              <w:left w:val="nil"/>
              <w:bottom w:val="single" w:sz="4" w:space="0" w:color="auto"/>
              <w:right w:val="single" w:sz="4" w:space="0" w:color="auto"/>
            </w:tcBorders>
            <w:hideMark/>
          </w:tcPr>
          <w:p w14:paraId="508BF3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3F7641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4" w:type="pct"/>
            <w:tcBorders>
              <w:top w:val="nil"/>
              <w:left w:val="nil"/>
              <w:bottom w:val="single" w:sz="4" w:space="0" w:color="auto"/>
              <w:right w:val="single" w:sz="4" w:space="0" w:color="auto"/>
            </w:tcBorders>
            <w:hideMark/>
          </w:tcPr>
          <w:p w14:paraId="64C73B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4A507D0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CD8628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448ED1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0,423333333</w:t>
            </w:r>
          </w:p>
        </w:tc>
        <w:tc>
          <w:tcPr>
            <w:tcW w:w="529" w:type="pct"/>
            <w:tcBorders>
              <w:top w:val="nil"/>
              <w:left w:val="nil"/>
              <w:bottom w:val="single" w:sz="4" w:space="0" w:color="auto"/>
              <w:right w:val="single" w:sz="4" w:space="0" w:color="auto"/>
            </w:tcBorders>
            <w:hideMark/>
          </w:tcPr>
          <w:p w14:paraId="5CBBBA6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2,65048</w:t>
            </w:r>
          </w:p>
        </w:tc>
        <w:tc>
          <w:tcPr>
            <w:tcW w:w="468" w:type="pct"/>
            <w:tcBorders>
              <w:top w:val="nil"/>
              <w:left w:val="nil"/>
              <w:bottom w:val="single" w:sz="4" w:space="0" w:color="auto"/>
              <w:right w:val="single" w:sz="4" w:space="0" w:color="auto"/>
            </w:tcBorders>
            <w:hideMark/>
          </w:tcPr>
          <w:p w14:paraId="28EC079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53,0096</w:t>
            </w:r>
          </w:p>
        </w:tc>
      </w:tr>
      <w:tr w:rsidR="004E0646" w:rsidRPr="004E0646" w14:paraId="470338A6"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38C2477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233" w:type="pct"/>
            <w:tcBorders>
              <w:top w:val="nil"/>
              <w:left w:val="nil"/>
              <w:bottom w:val="single" w:sz="4" w:space="0" w:color="auto"/>
              <w:right w:val="single" w:sz="4" w:space="0" w:color="auto"/>
            </w:tcBorders>
            <w:hideMark/>
          </w:tcPr>
          <w:p w14:paraId="103CC09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hideMark/>
          </w:tcPr>
          <w:p w14:paraId="05B4D38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523626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4" w:type="pct"/>
            <w:tcBorders>
              <w:top w:val="nil"/>
              <w:left w:val="nil"/>
              <w:bottom w:val="single" w:sz="4" w:space="0" w:color="auto"/>
              <w:right w:val="single" w:sz="4" w:space="0" w:color="auto"/>
            </w:tcBorders>
            <w:hideMark/>
          </w:tcPr>
          <w:p w14:paraId="3983793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03CD09D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C0064E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62C21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1,387555556</w:t>
            </w:r>
          </w:p>
        </w:tc>
        <w:tc>
          <w:tcPr>
            <w:tcW w:w="529" w:type="pct"/>
            <w:tcBorders>
              <w:top w:val="nil"/>
              <w:left w:val="nil"/>
              <w:bottom w:val="single" w:sz="4" w:space="0" w:color="auto"/>
              <w:right w:val="single" w:sz="4" w:space="0" w:color="auto"/>
            </w:tcBorders>
            <w:hideMark/>
          </w:tcPr>
          <w:p w14:paraId="4612CF0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9,26302</w:t>
            </w:r>
          </w:p>
        </w:tc>
        <w:tc>
          <w:tcPr>
            <w:tcW w:w="468" w:type="pct"/>
            <w:tcBorders>
              <w:top w:val="nil"/>
              <w:left w:val="nil"/>
              <w:bottom w:val="single" w:sz="4" w:space="0" w:color="auto"/>
              <w:right w:val="single" w:sz="4" w:space="0" w:color="auto"/>
            </w:tcBorders>
            <w:hideMark/>
          </w:tcPr>
          <w:p w14:paraId="5A9CA8C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185,2604</w:t>
            </w:r>
          </w:p>
        </w:tc>
      </w:tr>
      <w:tr w:rsidR="004E0646" w:rsidRPr="004E0646" w14:paraId="45CDD7C3"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1A1232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233" w:type="pct"/>
            <w:tcBorders>
              <w:top w:val="nil"/>
              <w:left w:val="nil"/>
              <w:bottom w:val="single" w:sz="4" w:space="0" w:color="auto"/>
              <w:right w:val="single" w:sz="4" w:space="0" w:color="auto"/>
            </w:tcBorders>
            <w:hideMark/>
          </w:tcPr>
          <w:p w14:paraId="7DCE69C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98" w:type="pct"/>
            <w:tcBorders>
              <w:top w:val="nil"/>
              <w:left w:val="nil"/>
              <w:bottom w:val="single" w:sz="4" w:space="0" w:color="auto"/>
              <w:right w:val="single" w:sz="4" w:space="0" w:color="auto"/>
            </w:tcBorders>
            <w:hideMark/>
          </w:tcPr>
          <w:p w14:paraId="72BC021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1A99C5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4" w:type="pct"/>
            <w:tcBorders>
              <w:top w:val="nil"/>
              <w:left w:val="nil"/>
              <w:bottom w:val="single" w:sz="4" w:space="0" w:color="auto"/>
              <w:right w:val="single" w:sz="4" w:space="0" w:color="auto"/>
            </w:tcBorders>
            <w:hideMark/>
          </w:tcPr>
          <w:p w14:paraId="52DFFAB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75A320E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E31AAD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272BB4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0,000124236</w:t>
            </w:r>
          </w:p>
        </w:tc>
        <w:tc>
          <w:tcPr>
            <w:tcW w:w="529" w:type="pct"/>
            <w:tcBorders>
              <w:top w:val="nil"/>
              <w:left w:val="nil"/>
              <w:bottom w:val="single" w:sz="4" w:space="0" w:color="auto"/>
              <w:right w:val="single" w:sz="4" w:space="0" w:color="auto"/>
            </w:tcBorders>
            <w:hideMark/>
          </w:tcPr>
          <w:p w14:paraId="2686E10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0,00080164</w:t>
            </w:r>
          </w:p>
        </w:tc>
        <w:tc>
          <w:tcPr>
            <w:tcW w:w="468" w:type="pct"/>
            <w:tcBorders>
              <w:top w:val="nil"/>
              <w:left w:val="nil"/>
              <w:bottom w:val="single" w:sz="4" w:space="0" w:color="auto"/>
              <w:right w:val="single" w:sz="4" w:space="0" w:color="auto"/>
            </w:tcBorders>
            <w:hideMark/>
          </w:tcPr>
          <w:p w14:paraId="1F74257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0,100205</w:t>
            </w:r>
          </w:p>
        </w:tc>
      </w:tr>
      <w:tr w:rsidR="004E0646" w:rsidRPr="004E0646" w14:paraId="2865E14C"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04DB410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233" w:type="pct"/>
            <w:tcBorders>
              <w:top w:val="nil"/>
              <w:left w:val="nil"/>
              <w:bottom w:val="single" w:sz="4" w:space="0" w:color="auto"/>
              <w:right w:val="single" w:sz="4" w:space="0" w:color="auto"/>
            </w:tcBorders>
            <w:hideMark/>
          </w:tcPr>
          <w:p w14:paraId="6A59DC84"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hideMark/>
          </w:tcPr>
          <w:p w14:paraId="146D984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B77E45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4" w:type="pct"/>
            <w:tcBorders>
              <w:top w:val="nil"/>
              <w:left w:val="nil"/>
              <w:bottom w:val="single" w:sz="4" w:space="0" w:color="auto"/>
              <w:right w:val="single" w:sz="4" w:space="0" w:color="auto"/>
            </w:tcBorders>
            <w:hideMark/>
          </w:tcPr>
          <w:p w14:paraId="517EA8F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0" w:type="pct"/>
            <w:tcBorders>
              <w:top w:val="nil"/>
              <w:left w:val="nil"/>
              <w:bottom w:val="single" w:sz="4" w:space="0" w:color="auto"/>
              <w:right w:val="single" w:sz="4" w:space="0" w:color="auto"/>
            </w:tcBorders>
            <w:hideMark/>
          </w:tcPr>
          <w:p w14:paraId="032474F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8A7861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3DCFE4D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5,880888888</w:t>
            </w:r>
          </w:p>
        </w:tc>
        <w:tc>
          <w:tcPr>
            <w:tcW w:w="529" w:type="pct"/>
            <w:tcBorders>
              <w:top w:val="nil"/>
              <w:left w:val="nil"/>
              <w:bottom w:val="single" w:sz="4" w:space="0" w:color="auto"/>
              <w:right w:val="single" w:sz="4" w:space="0" w:color="auto"/>
            </w:tcBorders>
            <w:hideMark/>
          </w:tcPr>
          <w:p w14:paraId="6B8AFDB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37,384</w:t>
            </w:r>
          </w:p>
        </w:tc>
        <w:tc>
          <w:tcPr>
            <w:tcW w:w="468" w:type="pct"/>
            <w:tcBorders>
              <w:top w:val="nil"/>
              <w:left w:val="nil"/>
              <w:bottom w:val="single" w:sz="4" w:space="0" w:color="auto"/>
              <w:right w:val="single" w:sz="4" w:space="0" w:color="auto"/>
            </w:tcBorders>
            <w:hideMark/>
          </w:tcPr>
          <w:p w14:paraId="4E337D9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12,4613333</w:t>
            </w:r>
          </w:p>
        </w:tc>
      </w:tr>
      <w:tr w:rsidR="004E0646" w:rsidRPr="004E0646" w14:paraId="30955F2A"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6780F97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0342</w:t>
            </w:r>
          </w:p>
        </w:tc>
        <w:tc>
          <w:tcPr>
            <w:tcW w:w="1233" w:type="pct"/>
            <w:tcBorders>
              <w:top w:val="nil"/>
              <w:left w:val="nil"/>
              <w:bottom w:val="single" w:sz="4" w:space="0" w:color="auto"/>
              <w:right w:val="single" w:sz="4" w:space="0" w:color="auto"/>
            </w:tcBorders>
            <w:hideMark/>
          </w:tcPr>
          <w:p w14:paraId="59EF812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Фтористые газообразные соединения /в пересчете на фтор/ (617)</w:t>
            </w:r>
          </w:p>
        </w:tc>
        <w:tc>
          <w:tcPr>
            <w:tcW w:w="398" w:type="pct"/>
            <w:tcBorders>
              <w:top w:val="nil"/>
              <w:left w:val="nil"/>
              <w:bottom w:val="single" w:sz="4" w:space="0" w:color="auto"/>
              <w:right w:val="single" w:sz="4" w:space="0" w:color="auto"/>
            </w:tcBorders>
            <w:hideMark/>
          </w:tcPr>
          <w:p w14:paraId="5439B79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544E53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w:t>
            </w:r>
          </w:p>
        </w:tc>
        <w:tc>
          <w:tcPr>
            <w:tcW w:w="404" w:type="pct"/>
            <w:tcBorders>
              <w:top w:val="nil"/>
              <w:left w:val="nil"/>
              <w:bottom w:val="single" w:sz="4" w:space="0" w:color="auto"/>
              <w:right w:val="single" w:sz="4" w:space="0" w:color="auto"/>
            </w:tcBorders>
            <w:hideMark/>
          </w:tcPr>
          <w:p w14:paraId="7F1A1B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0,005</w:t>
            </w:r>
          </w:p>
        </w:tc>
        <w:tc>
          <w:tcPr>
            <w:tcW w:w="400" w:type="pct"/>
            <w:tcBorders>
              <w:top w:val="nil"/>
              <w:left w:val="nil"/>
              <w:bottom w:val="single" w:sz="4" w:space="0" w:color="auto"/>
              <w:right w:val="single" w:sz="4" w:space="0" w:color="auto"/>
            </w:tcBorders>
            <w:hideMark/>
          </w:tcPr>
          <w:p w14:paraId="27A8DFB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49A2B8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79854DB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0,0003056</w:t>
            </w:r>
          </w:p>
        </w:tc>
        <w:tc>
          <w:tcPr>
            <w:tcW w:w="529" w:type="pct"/>
            <w:tcBorders>
              <w:top w:val="nil"/>
              <w:left w:val="nil"/>
              <w:bottom w:val="single" w:sz="4" w:space="0" w:color="auto"/>
              <w:right w:val="single" w:sz="4" w:space="0" w:color="auto"/>
            </w:tcBorders>
            <w:hideMark/>
          </w:tcPr>
          <w:p w14:paraId="0A030D4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0,000088</w:t>
            </w:r>
          </w:p>
        </w:tc>
        <w:tc>
          <w:tcPr>
            <w:tcW w:w="468" w:type="pct"/>
            <w:tcBorders>
              <w:top w:val="nil"/>
              <w:left w:val="nil"/>
              <w:bottom w:val="single" w:sz="4" w:space="0" w:color="auto"/>
              <w:right w:val="single" w:sz="4" w:space="0" w:color="auto"/>
            </w:tcBorders>
            <w:hideMark/>
          </w:tcPr>
          <w:p w14:paraId="3220D4E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0,0176</w:t>
            </w:r>
          </w:p>
        </w:tc>
      </w:tr>
      <w:tr w:rsidR="004E0646" w:rsidRPr="004E0646" w14:paraId="083B4A9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D70AAA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233" w:type="pct"/>
            <w:tcBorders>
              <w:top w:val="nil"/>
              <w:left w:val="nil"/>
              <w:bottom w:val="single" w:sz="4" w:space="0" w:color="auto"/>
              <w:right w:val="single" w:sz="4" w:space="0" w:color="auto"/>
            </w:tcBorders>
            <w:hideMark/>
          </w:tcPr>
          <w:p w14:paraId="164F545C"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98" w:type="pct"/>
            <w:tcBorders>
              <w:top w:val="nil"/>
              <w:left w:val="nil"/>
              <w:bottom w:val="single" w:sz="4" w:space="0" w:color="auto"/>
              <w:right w:val="single" w:sz="4" w:space="0" w:color="auto"/>
            </w:tcBorders>
            <w:hideMark/>
          </w:tcPr>
          <w:p w14:paraId="7C640DC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571B2F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5EC34C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400" w:type="pct"/>
            <w:tcBorders>
              <w:top w:val="nil"/>
              <w:left w:val="nil"/>
              <w:bottom w:val="single" w:sz="4" w:space="0" w:color="auto"/>
              <w:right w:val="single" w:sz="4" w:space="0" w:color="auto"/>
            </w:tcBorders>
            <w:hideMark/>
          </w:tcPr>
          <w:p w14:paraId="21B292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AB31BB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243B46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0,000011873</w:t>
            </w:r>
          </w:p>
        </w:tc>
        <w:tc>
          <w:tcPr>
            <w:tcW w:w="529" w:type="pct"/>
            <w:tcBorders>
              <w:top w:val="nil"/>
              <w:left w:val="nil"/>
              <w:bottom w:val="single" w:sz="4" w:space="0" w:color="auto"/>
              <w:right w:val="single" w:sz="4" w:space="0" w:color="auto"/>
            </w:tcBorders>
            <w:hideMark/>
          </w:tcPr>
          <w:p w14:paraId="1102C80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0,000077275</w:t>
            </w:r>
          </w:p>
        </w:tc>
        <w:tc>
          <w:tcPr>
            <w:tcW w:w="468" w:type="pct"/>
            <w:tcBorders>
              <w:top w:val="nil"/>
              <w:left w:val="nil"/>
              <w:bottom w:val="single" w:sz="4" w:space="0" w:color="auto"/>
              <w:right w:val="single" w:sz="4" w:space="0" w:color="auto"/>
            </w:tcBorders>
            <w:hideMark/>
          </w:tcPr>
          <w:p w14:paraId="32BFEED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77,275</w:t>
            </w:r>
          </w:p>
        </w:tc>
      </w:tr>
      <w:tr w:rsidR="004E0646" w:rsidRPr="004E0646" w14:paraId="425D0D97"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5AA109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233" w:type="pct"/>
            <w:tcBorders>
              <w:top w:val="nil"/>
              <w:left w:val="nil"/>
              <w:bottom w:val="single" w:sz="4" w:space="0" w:color="auto"/>
              <w:right w:val="single" w:sz="4" w:space="0" w:color="auto"/>
            </w:tcBorders>
            <w:hideMark/>
          </w:tcPr>
          <w:p w14:paraId="484B93D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98" w:type="pct"/>
            <w:tcBorders>
              <w:top w:val="nil"/>
              <w:left w:val="nil"/>
              <w:bottom w:val="single" w:sz="4" w:space="0" w:color="auto"/>
              <w:right w:val="single" w:sz="4" w:space="0" w:color="auto"/>
            </w:tcBorders>
            <w:hideMark/>
          </w:tcPr>
          <w:p w14:paraId="1672E21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05951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4" w:type="pct"/>
            <w:tcBorders>
              <w:top w:val="nil"/>
              <w:left w:val="nil"/>
              <w:bottom w:val="single" w:sz="4" w:space="0" w:color="auto"/>
              <w:right w:val="single" w:sz="4" w:space="0" w:color="auto"/>
            </w:tcBorders>
            <w:hideMark/>
          </w:tcPr>
          <w:p w14:paraId="0DA886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0" w:type="pct"/>
            <w:tcBorders>
              <w:top w:val="nil"/>
              <w:left w:val="nil"/>
              <w:bottom w:val="single" w:sz="4" w:space="0" w:color="auto"/>
              <w:right w:val="single" w:sz="4" w:space="0" w:color="auto"/>
            </w:tcBorders>
            <w:hideMark/>
          </w:tcPr>
          <w:p w14:paraId="154F002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2C5E87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D748A6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0,112200001</w:t>
            </w:r>
          </w:p>
        </w:tc>
        <w:tc>
          <w:tcPr>
            <w:tcW w:w="529" w:type="pct"/>
            <w:tcBorders>
              <w:top w:val="nil"/>
              <w:left w:val="nil"/>
              <w:bottom w:val="single" w:sz="4" w:space="0" w:color="auto"/>
              <w:right w:val="single" w:sz="4" w:space="0" w:color="auto"/>
            </w:tcBorders>
            <w:hideMark/>
          </w:tcPr>
          <w:p w14:paraId="0AED80F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0,691876</w:t>
            </w:r>
          </w:p>
        </w:tc>
        <w:tc>
          <w:tcPr>
            <w:tcW w:w="468" w:type="pct"/>
            <w:tcBorders>
              <w:top w:val="nil"/>
              <w:left w:val="nil"/>
              <w:bottom w:val="single" w:sz="4" w:space="0" w:color="auto"/>
              <w:right w:val="single" w:sz="4" w:space="0" w:color="auto"/>
            </w:tcBorders>
            <w:hideMark/>
          </w:tcPr>
          <w:p w14:paraId="5479090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69,1876</w:t>
            </w:r>
          </w:p>
        </w:tc>
      </w:tr>
      <w:tr w:rsidR="004E0646" w:rsidRPr="004E0646" w14:paraId="0A63F75A"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06DF39D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2735</w:t>
            </w:r>
          </w:p>
        </w:tc>
        <w:tc>
          <w:tcPr>
            <w:tcW w:w="1233" w:type="pct"/>
            <w:tcBorders>
              <w:top w:val="nil"/>
              <w:left w:val="nil"/>
              <w:bottom w:val="single" w:sz="4" w:space="0" w:color="auto"/>
              <w:right w:val="single" w:sz="4" w:space="0" w:color="auto"/>
            </w:tcBorders>
            <w:hideMark/>
          </w:tcPr>
          <w:p w14:paraId="3CBABABB"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98" w:type="pct"/>
            <w:tcBorders>
              <w:top w:val="nil"/>
              <w:left w:val="nil"/>
              <w:bottom w:val="single" w:sz="4" w:space="0" w:color="auto"/>
              <w:right w:val="single" w:sz="4" w:space="0" w:color="auto"/>
            </w:tcBorders>
            <w:hideMark/>
          </w:tcPr>
          <w:p w14:paraId="629A78A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B13FE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91F1D4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29B2F72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51BF414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138BC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68AC12C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0,0004738</w:t>
            </w:r>
          </w:p>
        </w:tc>
        <w:tc>
          <w:tcPr>
            <w:tcW w:w="468" w:type="pct"/>
            <w:tcBorders>
              <w:top w:val="nil"/>
              <w:left w:val="nil"/>
              <w:bottom w:val="single" w:sz="4" w:space="0" w:color="auto"/>
              <w:right w:val="single" w:sz="4" w:space="0" w:color="auto"/>
            </w:tcBorders>
            <w:hideMark/>
          </w:tcPr>
          <w:p w14:paraId="2C59C19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0,009476</w:t>
            </w:r>
          </w:p>
        </w:tc>
      </w:tr>
      <w:tr w:rsidR="004E0646" w:rsidRPr="004E0646" w14:paraId="4FBE61E3" w14:textId="77777777" w:rsidTr="004E0646">
        <w:trPr>
          <w:trHeight w:val="1020"/>
        </w:trPr>
        <w:tc>
          <w:tcPr>
            <w:tcW w:w="250" w:type="pct"/>
            <w:tcBorders>
              <w:top w:val="nil"/>
              <w:left w:val="single" w:sz="4" w:space="0" w:color="auto"/>
              <w:bottom w:val="single" w:sz="4" w:space="0" w:color="auto"/>
              <w:right w:val="single" w:sz="4" w:space="0" w:color="auto"/>
            </w:tcBorders>
            <w:hideMark/>
          </w:tcPr>
          <w:p w14:paraId="3814EE1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233" w:type="pct"/>
            <w:tcBorders>
              <w:top w:val="nil"/>
              <w:left w:val="nil"/>
              <w:bottom w:val="single" w:sz="4" w:space="0" w:color="auto"/>
              <w:right w:val="single" w:sz="4" w:space="0" w:color="auto"/>
            </w:tcBorders>
            <w:hideMark/>
          </w:tcPr>
          <w:p w14:paraId="15FEE39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hideMark/>
          </w:tcPr>
          <w:p w14:paraId="6E6ED02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C346B5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4" w:type="pct"/>
            <w:tcBorders>
              <w:top w:val="nil"/>
              <w:left w:val="nil"/>
              <w:bottom w:val="single" w:sz="4" w:space="0" w:color="auto"/>
              <w:right w:val="single" w:sz="4" w:space="0" w:color="auto"/>
            </w:tcBorders>
            <w:hideMark/>
          </w:tcPr>
          <w:p w14:paraId="7207D11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0ED0DF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13D6F9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7CEF73F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2,788397986</w:t>
            </w:r>
          </w:p>
        </w:tc>
        <w:tc>
          <w:tcPr>
            <w:tcW w:w="529" w:type="pct"/>
            <w:tcBorders>
              <w:top w:val="nil"/>
              <w:left w:val="nil"/>
              <w:bottom w:val="single" w:sz="4" w:space="0" w:color="auto"/>
              <w:right w:val="single" w:sz="4" w:space="0" w:color="auto"/>
            </w:tcBorders>
            <w:hideMark/>
          </w:tcPr>
          <w:p w14:paraId="0940785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17,81033836</w:t>
            </w:r>
          </w:p>
        </w:tc>
        <w:tc>
          <w:tcPr>
            <w:tcW w:w="468" w:type="pct"/>
            <w:tcBorders>
              <w:top w:val="nil"/>
              <w:left w:val="nil"/>
              <w:bottom w:val="single" w:sz="4" w:space="0" w:color="auto"/>
              <w:right w:val="single" w:sz="4" w:space="0" w:color="auto"/>
            </w:tcBorders>
            <w:hideMark/>
          </w:tcPr>
          <w:p w14:paraId="0956531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17,8103384</w:t>
            </w:r>
          </w:p>
        </w:tc>
      </w:tr>
      <w:tr w:rsidR="004E0646" w:rsidRPr="004E0646" w14:paraId="1CE51005" w14:textId="77777777" w:rsidTr="004E0646">
        <w:trPr>
          <w:trHeight w:val="1530"/>
        </w:trPr>
        <w:tc>
          <w:tcPr>
            <w:tcW w:w="250" w:type="pct"/>
            <w:tcBorders>
              <w:top w:val="nil"/>
              <w:left w:val="single" w:sz="4" w:space="0" w:color="auto"/>
              <w:bottom w:val="single" w:sz="4" w:space="0" w:color="auto"/>
              <w:right w:val="single" w:sz="4" w:space="0" w:color="auto"/>
            </w:tcBorders>
            <w:hideMark/>
          </w:tcPr>
          <w:p w14:paraId="55BE14B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2908</w:t>
            </w:r>
          </w:p>
        </w:tc>
        <w:tc>
          <w:tcPr>
            <w:tcW w:w="1233" w:type="pct"/>
            <w:tcBorders>
              <w:top w:val="nil"/>
              <w:left w:val="nil"/>
              <w:bottom w:val="single" w:sz="4" w:space="0" w:color="auto"/>
              <w:right w:val="single" w:sz="4" w:space="0" w:color="auto"/>
            </w:tcBorders>
            <w:hideMark/>
          </w:tcPr>
          <w:p w14:paraId="782D5C6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98" w:type="pct"/>
            <w:tcBorders>
              <w:top w:val="nil"/>
              <w:left w:val="nil"/>
              <w:bottom w:val="single" w:sz="4" w:space="0" w:color="auto"/>
              <w:right w:val="single" w:sz="4" w:space="0" w:color="auto"/>
            </w:tcBorders>
            <w:hideMark/>
          </w:tcPr>
          <w:p w14:paraId="7F3E2CB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F47225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4" w:type="pct"/>
            <w:tcBorders>
              <w:top w:val="nil"/>
              <w:left w:val="nil"/>
              <w:bottom w:val="single" w:sz="4" w:space="0" w:color="auto"/>
              <w:right w:val="single" w:sz="4" w:space="0" w:color="auto"/>
            </w:tcBorders>
            <w:hideMark/>
          </w:tcPr>
          <w:p w14:paraId="36FDD2D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400" w:type="pct"/>
            <w:tcBorders>
              <w:top w:val="nil"/>
              <w:left w:val="nil"/>
              <w:bottom w:val="single" w:sz="4" w:space="0" w:color="auto"/>
              <w:right w:val="single" w:sz="4" w:space="0" w:color="auto"/>
            </w:tcBorders>
            <w:hideMark/>
          </w:tcPr>
          <w:p w14:paraId="428ECE3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B89BF5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E7F332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1,76634</w:t>
            </w:r>
          </w:p>
        </w:tc>
        <w:tc>
          <w:tcPr>
            <w:tcW w:w="529" w:type="pct"/>
            <w:tcBorders>
              <w:top w:val="nil"/>
              <w:left w:val="nil"/>
              <w:bottom w:val="single" w:sz="4" w:space="0" w:color="auto"/>
              <w:right w:val="single" w:sz="4" w:space="0" w:color="auto"/>
            </w:tcBorders>
            <w:hideMark/>
          </w:tcPr>
          <w:p w14:paraId="20D9DCB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6,990686752</w:t>
            </w:r>
          </w:p>
        </w:tc>
        <w:tc>
          <w:tcPr>
            <w:tcW w:w="468" w:type="pct"/>
            <w:tcBorders>
              <w:top w:val="nil"/>
              <w:left w:val="nil"/>
              <w:bottom w:val="single" w:sz="4" w:space="0" w:color="auto"/>
              <w:right w:val="single" w:sz="4" w:space="0" w:color="auto"/>
            </w:tcBorders>
            <w:hideMark/>
          </w:tcPr>
          <w:p w14:paraId="60F472C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69,9068675</w:t>
            </w:r>
          </w:p>
        </w:tc>
      </w:tr>
      <w:tr w:rsidR="004E0646" w:rsidRPr="004E0646" w14:paraId="6F555949"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AA458B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lastRenderedPageBreak/>
              <w:t> </w:t>
            </w:r>
          </w:p>
        </w:tc>
        <w:tc>
          <w:tcPr>
            <w:tcW w:w="1233" w:type="pct"/>
            <w:tcBorders>
              <w:top w:val="nil"/>
              <w:left w:val="nil"/>
              <w:bottom w:val="single" w:sz="4" w:space="0" w:color="auto"/>
              <w:right w:val="single" w:sz="4" w:space="0" w:color="auto"/>
            </w:tcBorders>
            <w:hideMark/>
          </w:tcPr>
          <w:p w14:paraId="2DEC80EF" w14:textId="0D9D5DE1"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98" w:type="pct"/>
            <w:tcBorders>
              <w:top w:val="nil"/>
              <w:left w:val="nil"/>
              <w:bottom w:val="single" w:sz="4" w:space="0" w:color="auto"/>
              <w:right w:val="single" w:sz="4" w:space="0" w:color="auto"/>
            </w:tcBorders>
            <w:hideMark/>
          </w:tcPr>
          <w:p w14:paraId="651B0E7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A07BE0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61307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531214A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7B036B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E310791"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20,949486</w:t>
            </w:r>
          </w:p>
        </w:tc>
        <w:tc>
          <w:tcPr>
            <w:tcW w:w="529" w:type="pct"/>
            <w:tcBorders>
              <w:top w:val="nil"/>
              <w:left w:val="nil"/>
              <w:bottom w:val="single" w:sz="4" w:space="0" w:color="auto"/>
              <w:right w:val="single" w:sz="4" w:space="0" w:color="auto"/>
            </w:tcBorders>
            <w:hideMark/>
          </w:tcPr>
          <w:p w14:paraId="79FC18EB"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129,539269</w:t>
            </w:r>
          </w:p>
        </w:tc>
        <w:tc>
          <w:tcPr>
            <w:tcW w:w="468" w:type="pct"/>
            <w:tcBorders>
              <w:top w:val="nil"/>
              <w:left w:val="nil"/>
              <w:bottom w:val="single" w:sz="4" w:space="0" w:color="auto"/>
              <w:right w:val="single" w:sz="4" w:space="0" w:color="auto"/>
            </w:tcBorders>
            <w:hideMark/>
          </w:tcPr>
          <w:p w14:paraId="5754E801"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1790,32424</w:t>
            </w:r>
          </w:p>
        </w:tc>
      </w:tr>
      <w:tr w:rsidR="004E0646" w:rsidRPr="004E0646" w14:paraId="4F9AF0EC" w14:textId="77777777" w:rsidTr="004E0646">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384F271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Испытание 1-го объекта</w:t>
            </w:r>
          </w:p>
        </w:tc>
      </w:tr>
      <w:tr w:rsidR="004E0646" w:rsidRPr="004E0646" w14:paraId="288E50FE" w14:textId="77777777" w:rsidTr="004E0646">
        <w:trPr>
          <w:trHeight w:val="259"/>
        </w:trPr>
        <w:tc>
          <w:tcPr>
            <w:tcW w:w="250" w:type="pct"/>
            <w:tcBorders>
              <w:top w:val="nil"/>
              <w:left w:val="single" w:sz="4" w:space="0" w:color="auto"/>
              <w:bottom w:val="single" w:sz="4" w:space="0" w:color="auto"/>
              <w:right w:val="single" w:sz="4" w:space="0" w:color="auto"/>
            </w:tcBorders>
            <w:hideMark/>
          </w:tcPr>
          <w:p w14:paraId="0619729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233" w:type="pct"/>
            <w:tcBorders>
              <w:top w:val="nil"/>
              <w:left w:val="nil"/>
              <w:bottom w:val="single" w:sz="4" w:space="0" w:color="auto"/>
              <w:right w:val="single" w:sz="4" w:space="0" w:color="auto"/>
            </w:tcBorders>
            <w:hideMark/>
          </w:tcPr>
          <w:p w14:paraId="194DD11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98" w:type="pct"/>
            <w:tcBorders>
              <w:top w:val="nil"/>
              <w:left w:val="nil"/>
              <w:bottom w:val="single" w:sz="4" w:space="0" w:color="auto"/>
              <w:right w:val="single" w:sz="4" w:space="0" w:color="auto"/>
            </w:tcBorders>
            <w:hideMark/>
          </w:tcPr>
          <w:p w14:paraId="595A343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492274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25F9ADF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7693377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8C4AC0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7C09291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1,839418858</w:t>
            </w:r>
          </w:p>
        </w:tc>
        <w:tc>
          <w:tcPr>
            <w:tcW w:w="529" w:type="pct"/>
            <w:tcBorders>
              <w:top w:val="nil"/>
              <w:left w:val="nil"/>
              <w:bottom w:val="single" w:sz="4" w:space="0" w:color="auto"/>
              <w:right w:val="single" w:sz="4" w:space="0" w:color="auto"/>
            </w:tcBorders>
            <w:hideMark/>
          </w:tcPr>
          <w:p w14:paraId="067A444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9,104306638</w:t>
            </w:r>
          </w:p>
        </w:tc>
        <w:tc>
          <w:tcPr>
            <w:tcW w:w="468" w:type="pct"/>
            <w:tcBorders>
              <w:top w:val="nil"/>
              <w:left w:val="nil"/>
              <w:bottom w:val="single" w:sz="4" w:space="0" w:color="auto"/>
              <w:right w:val="single" w:sz="4" w:space="0" w:color="auto"/>
            </w:tcBorders>
            <w:hideMark/>
          </w:tcPr>
          <w:p w14:paraId="1B9B1C0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227,607666</w:t>
            </w:r>
          </w:p>
        </w:tc>
      </w:tr>
      <w:tr w:rsidR="004E0646" w:rsidRPr="004E0646" w14:paraId="74365D6C"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76C5F90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233" w:type="pct"/>
            <w:tcBorders>
              <w:top w:val="nil"/>
              <w:left w:val="nil"/>
              <w:bottom w:val="single" w:sz="4" w:space="0" w:color="auto"/>
              <w:right w:val="single" w:sz="4" w:space="0" w:color="auto"/>
            </w:tcBorders>
            <w:hideMark/>
          </w:tcPr>
          <w:p w14:paraId="23F0BE0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98" w:type="pct"/>
            <w:tcBorders>
              <w:top w:val="nil"/>
              <w:left w:val="nil"/>
              <w:bottom w:val="single" w:sz="4" w:space="0" w:color="auto"/>
              <w:right w:val="single" w:sz="4" w:space="0" w:color="auto"/>
            </w:tcBorders>
            <w:hideMark/>
          </w:tcPr>
          <w:p w14:paraId="65B68C2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72C635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4" w:type="pct"/>
            <w:tcBorders>
              <w:top w:val="nil"/>
              <w:left w:val="nil"/>
              <w:bottom w:val="single" w:sz="4" w:space="0" w:color="auto"/>
              <w:right w:val="single" w:sz="4" w:space="0" w:color="auto"/>
            </w:tcBorders>
            <w:hideMark/>
          </w:tcPr>
          <w:p w14:paraId="6CEB643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400" w:type="pct"/>
            <w:tcBorders>
              <w:top w:val="nil"/>
              <w:left w:val="nil"/>
              <w:bottom w:val="single" w:sz="4" w:space="0" w:color="auto"/>
              <w:right w:val="single" w:sz="4" w:space="0" w:color="auto"/>
            </w:tcBorders>
            <w:hideMark/>
          </w:tcPr>
          <w:p w14:paraId="1D70252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24E82E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9012FD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0,298905564</w:t>
            </w:r>
          </w:p>
        </w:tc>
        <w:tc>
          <w:tcPr>
            <w:tcW w:w="529" w:type="pct"/>
            <w:tcBorders>
              <w:top w:val="nil"/>
              <w:left w:val="nil"/>
              <w:bottom w:val="single" w:sz="4" w:space="0" w:color="auto"/>
              <w:right w:val="single" w:sz="4" w:space="0" w:color="auto"/>
            </w:tcBorders>
            <w:hideMark/>
          </w:tcPr>
          <w:p w14:paraId="4D95F7A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1,479449829</w:t>
            </w:r>
          </w:p>
        </w:tc>
        <w:tc>
          <w:tcPr>
            <w:tcW w:w="468" w:type="pct"/>
            <w:tcBorders>
              <w:top w:val="nil"/>
              <w:left w:val="nil"/>
              <w:bottom w:val="single" w:sz="4" w:space="0" w:color="auto"/>
              <w:right w:val="single" w:sz="4" w:space="0" w:color="auto"/>
            </w:tcBorders>
            <w:hideMark/>
          </w:tcPr>
          <w:p w14:paraId="0D4A3DE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24,6574972</w:t>
            </w:r>
          </w:p>
        </w:tc>
      </w:tr>
      <w:tr w:rsidR="004E0646" w:rsidRPr="004E0646" w14:paraId="70F581A3"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4AAFE8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233" w:type="pct"/>
            <w:tcBorders>
              <w:top w:val="nil"/>
              <w:left w:val="nil"/>
              <w:bottom w:val="single" w:sz="4" w:space="0" w:color="auto"/>
              <w:right w:val="single" w:sz="4" w:space="0" w:color="auto"/>
            </w:tcBorders>
            <w:hideMark/>
          </w:tcPr>
          <w:p w14:paraId="0EF287E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98" w:type="pct"/>
            <w:tcBorders>
              <w:top w:val="nil"/>
              <w:left w:val="nil"/>
              <w:bottom w:val="single" w:sz="4" w:space="0" w:color="auto"/>
              <w:right w:val="single" w:sz="4" w:space="0" w:color="auto"/>
            </w:tcBorders>
            <w:hideMark/>
          </w:tcPr>
          <w:p w14:paraId="0953CDF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F10F63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4" w:type="pct"/>
            <w:tcBorders>
              <w:top w:val="nil"/>
              <w:left w:val="nil"/>
              <w:bottom w:val="single" w:sz="4" w:space="0" w:color="auto"/>
              <w:right w:val="single" w:sz="4" w:space="0" w:color="auto"/>
            </w:tcBorders>
            <w:hideMark/>
          </w:tcPr>
          <w:p w14:paraId="78C2570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5291601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E2117C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699B53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0,138974048</w:t>
            </w:r>
          </w:p>
        </w:tc>
        <w:tc>
          <w:tcPr>
            <w:tcW w:w="529" w:type="pct"/>
            <w:tcBorders>
              <w:top w:val="nil"/>
              <w:left w:val="nil"/>
              <w:bottom w:val="single" w:sz="4" w:space="0" w:color="auto"/>
              <w:right w:val="single" w:sz="4" w:space="0" w:color="auto"/>
            </w:tcBorders>
            <w:hideMark/>
          </w:tcPr>
          <w:p w14:paraId="11CAA26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0,718982198</w:t>
            </w:r>
          </w:p>
        </w:tc>
        <w:tc>
          <w:tcPr>
            <w:tcW w:w="468" w:type="pct"/>
            <w:tcBorders>
              <w:top w:val="nil"/>
              <w:left w:val="nil"/>
              <w:bottom w:val="single" w:sz="4" w:space="0" w:color="auto"/>
              <w:right w:val="single" w:sz="4" w:space="0" w:color="auto"/>
            </w:tcBorders>
            <w:hideMark/>
          </w:tcPr>
          <w:p w14:paraId="25C426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14,379644</w:t>
            </w:r>
          </w:p>
        </w:tc>
      </w:tr>
      <w:tr w:rsidR="004E0646" w:rsidRPr="004E0646" w14:paraId="0DAF1193"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157B492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233" w:type="pct"/>
            <w:tcBorders>
              <w:top w:val="nil"/>
              <w:left w:val="nil"/>
              <w:bottom w:val="single" w:sz="4" w:space="0" w:color="auto"/>
              <w:right w:val="single" w:sz="4" w:space="0" w:color="auto"/>
            </w:tcBorders>
            <w:hideMark/>
          </w:tcPr>
          <w:p w14:paraId="35B1DEE4"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hideMark/>
          </w:tcPr>
          <w:p w14:paraId="03C0B17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265C80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4" w:type="pct"/>
            <w:tcBorders>
              <w:top w:val="nil"/>
              <w:left w:val="nil"/>
              <w:bottom w:val="single" w:sz="4" w:space="0" w:color="auto"/>
              <w:right w:val="single" w:sz="4" w:space="0" w:color="auto"/>
            </w:tcBorders>
            <w:hideMark/>
          </w:tcPr>
          <w:p w14:paraId="65B7702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4957AB6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356FFE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7BA351C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4385F1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c>
          <w:tcPr>
            <w:tcW w:w="468" w:type="pct"/>
            <w:tcBorders>
              <w:top w:val="nil"/>
              <w:left w:val="nil"/>
              <w:bottom w:val="single" w:sz="4" w:space="0" w:color="auto"/>
              <w:right w:val="single" w:sz="4" w:space="0" w:color="auto"/>
            </w:tcBorders>
            <w:hideMark/>
          </w:tcPr>
          <w:p w14:paraId="047B6A7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27,843</w:t>
            </w:r>
          </w:p>
        </w:tc>
      </w:tr>
      <w:tr w:rsidR="004E0646" w:rsidRPr="004E0646" w14:paraId="701E1297"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041E17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233" w:type="pct"/>
            <w:tcBorders>
              <w:top w:val="nil"/>
              <w:left w:val="nil"/>
              <w:bottom w:val="single" w:sz="4" w:space="0" w:color="auto"/>
              <w:right w:val="single" w:sz="4" w:space="0" w:color="auto"/>
            </w:tcBorders>
            <w:hideMark/>
          </w:tcPr>
          <w:p w14:paraId="4A723F8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98" w:type="pct"/>
            <w:tcBorders>
              <w:top w:val="nil"/>
              <w:left w:val="nil"/>
              <w:bottom w:val="single" w:sz="4" w:space="0" w:color="auto"/>
              <w:right w:val="single" w:sz="4" w:space="0" w:color="auto"/>
            </w:tcBorders>
            <w:hideMark/>
          </w:tcPr>
          <w:p w14:paraId="1BFC26F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36E998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4" w:type="pct"/>
            <w:tcBorders>
              <w:top w:val="nil"/>
              <w:left w:val="nil"/>
              <w:bottom w:val="single" w:sz="4" w:space="0" w:color="auto"/>
              <w:right w:val="single" w:sz="4" w:space="0" w:color="auto"/>
            </w:tcBorders>
            <w:hideMark/>
          </w:tcPr>
          <w:p w14:paraId="3505CA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A3C625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995EFF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8228A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70273E5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0,00089746</w:t>
            </w:r>
          </w:p>
        </w:tc>
        <w:tc>
          <w:tcPr>
            <w:tcW w:w="468" w:type="pct"/>
            <w:tcBorders>
              <w:top w:val="nil"/>
              <w:left w:val="nil"/>
              <w:bottom w:val="single" w:sz="4" w:space="0" w:color="auto"/>
              <w:right w:val="single" w:sz="4" w:space="0" w:color="auto"/>
            </w:tcBorders>
            <w:hideMark/>
          </w:tcPr>
          <w:p w14:paraId="2C8E74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0,1121825</w:t>
            </w:r>
          </w:p>
        </w:tc>
      </w:tr>
      <w:tr w:rsidR="004E0646" w:rsidRPr="004E0646" w14:paraId="7D5507F9"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4CBC289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233" w:type="pct"/>
            <w:tcBorders>
              <w:top w:val="nil"/>
              <w:left w:val="nil"/>
              <w:bottom w:val="single" w:sz="4" w:space="0" w:color="auto"/>
              <w:right w:val="single" w:sz="4" w:space="0" w:color="auto"/>
            </w:tcBorders>
            <w:hideMark/>
          </w:tcPr>
          <w:p w14:paraId="696DD489"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hideMark/>
          </w:tcPr>
          <w:p w14:paraId="357F88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89147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4" w:type="pct"/>
            <w:tcBorders>
              <w:top w:val="nil"/>
              <w:left w:val="nil"/>
              <w:bottom w:val="single" w:sz="4" w:space="0" w:color="auto"/>
              <w:right w:val="single" w:sz="4" w:space="0" w:color="auto"/>
            </w:tcBorders>
            <w:hideMark/>
          </w:tcPr>
          <w:p w14:paraId="78835C2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0" w:type="pct"/>
            <w:tcBorders>
              <w:top w:val="nil"/>
              <w:left w:val="nil"/>
              <w:bottom w:val="single" w:sz="4" w:space="0" w:color="auto"/>
              <w:right w:val="single" w:sz="4" w:space="0" w:color="auto"/>
            </w:tcBorders>
            <w:hideMark/>
          </w:tcPr>
          <w:p w14:paraId="6273E4B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31A2D8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6E506C5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1,67324048</w:t>
            </w:r>
          </w:p>
        </w:tc>
        <w:tc>
          <w:tcPr>
            <w:tcW w:w="529" w:type="pct"/>
            <w:tcBorders>
              <w:top w:val="nil"/>
              <w:left w:val="nil"/>
              <w:bottom w:val="single" w:sz="4" w:space="0" w:color="auto"/>
              <w:right w:val="single" w:sz="4" w:space="0" w:color="auto"/>
            </w:tcBorders>
            <w:hideMark/>
          </w:tcPr>
          <w:p w14:paraId="1E59A54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8,86040198</w:t>
            </w:r>
          </w:p>
        </w:tc>
        <w:tc>
          <w:tcPr>
            <w:tcW w:w="468" w:type="pct"/>
            <w:tcBorders>
              <w:top w:val="nil"/>
              <w:left w:val="nil"/>
              <w:bottom w:val="single" w:sz="4" w:space="0" w:color="auto"/>
              <w:right w:val="single" w:sz="4" w:space="0" w:color="auto"/>
            </w:tcBorders>
            <w:hideMark/>
          </w:tcPr>
          <w:p w14:paraId="7026032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2,95346733</w:t>
            </w:r>
          </w:p>
        </w:tc>
      </w:tr>
      <w:tr w:rsidR="004E0646" w:rsidRPr="004E0646" w14:paraId="12400219"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421FDCD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0410</w:t>
            </w:r>
          </w:p>
        </w:tc>
        <w:tc>
          <w:tcPr>
            <w:tcW w:w="1233" w:type="pct"/>
            <w:tcBorders>
              <w:top w:val="nil"/>
              <w:left w:val="nil"/>
              <w:bottom w:val="single" w:sz="4" w:space="0" w:color="auto"/>
              <w:right w:val="single" w:sz="4" w:space="0" w:color="auto"/>
            </w:tcBorders>
            <w:hideMark/>
          </w:tcPr>
          <w:p w14:paraId="5B68B212"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Метан (727*)</w:t>
            </w:r>
          </w:p>
        </w:tc>
        <w:tc>
          <w:tcPr>
            <w:tcW w:w="398" w:type="pct"/>
            <w:tcBorders>
              <w:top w:val="nil"/>
              <w:left w:val="nil"/>
              <w:bottom w:val="single" w:sz="4" w:space="0" w:color="auto"/>
              <w:right w:val="single" w:sz="4" w:space="0" w:color="auto"/>
            </w:tcBorders>
            <w:hideMark/>
          </w:tcPr>
          <w:p w14:paraId="5A8447A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FBEFB0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CB168C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D0D725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47E8113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CE8C81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0,015532262</w:t>
            </w:r>
          </w:p>
        </w:tc>
        <w:tc>
          <w:tcPr>
            <w:tcW w:w="529" w:type="pct"/>
            <w:tcBorders>
              <w:top w:val="nil"/>
              <w:left w:val="nil"/>
              <w:bottom w:val="single" w:sz="4" w:space="0" w:color="auto"/>
              <w:right w:val="single" w:sz="4" w:space="0" w:color="auto"/>
            </w:tcBorders>
            <w:hideMark/>
          </w:tcPr>
          <w:p w14:paraId="794FF54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0,12078775</w:t>
            </w:r>
          </w:p>
        </w:tc>
        <w:tc>
          <w:tcPr>
            <w:tcW w:w="468" w:type="pct"/>
            <w:tcBorders>
              <w:top w:val="nil"/>
              <w:left w:val="nil"/>
              <w:bottom w:val="single" w:sz="4" w:space="0" w:color="auto"/>
              <w:right w:val="single" w:sz="4" w:space="0" w:color="auto"/>
            </w:tcBorders>
            <w:hideMark/>
          </w:tcPr>
          <w:p w14:paraId="0B81EBC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0,00241576</w:t>
            </w:r>
          </w:p>
        </w:tc>
      </w:tr>
      <w:tr w:rsidR="004E0646" w:rsidRPr="004E0646" w14:paraId="4E0BCAFB"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3C9D3EC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0415</w:t>
            </w:r>
          </w:p>
        </w:tc>
        <w:tc>
          <w:tcPr>
            <w:tcW w:w="1233" w:type="pct"/>
            <w:tcBorders>
              <w:top w:val="nil"/>
              <w:left w:val="nil"/>
              <w:bottom w:val="single" w:sz="4" w:space="0" w:color="auto"/>
              <w:right w:val="single" w:sz="4" w:space="0" w:color="auto"/>
            </w:tcBorders>
            <w:hideMark/>
          </w:tcPr>
          <w:p w14:paraId="777DBC3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С1-С5 (1502*)</w:t>
            </w:r>
          </w:p>
        </w:tc>
        <w:tc>
          <w:tcPr>
            <w:tcW w:w="398" w:type="pct"/>
            <w:tcBorders>
              <w:top w:val="nil"/>
              <w:left w:val="nil"/>
              <w:bottom w:val="single" w:sz="4" w:space="0" w:color="auto"/>
              <w:right w:val="single" w:sz="4" w:space="0" w:color="auto"/>
            </w:tcBorders>
            <w:hideMark/>
          </w:tcPr>
          <w:p w14:paraId="2DA99F9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F5BF3A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59FA71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8DABB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3A5DF7B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41F61A7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1961933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0,11603166</w:t>
            </w:r>
          </w:p>
        </w:tc>
        <w:tc>
          <w:tcPr>
            <w:tcW w:w="468" w:type="pct"/>
            <w:tcBorders>
              <w:top w:val="nil"/>
              <w:left w:val="nil"/>
              <w:bottom w:val="single" w:sz="4" w:space="0" w:color="auto"/>
              <w:right w:val="single" w:sz="4" w:space="0" w:color="auto"/>
            </w:tcBorders>
            <w:hideMark/>
          </w:tcPr>
          <w:p w14:paraId="4F5A160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0,00232063</w:t>
            </w:r>
          </w:p>
        </w:tc>
      </w:tr>
      <w:tr w:rsidR="004E0646" w:rsidRPr="004E0646" w14:paraId="499C8CF6"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3576E11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0416</w:t>
            </w:r>
          </w:p>
        </w:tc>
        <w:tc>
          <w:tcPr>
            <w:tcW w:w="1233" w:type="pct"/>
            <w:tcBorders>
              <w:top w:val="nil"/>
              <w:left w:val="nil"/>
              <w:bottom w:val="single" w:sz="4" w:space="0" w:color="auto"/>
              <w:right w:val="single" w:sz="4" w:space="0" w:color="auto"/>
            </w:tcBorders>
            <w:hideMark/>
          </w:tcPr>
          <w:p w14:paraId="2CA6FEE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С6-С10 (1503*)</w:t>
            </w:r>
          </w:p>
        </w:tc>
        <w:tc>
          <w:tcPr>
            <w:tcW w:w="398" w:type="pct"/>
            <w:tcBorders>
              <w:top w:val="nil"/>
              <w:left w:val="nil"/>
              <w:bottom w:val="single" w:sz="4" w:space="0" w:color="auto"/>
              <w:right w:val="single" w:sz="4" w:space="0" w:color="auto"/>
            </w:tcBorders>
            <w:hideMark/>
          </w:tcPr>
          <w:p w14:paraId="1D8D0C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72FFE9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747C27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6FB81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69A22A8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D45C89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492D435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0,0429171</w:t>
            </w:r>
          </w:p>
        </w:tc>
        <w:tc>
          <w:tcPr>
            <w:tcW w:w="468" w:type="pct"/>
            <w:tcBorders>
              <w:top w:val="nil"/>
              <w:left w:val="nil"/>
              <w:bottom w:val="single" w:sz="4" w:space="0" w:color="auto"/>
              <w:right w:val="single" w:sz="4" w:space="0" w:color="auto"/>
            </w:tcBorders>
            <w:hideMark/>
          </w:tcPr>
          <w:p w14:paraId="687E1FF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0,00143057</w:t>
            </w:r>
          </w:p>
        </w:tc>
      </w:tr>
      <w:tr w:rsidR="004E0646" w:rsidRPr="004E0646" w14:paraId="0E3BA696"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5D8917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0602</w:t>
            </w:r>
          </w:p>
        </w:tc>
        <w:tc>
          <w:tcPr>
            <w:tcW w:w="1233" w:type="pct"/>
            <w:tcBorders>
              <w:top w:val="nil"/>
              <w:left w:val="nil"/>
              <w:bottom w:val="single" w:sz="4" w:space="0" w:color="auto"/>
              <w:right w:val="single" w:sz="4" w:space="0" w:color="auto"/>
            </w:tcBorders>
            <w:hideMark/>
          </w:tcPr>
          <w:p w14:paraId="30520CE7"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Бензол (64)</w:t>
            </w:r>
          </w:p>
        </w:tc>
        <w:tc>
          <w:tcPr>
            <w:tcW w:w="398" w:type="pct"/>
            <w:tcBorders>
              <w:top w:val="nil"/>
              <w:left w:val="nil"/>
              <w:bottom w:val="single" w:sz="4" w:space="0" w:color="auto"/>
              <w:right w:val="single" w:sz="4" w:space="0" w:color="auto"/>
            </w:tcBorders>
            <w:hideMark/>
          </w:tcPr>
          <w:p w14:paraId="56C5BF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B3D4EF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4" w:type="pct"/>
            <w:tcBorders>
              <w:top w:val="nil"/>
              <w:left w:val="nil"/>
              <w:bottom w:val="single" w:sz="4" w:space="0" w:color="auto"/>
              <w:right w:val="single" w:sz="4" w:space="0" w:color="auto"/>
            </w:tcBorders>
            <w:hideMark/>
          </w:tcPr>
          <w:p w14:paraId="7A0B76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400" w:type="pct"/>
            <w:tcBorders>
              <w:top w:val="nil"/>
              <w:left w:val="nil"/>
              <w:bottom w:val="single" w:sz="4" w:space="0" w:color="auto"/>
              <w:right w:val="single" w:sz="4" w:space="0" w:color="auto"/>
            </w:tcBorders>
            <w:hideMark/>
          </w:tcPr>
          <w:p w14:paraId="24CD263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D4034F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33BF26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3DCED57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0,0005599</w:t>
            </w:r>
          </w:p>
        </w:tc>
        <w:tc>
          <w:tcPr>
            <w:tcW w:w="468" w:type="pct"/>
            <w:tcBorders>
              <w:top w:val="nil"/>
              <w:left w:val="nil"/>
              <w:bottom w:val="single" w:sz="4" w:space="0" w:color="auto"/>
              <w:right w:val="single" w:sz="4" w:space="0" w:color="auto"/>
            </w:tcBorders>
            <w:hideMark/>
          </w:tcPr>
          <w:p w14:paraId="42DF5E9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0,005599</w:t>
            </w:r>
          </w:p>
        </w:tc>
      </w:tr>
      <w:tr w:rsidR="004E0646" w:rsidRPr="004E0646" w14:paraId="117C2D68"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21728E0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0616</w:t>
            </w:r>
          </w:p>
        </w:tc>
        <w:tc>
          <w:tcPr>
            <w:tcW w:w="1233" w:type="pct"/>
            <w:tcBorders>
              <w:top w:val="nil"/>
              <w:left w:val="nil"/>
              <w:bottom w:val="single" w:sz="4" w:space="0" w:color="auto"/>
              <w:right w:val="single" w:sz="4" w:space="0" w:color="auto"/>
            </w:tcBorders>
            <w:hideMark/>
          </w:tcPr>
          <w:p w14:paraId="42BF6B99"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Диметилбензол (смесь о-, м-, п- изомеров) (203)</w:t>
            </w:r>
          </w:p>
        </w:tc>
        <w:tc>
          <w:tcPr>
            <w:tcW w:w="398" w:type="pct"/>
            <w:tcBorders>
              <w:top w:val="nil"/>
              <w:left w:val="nil"/>
              <w:bottom w:val="single" w:sz="4" w:space="0" w:color="auto"/>
              <w:right w:val="single" w:sz="4" w:space="0" w:color="auto"/>
            </w:tcBorders>
            <w:hideMark/>
          </w:tcPr>
          <w:p w14:paraId="448FAA3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682E84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77170C1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A37D60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B1B88C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A5A8B1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0E96BA9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0,00017916</w:t>
            </w:r>
          </w:p>
        </w:tc>
        <w:tc>
          <w:tcPr>
            <w:tcW w:w="468" w:type="pct"/>
            <w:tcBorders>
              <w:top w:val="nil"/>
              <w:left w:val="nil"/>
              <w:bottom w:val="single" w:sz="4" w:space="0" w:color="auto"/>
              <w:right w:val="single" w:sz="4" w:space="0" w:color="auto"/>
            </w:tcBorders>
            <w:hideMark/>
          </w:tcPr>
          <w:p w14:paraId="477FEB8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0,0008958</w:t>
            </w:r>
          </w:p>
        </w:tc>
      </w:tr>
      <w:tr w:rsidR="004E0646" w:rsidRPr="004E0646" w14:paraId="488382C9"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3E6B69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0621</w:t>
            </w:r>
          </w:p>
        </w:tc>
        <w:tc>
          <w:tcPr>
            <w:tcW w:w="1233" w:type="pct"/>
            <w:tcBorders>
              <w:top w:val="nil"/>
              <w:left w:val="nil"/>
              <w:bottom w:val="single" w:sz="4" w:space="0" w:color="auto"/>
              <w:right w:val="single" w:sz="4" w:space="0" w:color="auto"/>
            </w:tcBorders>
            <w:hideMark/>
          </w:tcPr>
          <w:p w14:paraId="24F68C9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Метилбензол (349)</w:t>
            </w:r>
          </w:p>
        </w:tc>
        <w:tc>
          <w:tcPr>
            <w:tcW w:w="398" w:type="pct"/>
            <w:tcBorders>
              <w:top w:val="nil"/>
              <w:left w:val="nil"/>
              <w:bottom w:val="single" w:sz="4" w:space="0" w:color="auto"/>
              <w:right w:val="single" w:sz="4" w:space="0" w:color="auto"/>
            </w:tcBorders>
            <w:hideMark/>
          </w:tcPr>
          <w:p w14:paraId="217CC51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AA0DDD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w:t>
            </w:r>
          </w:p>
        </w:tc>
        <w:tc>
          <w:tcPr>
            <w:tcW w:w="404" w:type="pct"/>
            <w:tcBorders>
              <w:top w:val="nil"/>
              <w:left w:val="nil"/>
              <w:bottom w:val="single" w:sz="4" w:space="0" w:color="auto"/>
              <w:right w:val="single" w:sz="4" w:space="0" w:color="auto"/>
            </w:tcBorders>
            <w:hideMark/>
          </w:tcPr>
          <w:p w14:paraId="186B519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82577C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06FEA8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085E8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0C47C32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0,00034942</w:t>
            </w:r>
          </w:p>
        </w:tc>
        <w:tc>
          <w:tcPr>
            <w:tcW w:w="468" w:type="pct"/>
            <w:tcBorders>
              <w:top w:val="nil"/>
              <w:left w:val="nil"/>
              <w:bottom w:val="single" w:sz="4" w:space="0" w:color="auto"/>
              <w:right w:val="single" w:sz="4" w:space="0" w:color="auto"/>
            </w:tcBorders>
            <w:hideMark/>
          </w:tcPr>
          <w:p w14:paraId="38163F3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0,00058237</w:t>
            </w:r>
          </w:p>
        </w:tc>
      </w:tr>
      <w:tr w:rsidR="004E0646" w:rsidRPr="004E0646" w14:paraId="11A46171"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783D2B2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233" w:type="pct"/>
            <w:tcBorders>
              <w:top w:val="nil"/>
              <w:left w:val="nil"/>
              <w:bottom w:val="single" w:sz="4" w:space="0" w:color="auto"/>
              <w:right w:val="single" w:sz="4" w:space="0" w:color="auto"/>
            </w:tcBorders>
            <w:hideMark/>
          </w:tcPr>
          <w:p w14:paraId="5DACE0EA"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98" w:type="pct"/>
            <w:tcBorders>
              <w:top w:val="nil"/>
              <w:left w:val="nil"/>
              <w:bottom w:val="single" w:sz="4" w:space="0" w:color="auto"/>
              <w:right w:val="single" w:sz="4" w:space="0" w:color="auto"/>
            </w:tcBorders>
            <w:hideMark/>
          </w:tcPr>
          <w:p w14:paraId="4C3D4CF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6BDB4E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6D11B3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400" w:type="pct"/>
            <w:tcBorders>
              <w:top w:val="nil"/>
              <w:left w:val="nil"/>
              <w:bottom w:val="single" w:sz="4" w:space="0" w:color="auto"/>
              <w:right w:val="single" w:sz="4" w:space="0" w:color="auto"/>
            </w:tcBorders>
            <w:hideMark/>
          </w:tcPr>
          <w:p w14:paraId="6F0CFF8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0B3473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58BEED5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2FA48BA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0,000015314</w:t>
            </w:r>
          </w:p>
        </w:tc>
        <w:tc>
          <w:tcPr>
            <w:tcW w:w="468" w:type="pct"/>
            <w:tcBorders>
              <w:top w:val="nil"/>
              <w:left w:val="nil"/>
              <w:bottom w:val="single" w:sz="4" w:space="0" w:color="auto"/>
              <w:right w:val="single" w:sz="4" w:space="0" w:color="auto"/>
            </w:tcBorders>
            <w:hideMark/>
          </w:tcPr>
          <w:p w14:paraId="568D9BF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15,314</w:t>
            </w:r>
          </w:p>
        </w:tc>
      </w:tr>
      <w:tr w:rsidR="004E0646" w:rsidRPr="004E0646" w14:paraId="0215C444"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A3AED5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233" w:type="pct"/>
            <w:tcBorders>
              <w:top w:val="nil"/>
              <w:left w:val="nil"/>
              <w:bottom w:val="single" w:sz="4" w:space="0" w:color="auto"/>
              <w:right w:val="single" w:sz="4" w:space="0" w:color="auto"/>
            </w:tcBorders>
            <w:hideMark/>
          </w:tcPr>
          <w:p w14:paraId="71AEF7EB"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98" w:type="pct"/>
            <w:tcBorders>
              <w:top w:val="nil"/>
              <w:left w:val="nil"/>
              <w:bottom w:val="single" w:sz="4" w:space="0" w:color="auto"/>
              <w:right w:val="single" w:sz="4" w:space="0" w:color="auto"/>
            </w:tcBorders>
            <w:hideMark/>
          </w:tcPr>
          <w:p w14:paraId="6069D4C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713B6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4" w:type="pct"/>
            <w:tcBorders>
              <w:top w:val="nil"/>
              <w:left w:val="nil"/>
              <w:bottom w:val="single" w:sz="4" w:space="0" w:color="auto"/>
              <w:right w:val="single" w:sz="4" w:space="0" w:color="auto"/>
            </w:tcBorders>
            <w:hideMark/>
          </w:tcPr>
          <w:p w14:paraId="2A51C8A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0" w:type="pct"/>
            <w:tcBorders>
              <w:top w:val="nil"/>
              <w:left w:val="nil"/>
              <w:bottom w:val="single" w:sz="4" w:space="0" w:color="auto"/>
              <w:right w:val="single" w:sz="4" w:space="0" w:color="auto"/>
            </w:tcBorders>
            <w:hideMark/>
          </w:tcPr>
          <w:p w14:paraId="1E8C89A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089F90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18244D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43C5AE0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0,139215</w:t>
            </w:r>
          </w:p>
        </w:tc>
        <w:tc>
          <w:tcPr>
            <w:tcW w:w="468" w:type="pct"/>
            <w:tcBorders>
              <w:top w:val="nil"/>
              <w:left w:val="nil"/>
              <w:bottom w:val="single" w:sz="4" w:space="0" w:color="auto"/>
              <w:right w:val="single" w:sz="4" w:space="0" w:color="auto"/>
            </w:tcBorders>
            <w:hideMark/>
          </w:tcPr>
          <w:p w14:paraId="11B2593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r>
      <w:tr w:rsidR="004E0646" w:rsidRPr="004E0646" w14:paraId="704F08E3"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18170F0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2735</w:t>
            </w:r>
          </w:p>
        </w:tc>
        <w:tc>
          <w:tcPr>
            <w:tcW w:w="1233" w:type="pct"/>
            <w:tcBorders>
              <w:top w:val="nil"/>
              <w:left w:val="nil"/>
              <w:bottom w:val="single" w:sz="4" w:space="0" w:color="auto"/>
              <w:right w:val="single" w:sz="4" w:space="0" w:color="auto"/>
            </w:tcBorders>
            <w:hideMark/>
          </w:tcPr>
          <w:p w14:paraId="47A8BE2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98" w:type="pct"/>
            <w:tcBorders>
              <w:top w:val="nil"/>
              <w:left w:val="nil"/>
              <w:bottom w:val="single" w:sz="4" w:space="0" w:color="auto"/>
              <w:right w:val="single" w:sz="4" w:space="0" w:color="auto"/>
            </w:tcBorders>
            <w:hideMark/>
          </w:tcPr>
          <w:p w14:paraId="2F941F5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082E40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873E7A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18B6B4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4C9E782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6752ED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0892B57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0,0000955</w:t>
            </w:r>
          </w:p>
        </w:tc>
        <w:tc>
          <w:tcPr>
            <w:tcW w:w="468" w:type="pct"/>
            <w:tcBorders>
              <w:top w:val="nil"/>
              <w:left w:val="nil"/>
              <w:bottom w:val="single" w:sz="4" w:space="0" w:color="auto"/>
              <w:right w:val="single" w:sz="4" w:space="0" w:color="auto"/>
            </w:tcBorders>
            <w:hideMark/>
          </w:tcPr>
          <w:p w14:paraId="7F47608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0,00191</w:t>
            </w:r>
          </w:p>
        </w:tc>
      </w:tr>
      <w:tr w:rsidR="004E0646" w:rsidRPr="004E0646" w14:paraId="5AC0566A" w14:textId="77777777" w:rsidTr="004E0646">
        <w:trPr>
          <w:trHeight w:val="1020"/>
        </w:trPr>
        <w:tc>
          <w:tcPr>
            <w:tcW w:w="250" w:type="pct"/>
            <w:tcBorders>
              <w:top w:val="nil"/>
              <w:left w:val="single" w:sz="4" w:space="0" w:color="auto"/>
              <w:bottom w:val="single" w:sz="4" w:space="0" w:color="auto"/>
              <w:right w:val="single" w:sz="4" w:space="0" w:color="auto"/>
            </w:tcBorders>
            <w:hideMark/>
          </w:tcPr>
          <w:p w14:paraId="2314D16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233" w:type="pct"/>
            <w:tcBorders>
              <w:top w:val="nil"/>
              <w:left w:val="nil"/>
              <w:bottom w:val="single" w:sz="4" w:space="0" w:color="auto"/>
              <w:right w:val="single" w:sz="4" w:space="0" w:color="auto"/>
            </w:tcBorders>
            <w:hideMark/>
          </w:tcPr>
          <w:p w14:paraId="70B1DCF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hideMark/>
          </w:tcPr>
          <w:p w14:paraId="7275EDC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130D32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4" w:type="pct"/>
            <w:tcBorders>
              <w:top w:val="nil"/>
              <w:left w:val="nil"/>
              <w:bottom w:val="single" w:sz="4" w:space="0" w:color="auto"/>
              <w:right w:val="single" w:sz="4" w:space="0" w:color="auto"/>
            </w:tcBorders>
            <w:hideMark/>
          </w:tcPr>
          <w:p w14:paraId="3922290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E8C0C6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DC429E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39893B9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60C00F8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c>
          <w:tcPr>
            <w:tcW w:w="468" w:type="pct"/>
            <w:tcBorders>
              <w:top w:val="nil"/>
              <w:left w:val="nil"/>
              <w:bottom w:val="single" w:sz="4" w:space="0" w:color="auto"/>
              <w:right w:val="single" w:sz="4" w:space="0" w:color="auto"/>
            </w:tcBorders>
            <w:hideMark/>
          </w:tcPr>
          <w:p w14:paraId="4320C20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r>
      <w:tr w:rsidR="004E0646" w:rsidRPr="004E0646" w14:paraId="2F716852"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FC0127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1233" w:type="pct"/>
            <w:tcBorders>
              <w:top w:val="nil"/>
              <w:left w:val="nil"/>
              <w:bottom w:val="single" w:sz="4" w:space="0" w:color="auto"/>
              <w:right w:val="single" w:sz="4" w:space="0" w:color="auto"/>
            </w:tcBorders>
            <w:hideMark/>
          </w:tcPr>
          <w:p w14:paraId="2691905D" w14:textId="69273051"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98" w:type="pct"/>
            <w:tcBorders>
              <w:top w:val="nil"/>
              <w:left w:val="nil"/>
              <w:bottom w:val="single" w:sz="4" w:space="0" w:color="auto"/>
              <w:right w:val="single" w:sz="4" w:space="0" w:color="auto"/>
            </w:tcBorders>
            <w:hideMark/>
          </w:tcPr>
          <w:p w14:paraId="395C028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9DA88A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FB8652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100E3D4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D517CA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A28AEF3"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5,1363642</w:t>
            </w:r>
          </w:p>
        </w:tc>
        <w:tc>
          <w:tcPr>
            <w:tcW w:w="529" w:type="pct"/>
            <w:tcBorders>
              <w:top w:val="nil"/>
              <w:left w:val="nil"/>
              <w:bottom w:val="single" w:sz="4" w:space="0" w:color="auto"/>
              <w:right w:val="single" w:sz="4" w:space="0" w:color="auto"/>
            </w:tcBorders>
            <w:hideMark/>
          </w:tcPr>
          <w:p w14:paraId="55CC594C"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25,6081827</w:t>
            </w:r>
          </w:p>
        </w:tc>
        <w:tc>
          <w:tcPr>
            <w:tcW w:w="468" w:type="pct"/>
            <w:tcBorders>
              <w:top w:val="nil"/>
              <w:left w:val="nil"/>
              <w:bottom w:val="single" w:sz="4" w:space="0" w:color="auto"/>
              <w:right w:val="single" w:sz="4" w:space="0" w:color="auto"/>
            </w:tcBorders>
            <w:hideMark/>
          </w:tcPr>
          <w:p w14:paraId="1B8A9B38"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330,435955</w:t>
            </w:r>
          </w:p>
        </w:tc>
      </w:tr>
      <w:tr w:rsidR="004E0646" w:rsidRPr="004E0646" w14:paraId="3CF59792" w14:textId="77777777" w:rsidTr="004E0646">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2CBBD56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Испытание 2-го объекта</w:t>
            </w:r>
          </w:p>
        </w:tc>
      </w:tr>
      <w:tr w:rsidR="004E0646" w:rsidRPr="004E0646" w14:paraId="154D51C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4C491C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233" w:type="pct"/>
            <w:tcBorders>
              <w:top w:val="nil"/>
              <w:left w:val="nil"/>
              <w:bottom w:val="single" w:sz="4" w:space="0" w:color="auto"/>
              <w:right w:val="single" w:sz="4" w:space="0" w:color="auto"/>
            </w:tcBorders>
            <w:hideMark/>
          </w:tcPr>
          <w:p w14:paraId="7418918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98" w:type="pct"/>
            <w:tcBorders>
              <w:top w:val="nil"/>
              <w:left w:val="nil"/>
              <w:bottom w:val="single" w:sz="4" w:space="0" w:color="auto"/>
              <w:right w:val="single" w:sz="4" w:space="0" w:color="auto"/>
            </w:tcBorders>
            <w:hideMark/>
          </w:tcPr>
          <w:p w14:paraId="6D93978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229B5F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2537ACE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63F1461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A1B3D0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200C0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1,842851789</w:t>
            </w:r>
          </w:p>
        </w:tc>
        <w:tc>
          <w:tcPr>
            <w:tcW w:w="529" w:type="pct"/>
            <w:tcBorders>
              <w:top w:val="nil"/>
              <w:left w:val="nil"/>
              <w:bottom w:val="single" w:sz="4" w:space="0" w:color="auto"/>
              <w:right w:val="single" w:sz="4" w:space="0" w:color="auto"/>
            </w:tcBorders>
            <w:hideMark/>
          </w:tcPr>
          <w:p w14:paraId="31D3DD3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9,13100111</w:t>
            </w:r>
          </w:p>
        </w:tc>
        <w:tc>
          <w:tcPr>
            <w:tcW w:w="468" w:type="pct"/>
            <w:tcBorders>
              <w:top w:val="nil"/>
              <w:left w:val="nil"/>
              <w:bottom w:val="single" w:sz="4" w:space="0" w:color="auto"/>
              <w:right w:val="single" w:sz="4" w:space="0" w:color="auto"/>
            </w:tcBorders>
            <w:hideMark/>
          </w:tcPr>
          <w:p w14:paraId="27DAF09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228,275028</w:t>
            </w:r>
          </w:p>
        </w:tc>
      </w:tr>
      <w:tr w:rsidR="004E0646" w:rsidRPr="004E0646" w14:paraId="75A9D879"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52475FF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233" w:type="pct"/>
            <w:tcBorders>
              <w:top w:val="nil"/>
              <w:left w:val="nil"/>
              <w:bottom w:val="single" w:sz="4" w:space="0" w:color="auto"/>
              <w:right w:val="single" w:sz="4" w:space="0" w:color="auto"/>
            </w:tcBorders>
            <w:hideMark/>
          </w:tcPr>
          <w:p w14:paraId="173864D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98" w:type="pct"/>
            <w:tcBorders>
              <w:top w:val="nil"/>
              <w:left w:val="nil"/>
              <w:bottom w:val="single" w:sz="4" w:space="0" w:color="auto"/>
              <w:right w:val="single" w:sz="4" w:space="0" w:color="auto"/>
            </w:tcBorders>
            <w:hideMark/>
          </w:tcPr>
          <w:p w14:paraId="6980453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8ED58E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4" w:type="pct"/>
            <w:tcBorders>
              <w:top w:val="nil"/>
              <w:left w:val="nil"/>
              <w:bottom w:val="single" w:sz="4" w:space="0" w:color="auto"/>
              <w:right w:val="single" w:sz="4" w:space="0" w:color="auto"/>
            </w:tcBorders>
            <w:hideMark/>
          </w:tcPr>
          <w:p w14:paraId="4477852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400" w:type="pct"/>
            <w:tcBorders>
              <w:top w:val="nil"/>
              <w:left w:val="nil"/>
              <w:bottom w:val="single" w:sz="4" w:space="0" w:color="auto"/>
              <w:right w:val="single" w:sz="4" w:space="0" w:color="auto"/>
            </w:tcBorders>
            <w:hideMark/>
          </w:tcPr>
          <w:p w14:paraId="383C2C1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7736E8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2640F8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0,299463416</w:t>
            </w:r>
          </w:p>
        </w:tc>
        <w:tc>
          <w:tcPr>
            <w:tcW w:w="529" w:type="pct"/>
            <w:tcBorders>
              <w:top w:val="nil"/>
              <w:left w:val="nil"/>
              <w:bottom w:val="single" w:sz="4" w:space="0" w:color="auto"/>
              <w:right w:val="single" w:sz="4" w:space="0" w:color="auto"/>
            </w:tcBorders>
            <w:hideMark/>
          </w:tcPr>
          <w:p w14:paraId="73B489D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1,48378768</w:t>
            </w:r>
          </w:p>
        </w:tc>
        <w:tc>
          <w:tcPr>
            <w:tcW w:w="468" w:type="pct"/>
            <w:tcBorders>
              <w:top w:val="nil"/>
              <w:left w:val="nil"/>
              <w:bottom w:val="single" w:sz="4" w:space="0" w:color="auto"/>
              <w:right w:val="single" w:sz="4" w:space="0" w:color="auto"/>
            </w:tcBorders>
            <w:hideMark/>
          </w:tcPr>
          <w:p w14:paraId="7018776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24,7297947</w:t>
            </w:r>
          </w:p>
        </w:tc>
      </w:tr>
      <w:tr w:rsidR="004E0646" w:rsidRPr="004E0646" w14:paraId="647BA49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0FE2985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233" w:type="pct"/>
            <w:tcBorders>
              <w:top w:val="nil"/>
              <w:left w:val="nil"/>
              <w:bottom w:val="single" w:sz="4" w:space="0" w:color="auto"/>
              <w:right w:val="single" w:sz="4" w:space="0" w:color="auto"/>
            </w:tcBorders>
            <w:hideMark/>
          </w:tcPr>
          <w:p w14:paraId="02FBEBC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98" w:type="pct"/>
            <w:tcBorders>
              <w:top w:val="nil"/>
              <w:left w:val="nil"/>
              <w:bottom w:val="single" w:sz="4" w:space="0" w:color="auto"/>
              <w:right w:val="single" w:sz="4" w:space="0" w:color="auto"/>
            </w:tcBorders>
            <w:hideMark/>
          </w:tcPr>
          <w:p w14:paraId="158FCE9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8F42B6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4" w:type="pct"/>
            <w:tcBorders>
              <w:top w:val="nil"/>
              <w:left w:val="nil"/>
              <w:bottom w:val="single" w:sz="4" w:space="0" w:color="auto"/>
              <w:right w:val="single" w:sz="4" w:space="0" w:color="auto"/>
            </w:tcBorders>
            <w:hideMark/>
          </w:tcPr>
          <w:p w14:paraId="5A32DF8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6CB5D2D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667A1E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0BA321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0,141834824</w:t>
            </w:r>
          </w:p>
        </w:tc>
        <w:tc>
          <w:tcPr>
            <w:tcW w:w="529" w:type="pct"/>
            <w:tcBorders>
              <w:top w:val="nil"/>
              <w:left w:val="nil"/>
              <w:bottom w:val="single" w:sz="4" w:space="0" w:color="auto"/>
              <w:right w:val="single" w:sz="4" w:space="0" w:color="auto"/>
            </w:tcBorders>
            <w:hideMark/>
          </w:tcPr>
          <w:p w14:paraId="2220982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0,741227592</w:t>
            </w:r>
          </w:p>
        </w:tc>
        <w:tc>
          <w:tcPr>
            <w:tcW w:w="468" w:type="pct"/>
            <w:tcBorders>
              <w:top w:val="nil"/>
              <w:left w:val="nil"/>
              <w:bottom w:val="single" w:sz="4" w:space="0" w:color="auto"/>
              <w:right w:val="single" w:sz="4" w:space="0" w:color="auto"/>
            </w:tcBorders>
            <w:hideMark/>
          </w:tcPr>
          <w:p w14:paraId="577953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14,8245518</w:t>
            </w:r>
          </w:p>
        </w:tc>
      </w:tr>
      <w:tr w:rsidR="004E0646" w:rsidRPr="004E0646" w14:paraId="3537A2E0"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7666866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233" w:type="pct"/>
            <w:tcBorders>
              <w:top w:val="nil"/>
              <w:left w:val="nil"/>
              <w:bottom w:val="single" w:sz="4" w:space="0" w:color="auto"/>
              <w:right w:val="single" w:sz="4" w:space="0" w:color="auto"/>
            </w:tcBorders>
            <w:hideMark/>
          </w:tcPr>
          <w:p w14:paraId="564005AC"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hideMark/>
          </w:tcPr>
          <w:p w14:paraId="71267DE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CB9391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4" w:type="pct"/>
            <w:tcBorders>
              <w:top w:val="nil"/>
              <w:left w:val="nil"/>
              <w:bottom w:val="single" w:sz="4" w:space="0" w:color="auto"/>
              <w:right w:val="single" w:sz="4" w:space="0" w:color="auto"/>
            </w:tcBorders>
            <w:hideMark/>
          </w:tcPr>
          <w:p w14:paraId="18D04BD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09F9AC1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A4C421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A90C56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4EF2A23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c>
          <w:tcPr>
            <w:tcW w:w="468" w:type="pct"/>
            <w:tcBorders>
              <w:top w:val="nil"/>
              <w:left w:val="nil"/>
              <w:bottom w:val="single" w:sz="4" w:space="0" w:color="auto"/>
              <w:right w:val="single" w:sz="4" w:space="0" w:color="auto"/>
            </w:tcBorders>
            <w:hideMark/>
          </w:tcPr>
          <w:p w14:paraId="4D46EE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27,843</w:t>
            </w:r>
          </w:p>
        </w:tc>
      </w:tr>
      <w:tr w:rsidR="004E0646" w:rsidRPr="004E0646" w14:paraId="4FBBF8F4"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2703C1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233" w:type="pct"/>
            <w:tcBorders>
              <w:top w:val="nil"/>
              <w:left w:val="nil"/>
              <w:bottom w:val="single" w:sz="4" w:space="0" w:color="auto"/>
              <w:right w:val="single" w:sz="4" w:space="0" w:color="auto"/>
            </w:tcBorders>
            <w:hideMark/>
          </w:tcPr>
          <w:p w14:paraId="16BD706F"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98" w:type="pct"/>
            <w:tcBorders>
              <w:top w:val="nil"/>
              <w:left w:val="nil"/>
              <w:bottom w:val="single" w:sz="4" w:space="0" w:color="auto"/>
              <w:right w:val="single" w:sz="4" w:space="0" w:color="auto"/>
            </w:tcBorders>
            <w:hideMark/>
          </w:tcPr>
          <w:p w14:paraId="7C8F096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66854F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4" w:type="pct"/>
            <w:tcBorders>
              <w:top w:val="nil"/>
              <w:left w:val="nil"/>
              <w:bottom w:val="single" w:sz="4" w:space="0" w:color="auto"/>
              <w:right w:val="single" w:sz="4" w:space="0" w:color="auto"/>
            </w:tcBorders>
            <w:hideMark/>
          </w:tcPr>
          <w:p w14:paraId="3B8F4EB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03CC4A1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F42BB8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E220B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0B27DF6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0,00089746</w:t>
            </w:r>
          </w:p>
        </w:tc>
        <w:tc>
          <w:tcPr>
            <w:tcW w:w="468" w:type="pct"/>
            <w:tcBorders>
              <w:top w:val="nil"/>
              <w:left w:val="nil"/>
              <w:bottom w:val="single" w:sz="4" w:space="0" w:color="auto"/>
              <w:right w:val="single" w:sz="4" w:space="0" w:color="auto"/>
            </w:tcBorders>
            <w:hideMark/>
          </w:tcPr>
          <w:p w14:paraId="13B2DC5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0,1121825</w:t>
            </w:r>
          </w:p>
        </w:tc>
      </w:tr>
      <w:tr w:rsidR="004E0646" w:rsidRPr="004E0646" w14:paraId="3A91C74D"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794A927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233" w:type="pct"/>
            <w:tcBorders>
              <w:top w:val="nil"/>
              <w:left w:val="nil"/>
              <w:bottom w:val="single" w:sz="4" w:space="0" w:color="auto"/>
              <w:right w:val="single" w:sz="4" w:space="0" w:color="auto"/>
            </w:tcBorders>
            <w:hideMark/>
          </w:tcPr>
          <w:p w14:paraId="3CE0BECF"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hideMark/>
          </w:tcPr>
          <w:p w14:paraId="1504E93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8747B0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4" w:type="pct"/>
            <w:tcBorders>
              <w:top w:val="nil"/>
              <w:left w:val="nil"/>
              <w:bottom w:val="single" w:sz="4" w:space="0" w:color="auto"/>
              <w:right w:val="single" w:sz="4" w:space="0" w:color="auto"/>
            </w:tcBorders>
            <w:hideMark/>
          </w:tcPr>
          <w:p w14:paraId="27A1ED9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0" w:type="pct"/>
            <w:tcBorders>
              <w:top w:val="nil"/>
              <w:left w:val="nil"/>
              <w:bottom w:val="single" w:sz="4" w:space="0" w:color="auto"/>
              <w:right w:val="single" w:sz="4" w:space="0" w:color="auto"/>
            </w:tcBorders>
            <w:hideMark/>
          </w:tcPr>
          <w:p w14:paraId="0A25103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AEC4E6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668863E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1,70184824</w:t>
            </w:r>
          </w:p>
        </w:tc>
        <w:tc>
          <w:tcPr>
            <w:tcW w:w="529" w:type="pct"/>
            <w:tcBorders>
              <w:top w:val="nil"/>
              <w:left w:val="nil"/>
              <w:bottom w:val="single" w:sz="4" w:space="0" w:color="auto"/>
              <w:right w:val="single" w:sz="4" w:space="0" w:color="auto"/>
            </w:tcBorders>
            <w:hideMark/>
          </w:tcPr>
          <w:p w14:paraId="196DDF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9,08285592</w:t>
            </w:r>
          </w:p>
        </w:tc>
        <w:tc>
          <w:tcPr>
            <w:tcW w:w="468" w:type="pct"/>
            <w:tcBorders>
              <w:top w:val="nil"/>
              <w:left w:val="nil"/>
              <w:bottom w:val="single" w:sz="4" w:space="0" w:color="auto"/>
              <w:right w:val="single" w:sz="4" w:space="0" w:color="auto"/>
            </w:tcBorders>
            <w:hideMark/>
          </w:tcPr>
          <w:p w14:paraId="2713B84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3,02761864</w:t>
            </w:r>
          </w:p>
        </w:tc>
      </w:tr>
      <w:tr w:rsidR="004E0646" w:rsidRPr="004E0646" w14:paraId="0E173810"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0597955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0410</w:t>
            </w:r>
          </w:p>
        </w:tc>
        <w:tc>
          <w:tcPr>
            <w:tcW w:w="1233" w:type="pct"/>
            <w:tcBorders>
              <w:top w:val="nil"/>
              <w:left w:val="nil"/>
              <w:bottom w:val="single" w:sz="4" w:space="0" w:color="auto"/>
              <w:right w:val="single" w:sz="4" w:space="0" w:color="auto"/>
            </w:tcBorders>
            <w:hideMark/>
          </w:tcPr>
          <w:p w14:paraId="2348DF3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Метан (727*)</w:t>
            </w:r>
          </w:p>
        </w:tc>
        <w:tc>
          <w:tcPr>
            <w:tcW w:w="398" w:type="pct"/>
            <w:tcBorders>
              <w:top w:val="nil"/>
              <w:left w:val="nil"/>
              <w:bottom w:val="single" w:sz="4" w:space="0" w:color="auto"/>
              <w:right w:val="single" w:sz="4" w:space="0" w:color="auto"/>
            </w:tcBorders>
            <w:hideMark/>
          </w:tcPr>
          <w:p w14:paraId="3DA7BB5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6CBA0B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CE1AD0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8B8AF6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102CE60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5820A9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0,016247456</w:t>
            </w:r>
          </w:p>
        </w:tc>
        <w:tc>
          <w:tcPr>
            <w:tcW w:w="529" w:type="pct"/>
            <w:tcBorders>
              <w:top w:val="nil"/>
              <w:left w:val="nil"/>
              <w:bottom w:val="single" w:sz="4" w:space="0" w:color="auto"/>
              <w:right w:val="single" w:sz="4" w:space="0" w:color="auto"/>
            </w:tcBorders>
            <w:hideMark/>
          </w:tcPr>
          <w:p w14:paraId="08DE01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0,126349098</w:t>
            </w:r>
          </w:p>
        </w:tc>
        <w:tc>
          <w:tcPr>
            <w:tcW w:w="468" w:type="pct"/>
            <w:tcBorders>
              <w:top w:val="nil"/>
              <w:left w:val="nil"/>
              <w:bottom w:val="single" w:sz="4" w:space="0" w:color="auto"/>
              <w:right w:val="single" w:sz="4" w:space="0" w:color="auto"/>
            </w:tcBorders>
            <w:hideMark/>
          </w:tcPr>
          <w:p w14:paraId="47FE9E9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0,00252698</w:t>
            </w:r>
          </w:p>
        </w:tc>
      </w:tr>
      <w:tr w:rsidR="004E0646" w:rsidRPr="004E0646" w14:paraId="6E5B4302"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2BCE878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lastRenderedPageBreak/>
              <w:t>0415</w:t>
            </w:r>
          </w:p>
        </w:tc>
        <w:tc>
          <w:tcPr>
            <w:tcW w:w="1233" w:type="pct"/>
            <w:tcBorders>
              <w:top w:val="nil"/>
              <w:left w:val="nil"/>
              <w:bottom w:val="single" w:sz="4" w:space="0" w:color="auto"/>
              <w:right w:val="single" w:sz="4" w:space="0" w:color="auto"/>
            </w:tcBorders>
            <w:hideMark/>
          </w:tcPr>
          <w:p w14:paraId="2D32AF2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С1-С5 (1502*)</w:t>
            </w:r>
          </w:p>
        </w:tc>
        <w:tc>
          <w:tcPr>
            <w:tcW w:w="398" w:type="pct"/>
            <w:tcBorders>
              <w:top w:val="nil"/>
              <w:left w:val="nil"/>
              <w:bottom w:val="single" w:sz="4" w:space="0" w:color="auto"/>
              <w:right w:val="single" w:sz="4" w:space="0" w:color="auto"/>
            </w:tcBorders>
            <w:hideMark/>
          </w:tcPr>
          <w:p w14:paraId="0C75FB8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53E4E4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24D6E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F9CCDB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4D8D265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B04ECA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46F70D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0,11616166</w:t>
            </w:r>
          </w:p>
        </w:tc>
        <w:tc>
          <w:tcPr>
            <w:tcW w:w="468" w:type="pct"/>
            <w:tcBorders>
              <w:top w:val="nil"/>
              <w:left w:val="nil"/>
              <w:bottom w:val="single" w:sz="4" w:space="0" w:color="auto"/>
              <w:right w:val="single" w:sz="4" w:space="0" w:color="auto"/>
            </w:tcBorders>
            <w:hideMark/>
          </w:tcPr>
          <w:p w14:paraId="0EDDCF0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0,00232323</w:t>
            </w:r>
          </w:p>
        </w:tc>
      </w:tr>
      <w:tr w:rsidR="004E0646" w:rsidRPr="004E0646" w14:paraId="04EB2808"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3E26A84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0416</w:t>
            </w:r>
          </w:p>
        </w:tc>
        <w:tc>
          <w:tcPr>
            <w:tcW w:w="1233" w:type="pct"/>
            <w:tcBorders>
              <w:top w:val="nil"/>
              <w:left w:val="nil"/>
              <w:bottom w:val="single" w:sz="4" w:space="0" w:color="auto"/>
              <w:right w:val="single" w:sz="4" w:space="0" w:color="auto"/>
            </w:tcBorders>
            <w:hideMark/>
          </w:tcPr>
          <w:p w14:paraId="6C126BB4"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С6-С10 (1503*)</w:t>
            </w:r>
          </w:p>
        </w:tc>
        <w:tc>
          <w:tcPr>
            <w:tcW w:w="398" w:type="pct"/>
            <w:tcBorders>
              <w:top w:val="nil"/>
              <w:left w:val="nil"/>
              <w:bottom w:val="single" w:sz="4" w:space="0" w:color="auto"/>
              <w:right w:val="single" w:sz="4" w:space="0" w:color="auto"/>
            </w:tcBorders>
            <w:hideMark/>
          </w:tcPr>
          <w:p w14:paraId="19BAD64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FBAF4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252019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0F14804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208A365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153FF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3E826A4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0,0429671</w:t>
            </w:r>
          </w:p>
        </w:tc>
        <w:tc>
          <w:tcPr>
            <w:tcW w:w="468" w:type="pct"/>
            <w:tcBorders>
              <w:top w:val="nil"/>
              <w:left w:val="nil"/>
              <w:bottom w:val="single" w:sz="4" w:space="0" w:color="auto"/>
              <w:right w:val="single" w:sz="4" w:space="0" w:color="auto"/>
            </w:tcBorders>
            <w:hideMark/>
          </w:tcPr>
          <w:p w14:paraId="2C34E96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0,00143224</w:t>
            </w:r>
          </w:p>
        </w:tc>
      </w:tr>
      <w:tr w:rsidR="004E0646" w:rsidRPr="004E0646" w14:paraId="1B6D9060"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4C6B67F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0602</w:t>
            </w:r>
          </w:p>
        </w:tc>
        <w:tc>
          <w:tcPr>
            <w:tcW w:w="1233" w:type="pct"/>
            <w:tcBorders>
              <w:top w:val="nil"/>
              <w:left w:val="nil"/>
              <w:bottom w:val="single" w:sz="4" w:space="0" w:color="auto"/>
              <w:right w:val="single" w:sz="4" w:space="0" w:color="auto"/>
            </w:tcBorders>
            <w:hideMark/>
          </w:tcPr>
          <w:p w14:paraId="4F7F426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Бензол (64)</w:t>
            </w:r>
          </w:p>
        </w:tc>
        <w:tc>
          <w:tcPr>
            <w:tcW w:w="398" w:type="pct"/>
            <w:tcBorders>
              <w:top w:val="nil"/>
              <w:left w:val="nil"/>
              <w:bottom w:val="single" w:sz="4" w:space="0" w:color="auto"/>
              <w:right w:val="single" w:sz="4" w:space="0" w:color="auto"/>
            </w:tcBorders>
            <w:hideMark/>
          </w:tcPr>
          <w:p w14:paraId="6022FF3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9A602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4" w:type="pct"/>
            <w:tcBorders>
              <w:top w:val="nil"/>
              <w:left w:val="nil"/>
              <w:bottom w:val="single" w:sz="4" w:space="0" w:color="auto"/>
              <w:right w:val="single" w:sz="4" w:space="0" w:color="auto"/>
            </w:tcBorders>
            <w:hideMark/>
          </w:tcPr>
          <w:p w14:paraId="30AA80F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400" w:type="pct"/>
            <w:tcBorders>
              <w:top w:val="nil"/>
              <w:left w:val="nil"/>
              <w:bottom w:val="single" w:sz="4" w:space="0" w:color="auto"/>
              <w:right w:val="single" w:sz="4" w:space="0" w:color="auto"/>
            </w:tcBorders>
            <w:hideMark/>
          </w:tcPr>
          <w:p w14:paraId="1822A3C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3F1E28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718C620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319AAD7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0,0005599</w:t>
            </w:r>
          </w:p>
        </w:tc>
        <w:tc>
          <w:tcPr>
            <w:tcW w:w="468" w:type="pct"/>
            <w:tcBorders>
              <w:top w:val="nil"/>
              <w:left w:val="nil"/>
              <w:bottom w:val="single" w:sz="4" w:space="0" w:color="auto"/>
              <w:right w:val="single" w:sz="4" w:space="0" w:color="auto"/>
            </w:tcBorders>
            <w:hideMark/>
          </w:tcPr>
          <w:p w14:paraId="15FCB9B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0,005599</w:t>
            </w:r>
          </w:p>
        </w:tc>
      </w:tr>
      <w:tr w:rsidR="004E0646" w:rsidRPr="004E0646" w14:paraId="6B9A5AB4"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5548861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0616</w:t>
            </w:r>
          </w:p>
        </w:tc>
        <w:tc>
          <w:tcPr>
            <w:tcW w:w="1233" w:type="pct"/>
            <w:tcBorders>
              <w:top w:val="nil"/>
              <w:left w:val="nil"/>
              <w:bottom w:val="single" w:sz="4" w:space="0" w:color="auto"/>
              <w:right w:val="single" w:sz="4" w:space="0" w:color="auto"/>
            </w:tcBorders>
            <w:hideMark/>
          </w:tcPr>
          <w:p w14:paraId="5A4E258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Диметилбензол (смесь о-, м-, п- изомеров) (203)</w:t>
            </w:r>
          </w:p>
        </w:tc>
        <w:tc>
          <w:tcPr>
            <w:tcW w:w="398" w:type="pct"/>
            <w:tcBorders>
              <w:top w:val="nil"/>
              <w:left w:val="nil"/>
              <w:bottom w:val="single" w:sz="4" w:space="0" w:color="auto"/>
              <w:right w:val="single" w:sz="4" w:space="0" w:color="auto"/>
            </w:tcBorders>
            <w:hideMark/>
          </w:tcPr>
          <w:p w14:paraId="0302BD2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B20615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4442C8A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5117B5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5A0E0D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7DDBC9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7099DB8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0,00018016</w:t>
            </w:r>
          </w:p>
        </w:tc>
        <w:tc>
          <w:tcPr>
            <w:tcW w:w="468" w:type="pct"/>
            <w:tcBorders>
              <w:top w:val="nil"/>
              <w:left w:val="nil"/>
              <w:bottom w:val="single" w:sz="4" w:space="0" w:color="auto"/>
              <w:right w:val="single" w:sz="4" w:space="0" w:color="auto"/>
            </w:tcBorders>
            <w:hideMark/>
          </w:tcPr>
          <w:p w14:paraId="5988AE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0,0009008</w:t>
            </w:r>
          </w:p>
        </w:tc>
      </w:tr>
      <w:tr w:rsidR="004E0646" w:rsidRPr="004E0646" w14:paraId="58271CC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1B96AA2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0621</w:t>
            </w:r>
          </w:p>
        </w:tc>
        <w:tc>
          <w:tcPr>
            <w:tcW w:w="1233" w:type="pct"/>
            <w:tcBorders>
              <w:top w:val="nil"/>
              <w:left w:val="nil"/>
              <w:bottom w:val="single" w:sz="4" w:space="0" w:color="auto"/>
              <w:right w:val="single" w:sz="4" w:space="0" w:color="auto"/>
            </w:tcBorders>
            <w:hideMark/>
          </w:tcPr>
          <w:p w14:paraId="7E0B1A5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Метилбензол (349)</w:t>
            </w:r>
          </w:p>
        </w:tc>
        <w:tc>
          <w:tcPr>
            <w:tcW w:w="398" w:type="pct"/>
            <w:tcBorders>
              <w:top w:val="nil"/>
              <w:left w:val="nil"/>
              <w:bottom w:val="single" w:sz="4" w:space="0" w:color="auto"/>
              <w:right w:val="single" w:sz="4" w:space="0" w:color="auto"/>
            </w:tcBorders>
            <w:hideMark/>
          </w:tcPr>
          <w:p w14:paraId="0AFEA34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5CB61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w:t>
            </w:r>
          </w:p>
        </w:tc>
        <w:tc>
          <w:tcPr>
            <w:tcW w:w="404" w:type="pct"/>
            <w:tcBorders>
              <w:top w:val="nil"/>
              <w:left w:val="nil"/>
              <w:bottom w:val="single" w:sz="4" w:space="0" w:color="auto"/>
              <w:right w:val="single" w:sz="4" w:space="0" w:color="auto"/>
            </w:tcBorders>
            <w:hideMark/>
          </w:tcPr>
          <w:p w14:paraId="4676518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4224D4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2FBA78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3B58021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3A5466B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0,00034942</w:t>
            </w:r>
          </w:p>
        </w:tc>
        <w:tc>
          <w:tcPr>
            <w:tcW w:w="468" w:type="pct"/>
            <w:tcBorders>
              <w:top w:val="nil"/>
              <w:left w:val="nil"/>
              <w:bottom w:val="single" w:sz="4" w:space="0" w:color="auto"/>
              <w:right w:val="single" w:sz="4" w:space="0" w:color="auto"/>
            </w:tcBorders>
            <w:hideMark/>
          </w:tcPr>
          <w:p w14:paraId="52F6910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0,00058237</w:t>
            </w:r>
          </w:p>
        </w:tc>
      </w:tr>
      <w:tr w:rsidR="004E0646" w:rsidRPr="004E0646" w14:paraId="6F9910A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F88BB1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233" w:type="pct"/>
            <w:tcBorders>
              <w:top w:val="nil"/>
              <w:left w:val="nil"/>
              <w:bottom w:val="single" w:sz="4" w:space="0" w:color="auto"/>
              <w:right w:val="single" w:sz="4" w:space="0" w:color="auto"/>
            </w:tcBorders>
            <w:hideMark/>
          </w:tcPr>
          <w:p w14:paraId="6B7E3A4B"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98" w:type="pct"/>
            <w:tcBorders>
              <w:top w:val="nil"/>
              <w:left w:val="nil"/>
              <w:bottom w:val="single" w:sz="4" w:space="0" w:color="auto"/>
              <w:right w:val="single" w:sz="4" w:space="0" w:color="auto"/>
            </w:tcBorders>
            <w:hideMark/>
          </w:tcPr>
          <w:p w14:paraId="648F407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6A8DA6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6CEFA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400" w:type="pct"/>
            <w:tcBorders>
              <w:top w:val="nil"/>
              <w:left w:val="nil"/>
              <w:bottom w:val="single" w:sz="4" w:space="0" w:color="auto"/>
              <w:right w:val="single" w:sz="4" w:space="0" w:color="auto"/>
            </w:tcBorders>
            <w:hideMark/>
          </w:tcPr>
          <w:p w14:paraId="7D7C622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7CF7F1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5E4A687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6797A8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0,000015314</w:t>
            </w:r>
          </w:p>
        </w:tc>
        <w:tc>
          <w:tcPr>
            <w:tcW w:w="468" w:type="pct"/>
            <w:tcBorders>
              <w:top w:val="nil"/>
              <w:left w:val="nil"/>
              <w:bottom w:val="single" w:sz="4" w:space="0" w:color="auto"/>
              <w:right w:val="single" w:sz="4" w:space="0" w:color="auto"/>
            </w:tcBorders>
            <w:hideMark/>
          </w:tcPr>
          <w:p w14:paraId="401E907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15,314</w:t>
            </w:r>
          </w:p>
        </w:tc>
      </w:tr>
      <w:tr w:rsidR="004E0646" w:rsidRPr="004E0646" w14:paraId="5BF9F081"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5E21A8D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233" w:type="pct"/>
            <w:tcBorders>
              <w:top w:val="nil"/>
              <w:left w:val="nil"/>
              <w:bottom w:val="single" w:sz="4" w:space="0" w:color="auto"/>
              <w:right w:val="single" w:sz="4" w:space="0" w:color="auto"/>
            </w:tcBorders>
            <w:hideMark/>
          </w:tcPr>
          <w:p w14:paraId="4C56506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98" w:type="pct"/>
            <w:tcBorders>
              <w:top w:val="nil"/>
              <w:left w:val="nil"/>
              <w:bottom w:val="single" w:sz="4" w:space="0" w:color="auto"/>
              <w:right w:val="single" w:sz="4" w:space="0" w:color="auto"/>
            </w:tcBorders>
            <w:hideMark/>
          </w:tcPr>
          <w:p w14:paraId="2656C67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A08E7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4" w:type="pct"/>
            <w:tcBorders>
              <w:top w:val="nil"/>
              <w:left w:val="nil"/>
              <w:bottom w:val="single" w:sz="4" w:space="0" w:color="auto"/>
              <w:right w:val="single" w:sz="4" w:space="0" w:color="auto"/>
            </w:tcBorders>
            <w:hideMark/>
          </w:tcPr>
          <w:p w14:paraId="72B90BE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0" w:type="pct"/>
            <w:tcBorders>
              <w:top w:val="nil"/>
              <w:left w:val="nil"/>
              <w:bottom w:val="single" w:sz="4" w:space="0" w:color="auto"/>
              <w:right w:val="single" w:sz="4" w:space="0" w:color="auto"/>
            </w:tcBorders>
            <w:hideMark/>
          </w:tcPr>
          <w:p w14:paraId="4009CCA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2FDA7C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681AF14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6CA65A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0,139215</w:t>
            </w:r>
          </w:p>
        </w:tc>
        <w:tc>
          <w:tcPr>
            <w:tcW w:w="468" w:type="pct"/>
            <w:tcBorders>
              <w:top w:val="nil"/>
              <w:left w:val="nil"/>
              <w:bottom w:val="single" w:sz="4" w:space="0" w:color="auto"/>
              <w:right w:val="single" w:sz="4" w:space="0" w:color="auto"/>
            </w:tcBorders>
            <w:hideMark/>
          </w:tcPr>
          <w:p w14:paraId="44FDE9A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r>
      <w:tr w:rsidR="004E0646" w:rsidRPr="004E0646" w14:paraId="5B6E3E33"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1E8C653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2735</w:t>
            </w:r>
          </w:p>
        </w:tc>
        <w:tc>
          <w:tcPr>
            <w:tcW w:w="1233" w:type="pct"/>
            <w:tcBorders>
              <w:top w:val="nil"/>
              <w:left w:val="nil"/>
              <w:bottom w:val="single" w:sz="4" w:space="0" w:color="auto"/>
              <w:right w:val="single" w:sz="4" w:space="0" w:color="auto"/>
            </w:tcBorders>
            <w:hideMark/>
          </w:tcPr>
          <w:p w14:paraId="0B1405D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98" w:type="pct"/>
            <w:tcBorders>
              <w:top w:val="nil"/>
              <w:left w:val="nil"/>
              <w:bottom w:val="single" w:sz="4" w:space="0" w:color="auto"/>
              <w:right w:val="single" w:sz="4" w:space="0" w:color="auto"/>
            </w:tcBorders>
            <w:hideMark/>
          </w:tcPr>
          <w:p w14:paraId="1A2FC8B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632F6C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C313CC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7F48E8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2C0BD54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5D01427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14604C0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0,0000955</w:t>
            </w:r>
          </w:p>
        </w:tc>
        <w:tc>
          <w:tcPr>
            <w:tcW w:w="468" w:type="pct"/>
            <w:tcBorders>
              <w:top w:val="nil"/>
              <w:left w:val="nil"/>
              <w:bottom w:val="single" w:sz="4" w:space="0" w:color="auto"/>
              <w:right w:val="single" w:sz="4" w:space="0" w:color="auto"/>
            </w:tcBorders>
            <w:hideMark/>
          </w:tcPr>
          <w:p w14:paraId="4D51EFE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0,00191</w:t>
            </w:r>
          </w:p>
        </w:tc>
      </w:tr>
      <w:tr w:rsidR="004E0646" w:rsidRPr="004E0646" w14:paraId="281BDC1F" w14:textId="77777777" w:rsidTr="004E0646">
        <w:trPr>
          <w:trHeight w:val="1020"/>
        </w:trPr>
        <w:tc>
          <w:tcPr>
            <w:tcW w:w="250" w:type="pct"/>
            <w:tcBorders>
              <w:top w:val="nil"/>
              <w:left w:val="single" w:sz="4" w:space="0" w:color="auto"/>
              <w:bottom w:val="single" w:sz="4" w:space="0" w:color="auto"/>
              <w:right w:val="single" w:sz="4" w:space="0" w:color="auto"/>
            </w:tcBorders>
            <w:hideMark/>
          </w:tcPr>
          <w:p w14:paraId="2F5501F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233" w:type="pct"/>
            <w:tcBorders>
              <w:top w:val="nil"/>
              <w:left w:val="nil"/>
              <w:bottom w:val="single" w:sz="4" w:space="0" w:color="auto"/>
              <w:right w:val="single" w:sz="4" w:space="0" w:color="auto"/>
            </w:tcBorders>
            <w:hideMark/>
          </w:tcPr>
          <w:p w14:paraId="6B395FF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hideMark/>
          </w:tcPr>
          <w:p w14:paraId="1323242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62FBB0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4" w:type="pct"/>
            <w:tcBorders>
              <w:top w:val="nil"/>
              <w:left w:val="nil"/>
              <w:bottom w:val="single" w:sz="4" w:space="0" w:color="auto"/>
              <w:right w:val="single" w:sz="4" w:space="0" w:color="auto"/>
            </w:tcBorders>
            <w:hideMark/>
          </w:tcPr>
          <w:p w14:paraId="3026A58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55A814E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C3720B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59EDC4F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11A95CE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c>
          <w:tcPr>
            <w:tcW w:w="468" w:type="pct"/>
            <w:tcBorders>
              <w:top w:val="nil"/>
              <w:left w:val="nil"/>
              <w:bottom w:val="single" w:sz="4" w:space="0" w:color="auto"/>
              <w:right w:val="single" w:sz="4" w:space="0" w:color="auto"/>
            </w:tcBorders>
            <w:hideMark/>
          </w:tcPr>
          <w:p w14:paraId="295E778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r>
      <w:tr w:rsidR="004E0646" w:rsidRPr="004E0646" w14:paraId="45E67A22"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4FD84A9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1233" w:type="pct"/>
            <w:tcBorders>
              <w:top w:val="nil"/>
              <w:left w:val="nil"/>
              <w:bottom w:val="single" w:sz="4" w:space="0" w:color="auto"/>
              <w:right w:val="single" w:sz="4" w:space="0" w:color="auto"/>
            </w:tcBorders>
            <w:hideMark/>
          </w:tcPr>
          <w:p w14:paraId="37B20E3F" w14:textId="1F757A61"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98" w:type="pct"/>
            <w:tcBorders>
              <w:top w:val="nil"/>
              <w:left w:val="nil"/>
              <w:bottom w:val="single" w:sz="4" w:space="0" w:color="auto"/>
              <w:right w:val="single" w:sz="4" w:space="0" w:color="auto"/>
            </w:tcBorders>
            <w:hideMark/>
          </w:tcPr>
          <w:p w14:paraId="44D951B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021AB1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6AE16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5FACC6A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24EDAC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62AD3EA"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5,1725387</w:t>
            </w:r>
          </w:p>
        </w:tc>
        <w:tc>
          <w:tcPr>
            <w:tcW w:w="529" w:type="pct"/>
            <w:tcBorders>
              <w:top w:val="nil"/>
              <w:left w:val="nil"/>
              <w:bottom w:val="single" w:sz="4" w:space="0" w:color="auto"/>
              <w:right w:val="single" w:sz="4" w:space="0" w:color="auto"/>
            </w:tcBorders>
            <w:hideMark/>
          </w:tcPr>
          <w:p w14:paraId="54107B85"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25,8896567</w:t>
            </w:r>
          </w:p>
        </w:tc>
        <w:tc>
          <w:tcPr>
            <w:tcW w:w="468" w:type="pct"/>
            <w:tcBorders>
              <w:top w:val="nil"/>
              <w:left w:val="nil"/>
              <w:bottom w:val="single" w:sz="4" w:space="0" w:color="auto"/>
              <w:right w:val="single" w:sz="4" w:space="0" w:color="auto"/>
            </w:tcBorders>
            <w:hideMark/>
          </w:tcPr>
          <w:p w14:paraId="175F810C"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331,694794</w:t>
            </w:r>
          </w:p>
        </w:tc>
      </w:tr>
      <w:tr w:rsidR="004E0646" w:rsidRPr="004E0646" w14:paraId="29732A26" w14:textId="77777777" w:rsidTr="004E0646">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35E83CD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Испытание 3-го объекта</w:t>
            </w:r>
          </w:p>
        </w:tc>
      </w:tr>
      <w:tr w:rsidR="004E0646" w:rsidRPr="004E0646" w14:paraId="74AD374F"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4224BB1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233" w:type="pct"/>
            <w:tcBorders>
              <w:top w:val="nil"/>
              <w:left w:val="nil"/>
              <w:bottom w:val="single" w:sz="4" w:space="0" w:color="auto"/>
              <w:right w:val="single" w:sz="4" w:space="0" w:color="auto"/>
            </w:tcBorders>
            <w:hideMark/>
          </w:tcPr>
          <w:p w14:paraId="162924B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98" w:type="pct"/>
            <w:tcBorders>
              <w:top w:val="nil"/>
              <w:left w:val="nil"/>
              <w:bottom w:val="single" w:sz="4" w:space="0" w:color="auto"/>
              <w:right w:val="single" w:sz="4" w:space="0" w:color="auto"/>
            </w:tcBorders>
            <w:hideMark/>
          </w:tcPr>
          <w:p w14:paraId="43713F8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A9F758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026CF1E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2888B1F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F20070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ABB890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1,8154943</w:t>
            </w:r>
          </w:p>
        </w:tc>
        <w:tc>
          <w:tcPr>
            <w:tcW w:w="529" w:type="pct"/>
            <w:tcBorders>
              <w:top w:val="nil"/>
              <w:left w:val="nil"/>
              <w:bottom w:val="single" w:sz="4" w:space="0" w:color="auto"/>
              <w:right w:val="single" w:sz="4" w:space="0" w:color="auto"/>
            </w:tcBorders>
            <w:hideMark/>
          </w:tcPr>
          <w:p w14:paraId="77842BA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8,918269273</w:t>
            </w:r>
          </w:p>
        </w:tc>
        <w:tc>
          <w:tcPr>
            <w:tcW w:w="468" w:type="pct"/>
            <w:tcBorders>
              <w:top w:val="nil"/>
              <w:left w:val="nil"/>
              <w:bottom w:val="single" w:sz="4" w:space="0" w:color="auto"/>
              <w:right w:val="single" w:sz="4" w:space="0" w:color="auto"/>
            </w:tcBorders>
            <w:hideMark/>
          </w:tcPr>
          <w:p w14:paraId="248A9C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222,956732</w:t>
            </w:r>
          </w:p>
        </w:tc>
      </w:tr>
      <w:tr w:rsidR="004E0646" w:rsidRPr="004E0646" w14:paraId="56D79173"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42FDAA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233" w:type="pct"/>
            <w:tcBorders>
              <w:top w:val="nil"/>
              <w:left w:val="nil"/>
              <w:bottom w:val="single" w:sz="4" w:space="0" w:color="auto"/>
              <w:right w:val="single" w:sz="4" w:space="0" w:color="auto"/>
            </w:tcBorders>
            <w:hideMark/>
          </w:tcPr>
          <w:p w14:paraId="2AE4AD76"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98" w:type="pct"/>
            <w:tcBorders>
              <w:top w:val="nil"/>
              <w:left w:val="nil"/>
              <w:bottom w:val="single" w:sz="4" w:space="0" w:color="auto"/>
              <w:right w:val="single" w:sz="4" w:space="0" w:color="auto"/>
            </w:tcBorders>
            <w:hideMark/>
          </w:tcPr>
          <w:p w14:paraId="21DF4B7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E5E74D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4" w:type="pct"/>
            <w:tcBorders>
              <w:top w:val="nil"/>
              <w:left w:val="nil"/>
              <w:bottom w:val="single" w:sz="4" w:space="0" w:color="auto"/>
              <w:right w:val="single" w:sz="4" w:space="0" w:color="auto"/>
            </w:tcBorders>
            <w:hideMark/>
          </w:tcPr>
          <w:p w14:paraId="58B50B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400" w:type="pct"/>
            <w:tcBorders>
              <w:top w:val="nil"/>
              <w:left w:val="nil"/>
              <w:bottom w:val="single" w:sz="4" w:space="0" w:color="auto"/>
              <w:right w:val="single" w:sz="4" w:space="0" w:color="auto"/>
            </w:tcBorders>
            <w:hideMark/>
          </w:tcPr>
          <w:p w14:paraId="34857FE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08909E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44CB65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0,295017824</w:t>
            </w:r>
          </w:p>
        </w:tc>
        <w:tc>
          <w:tcPr>
            <w:tcW w:w="529" w:type="pct"/>
            <w:tcBorders>
              <w:top w:val="nil"/>
              <w:left w:val="nil"/>
              <w:bottom w:val="single" w:sz="4" w:space="0" w:color="auto"/>
              <w:right w:val="single" w:sz="4" w:space="0" w:color="auto"/>
            </w:tcBorders>
            <w:hideMark/>
          </w:tcPr>
          <w:p w14:paraId="2DFCB50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1,449218757</w:t>
            </w:r>
          </w:p>
        </w:tc>
        <w:tc>
          <w:tcPr>
            <w:tcW w:w="468" w:type="pct"/>
            <w:tcBorders>
              <w:top w:val="nil"/>
              <w:left w:val="nil"/>
              <w:bottom w:val="single" w:sz="4" w:space="0" w:color="auto"/>
              <w:right w:val="single" w:sz="4" w:space="0" w:color="auto"/>
            </w:tcBorders>
            <w:hideMark/>
          </w:tcPr>
          <w:p w14:paraId="52BA799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24,153646</w:t>
            </w:r>
          </w:p>
        </w:tc>
      </w:tr>
      <w:tr w:rsidR="004E0646" w:rsidRPr="004E0646" w14:paraId="47A07286"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26F3C70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233" w:type="pct"/>
            <w:tcBorders>
              <w:top w:val="nil"/>
              <w:left w:val="nil"/>
              <w:bottom w:val="single" w:sz="4" w:space="0" w:color="auto"/>
              <w:right w:val="single" w:sz="4" w:space="0" w:color="auto"/>
            </w:tcBorders>
            <w:hideMark/>
          </w:tcPr>
          <w:p w14:paraId="7127917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98" w:type="pct"/>
            <w:tcBorders>
              <w:top w:val="nil"/>
              <w:left w:val="nil"/>
              <w:bottom w:val="single" w:sz="4" w:space="0" w:color="auto"/>
              <w:right w:val="single" w:sz="4" w:space="0" w:color="auto"/>
            </w:tcBorders>
            <w:hideMark/>
          </w:tcPr>
          <w:p w14:paraId="1603687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BCBF4A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4" w:type="pct"/>
            <w:tcBorders>
              <w:top w:val="nil"/>
              <w:left w:val="nil"/>
              <w:bottom w:val="single" w:sz="4" w:space="0" w:color="auto"/>
              <w:right w:val="single" w:sz="4" w:space="0" w:color="auto"/>
            </w:tcBorders>
            <w:hideMark/>
          </w:tcPr>
          <w:p w14:paraId="7A7566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04E894C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99FB2D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E9DA0B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0,119036916</w:t>
            </w:r>
          </w:p>
        </w:tc>
        <w:tc>
          <w:tcPr>
            <w:tcW w:w="529" w:type="pct"/>
            <w:tcBorders>
              <w:top w:val="nil"/>
              <w:left w:val="nil"/>
              <w:bottom w:val="single" w:sz="4" w:space="0" w:color="auto"/>
              <w:right w:val="single" w:sz="4" w:space="0" w:color="auto"/>
            </w:tcBorders>
            <w:hideMark/>
          </w:tcPr>
          <w:p w14:paraId="702AD9C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0,563951061</w:t>
            </w:r>
          </w:p>
        </w:tc>
        <w:tc>
          <w:tcPr>
            <w:tcW w:w="468" w:type="pct"/>
            <w:tcBorders>
              <w:top w:val="nil"/>
              <w:left w:val="nil"/>
              <w:bottom w:val="single" w:sz="4" w:space="0" w:color="auto"/>
              <w:right w:val="single" w:sz="4" w:space="0" w:color="auto"/>
            </w:tcBorders>
            <w:hideMark/>
          </w:tcPr>
          <w:p w14:paraId="36F09C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11,2790212</w:t>
            </w:r>
          </w:p>
        </w:tc>
      </w:tr>
      <w:tr w:rsidR="004E0646" w:rsidRPr="004E0646" w14:paraId="62682D2A"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71564E8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233" w:type="pct"/>
            <w:tcBorders>
              <w:top w:val="nil"/>
              <w:left w:val="nil"/>
              <w:bottom w:val="single" w:sz="4" w:space="0" w:color="auto"/>
              <w:right w:val="single" w:sz="4" w:space="0" w:color="auto"/>
            </w:tcBorders>
            <w:hideMark/>
          </w:tcPr>
          <w:p w14:paraId="1710693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hideMark/>
          </w:tcPr>
          <w:p w14:paraId="6BA03AE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D01131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4" w:type="pct"/>
            <w:tcBorders>
              <w:top w:val="nil"/>
              <w:left w:val="nil"/>
              <w:bottom w:val="single" w:sz="4" w:space="0" w:color="auto"/>
              <w:right w:val="single" w:sz="4" w:space="0" w:color="auto"/>
            </w:tcBorders>
            <w:hideMark/>
          </w:tcPr>
          <w:p w14:paraId="2D469C1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08DF21D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3229FE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25E515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4763556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c>
          <w:tcPr>
            <w:tcW w:w="468" w:type="pct"/>
            <w:tcBorders>
              <w:top w:val="nil"/>
              <w:left w:val="nil"/>
              <w:bottom w:val="single" w:sz="4" w:space="0" w:color="auto"/>
              <w:right w:val="single" w:sz="4" w:space="0" w:color="auto"/>
            </w:tcBorders>
            <w:hideMark/>
          </w:tcPr>
          <w:p w14:paraId="48CFAE8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27,843</w:t>
            </w:r>
          </w:p>
        </w:tc>
      </w:tr>
      <w:tr w:rsidR="004E0646" w:rsidRPr="004E0646" w14:paraId="7F82000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51998B3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233" w:type="pct"/>
            <w:tcBorders>
              <w:top w:val="nil"/>
              <w:left w:val="nil"/>
              <w:bottom w:val="single" w:sz="4" w:space="0" w:color="auto"/>
              <w:right w:val="single" w:sz="4" w:space="0" w:color="auto"/>
            </w:tcBorders>
            <w:hideMark/>
          </w:tcPr>
          <w:p w14:paraId="0A7E602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98" w:type="pct"/>
            <w:tcBorders>
              <w:top w:val="nil"/>
              <w:left w:val="nil"/>
              <w:bottom w:val="single" w:sz="4" w:space="0" w:color="auto"/>
              <w:right w:val="single" w:sz="4" w:space="0" w:color="auto"/>
            </w:tcBorders>
            <w:hideMark/>
          </w:tcPr>
          <w:p w14:paraId="2D3A665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4760D9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4" w:type="pct"/>
            <w:tcBorders>
              <w:top w:val="nil"/>
              <w:left w:val="nil"/>
              <w:bottom w:val="single" w:sz="4" w:space="0" w:color="auto"/>
              <w:right w:val="single" w:sz="4" w:space="0" w:color="auto"/>
            </w:tcBorders>
            <w:hideMark/>
          </w:tcPr>
          <w:p w14:paraId="2FF389A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2CF5CA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C7103B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6A872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472A40D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0,00086722</w:t>
            </w:r>
          </w:p>
        </w:tc>
        <w:tc>
          <w:tcPr>
            <w:tcW w:w="468" w:type="pct"/>
            <w:tcBorders>
              <w:top w:val="nil"/>
              <w:left w:val="nil"/>
              <w:bottom w:val="single" w:sz="4" w:space="0" w:color="auto"/>
              <w:right w:val="single" w:sz="4" w:space="0" w:color="auto"/>
            </w:tcBorders>
            <w:hideMark/>
          </w:tcPr>
          <w:p w14:paraId="3B0665F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0,1084025</w:t>
            </w:r>
          </w:p>
        </w:tc>
      </w:tr>
      <w:tr w:rsidR="004E0646" w:rsidRPr="004E0646" w14:paraId="4C5B7B02"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3948FEB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233" w:type="pct"/>
            <w:tcBorders>
              <w:top w:val="nil"/>
              <w:left w:val="nil"/>
              <w:bottom w:val="single" w:sz="4" w:space="0" w:color="auto"/>
              <w:right w:val="single" w:sz="4" w:space="0" w:color="auto"/>
            </w:tcBorders>
            <w:hideMark/>
          </w:tcPr>
          <w:p w14:paraId="405F8B77"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hideMark/>
          </w:tcPr>
          <w:p w14:paraId="2C7632C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D87521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4" w:type="pct"/>
            <w:tcBorders>
              <w:top w:val="nil"/>
              <w:left w:val="nil"/>
              <w:bottom w:val="single" w:sz="4" w:space="0" w:color="auto"/>
              <w:right w:val="single" w:sz="4" w:space="0" w:color="auto"/>
            </w:tcBorders>
            <w:hideMark/>
          </w:tcPr>
          <w:p w14:paraId="5B64121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0" w:type="pct"/>
            <w:tcBorders>
              <w:top w:val="nil"/>
              <w:left w:val="nil"/>
              <w:bottom w:val="single" w:sz="4" w:space="0" w:color="auto"/>
              <w:right w:val="single" w:sz="4" w:space="0" w:color="auto"/>
            </w:tcBorders>
            <w:hideMark/>
          </w:tcPr>
          <w:p w14:paraId="2917EEB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62E29A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04004A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1,473869162</w:t>
            </w:r>
          </w:p>
        </w:tc>
        <w:tc>
          <w:tcPr>
            <w:tcW w:w="529" w:type="pct"/>
            <w:tcBorders>
              <w:top w:val="nil"/>
              <w:left w:val="nil"/>
              <w:bottom w:val="single" w:sz="4" w:space="0" w:color="auto"/>
              <w:right w:val="single" w:sz="4" w:space="0" w:color="auto"/>
            </w:tcBorders>
            <w:hideMark/>
          </w:tcPr>
          <w:p w14:paraId="1A4171B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7,310090612</w:t>
            </w:r>
          </w:p>
        </w:tc>
        <w:tc>
          <w:tcPr>
            <w:tcW w:w="468" w:type="pct"/>
            <w:tcBorders>
              <w:top w:val="nil"/>
              <w:left w:val="nil"/>
              <w:bottom w:val="single" w:sz="4" w:space="0" w:color="auto"/>
              <w:right w:val="single" w:sz="4" w:space="0" w:color="auto"/>
            </w:tcBorders>
            <w:hideMark/>
          </w:tcPr>
          <w:p w14:paraId="5BB5110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2,43669687</w:t>
            </w:r>
          </w:p>
        </w:tc>
      </w:tr>
      <w:tr w:rsidR="004E0646" w:rsidRPr="004E0646" w14:paraId="50FED44C"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C8AD56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0410</w:t>
            </w:r>
          </w:p>
        </w:tc>
        <w:tc>
          <w:tcPr>
            <w:tcW w:w="1233" w:type="pct"/>
            <w:tcBorders>
              <w:top w:val="nil"/>
              <w:left w:val="nil"/>
              <w:bottom w:val="single" w:sz="4" w:space="0" w:color="auto"/>
              <w:right w:val="single" w:sz="4" w:space="0" w:color="auto"/>
            </w:tcBorders>
            <w:hideMark/>
          </w:tcPr>
          <w:p w14:paraId="252A2D9C"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Метан (727*)</w:t>
            </w:r>
          </w:p>
        </w:tc>
        <w:tc>
          <w:tcPr>
            <w:tcW w:w="398" w:type="pct"/>
            <w:tcBorders>
              <w:top w:val="nil"/>
              <w:left w:val="nil"/>
              <w:bottom w:val="single" w:sz="4" w:space="0" w:color="auto"/>
              <w:right w:val="single" w:sz="4" w:space="0" w:color="auto"/>
            </w:tcBorders>
            <w:hideMark/>
          </w:tcPr>
          <w:p w14:paraId="5E2474F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7A70F0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EF8525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77BA26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1D13331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49C17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0,010547979</w:t>
            </w:r>
          </w:p>
        </w:tc>
        <w:tc>
          <w:tcPr>
            <w:tcW w:w="529" w:type="pct"/>
            <w:tcBorders>
              <w:top w:val="nil"/>
              <w:left w:val="nil"/>
              <w:bottom w:val="single" w:sz="4" w:space="0" w:color="auto"/>
              <w:right w:val="single" w:sz="4" w:space="0" w:color="auto"/>
            </w:tcBorders>
            <w:hideMark/>
          </w:tcPr>
          <w:p w14:paraId="733CA10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0,082029965</w:t>
            </w:r>
          </w:p>
        </w:tc>
        <w:tc>
          <w:tcPr>
            <w:tcW w:w="468" w:type="pct"/>
            <w:tcBorders>
              <w:top w:val="nil"/>
              <w:left w:val="nil"/>
              <w:bottom w:val="single" w:sz="4" w:space="0" w:color="auto"/>
              <w:right w:val="single" w:sz="4" w:space="0" w:color="auto"/>
            </w:tcBorders>
            <w:hideMark/>
          </w:tcPr>
          <w:p w14:paraId="77FA1B8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0,0016406</w:t>
            </w:r>
          </w:p>
        </w:tc>
      </w:tr>
      <w:tr w:rsidR="004E0646" w:rsidRPr="004E0646" w14:paraId="22E28B34"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5B2341B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0415</w:t>
            </w:r>
          </w:p>
        </w:tc>
        <w:tc>
          <w:tcPr>
            <w:tcW w:w="1233" w:type="pct"/>
            <w:tcBorders>
              <w:top w:val="nil"/>
              <w:left w:val="nil"/>
              <w:bottom w:val="single" w:sz="4" w:space="0" w:color="auto"/>
              <w:right w:val="single" w:sz="4" w:space="0" w:color="auto"/>
            </w:tcBorders>
            <w:hideMark/>
          </w:tcPr>
          <w:p w14:paraId="729E29E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С1-С5 (1502*)</w:t>
            </w:r>
          </w:p>
        </w:tc>
        <w:tc>
          <w:tcPr>
            <w:tcW w:w="398" w:type="pct"/>
            <w:tcBorders>
              <w:top w:val="nil"/>
              <w:left w:val="nil"/>
              <w:bottom w:val="single" w:sz="4" w:space="0" w:color="auto"/>
              <w:right w:val="single" w:sz="4" w:space="0" w:color="auto"/>
            </w:tcBorders>
            <w:hideMark/>
          </w:tcPr>
          <w:p w14:paraId="38BB7EB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BF99BB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1D83FE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01975F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4BD02D4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C66AAE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59B7482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0,07964182</w:t>
            </w:r>
          </w:p>
        </w:tc>
        <w:tc>
          <w:tcPr>
            <w:tcW w:w="468" w:type="pct"/>
            <w:tcBorders>
              <w:top w:val="nil"/>
              <w:left w:val="nil"/>
              <w:bottom w:val="single" w:sz="4" w:space="0" w:color="auto"/>
              <w:right w:val="single" w:sz="4" w:space="0" w:color="auto"/>
            </w:tcBorders>
            <w:hideMark/>
          </w:tcPr>
          <w:p w14:paraId="6757805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0,00159284</w:t>
            </w:r>
          </w:p>
        </w:tc>
      </w:tr>
      <w:tr w:rsidR="004E0646" w:rsidRPr="004E0646" w14:paraId="6296066E"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6803135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0416</w:t>
            </w:r>
          </w:p>
        </w:tc>
        <w:tc>
          <w:tcPr>
            <w:tcW w:w="1233" w:type="pct"/>
            <w:tcBorders>
              <w:top w:val="nil"/>
              <w:left w:val="nil"/>
              <w:bottom w:val="single" w:sz="4" w:space="0" w:color="auto"/>
              <w:right w:val="single" w:sz="4" w:space="0" w:color="auto"/>
            </w:tcBorders>
            <w:hideMark/>
          </w:tcPr>
          <w:p w14:paraId="59090AED"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С6-С10 (1503*)</w:t>
            </w:r>
          </w:p>
        </w:tc>
        <w:tc>
          <w:tcPr>
            <w:tcW w:w="398" w:type="pct"/>
            <w:tcBorders>
              <w:top w:val="nil"/>
              <w:left w:val="nil"/>
              <w:bottom w:val="single" w:sz="4" w:space="0" w:color="auto"/>
              <w:right w:val="single" w:sz="4" w:space="0" w:color="auto"/>
            </w:tcBorders>
            <w:hideMark/>
          </w:tcPr>
          <w:p w14:paraId="4AF513A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6FF69D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F8C798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B20209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2A9013C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452C27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25FAD93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0,0294599</w:t>
            </w:r>
          </w:p>
        </w:tc>
        <w:tc>
          <w:tcPr>
            <w:tcW w:w="468" w:type="pct"/>
            <w:tcBorders>
              <w:top w:val="nil"/>
              <w:left w:val="nil"/>
              <w:bottom w:val="single" w:sz="4" w:space="0" w:color="auto"/>
              <w:right w:val="single" w:sz="4" w:space="0" w:color="auto"/>
            </w:tcBorders>
            <w:hideMark/>
          </w:tcPr>
          <w:p w14:paraId="236B332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0,000982</w:t>
            </w:r>
          </w:p>
        </w:tc>
      </w:tr>
      <w:tr w:rsidR="004E0646" w:rsidRPr="004E0646" w14:paraId="360826E3"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0818AB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0602</w:t>
            </w:r>
          </w:p>
        </w:tc>
        <w:tc>
          <w:tcPr>
            <w:tcW w:w="1233" w:type="pct"/>
            <w:tcBorders>
              <w:top w:val="nil"/>
              <w:left w:val="nil"/>
              <w:bottom w:val="single" w:sz="4" w:space="0" w:color="auto"/>
              <w:right w:val="single" w:sz="4" w:space="0" w:color="auto"/>
            </w:tcBorders>
            <w:hideMark/>
          </w:tcPr>
          <w:p w14:paraId="74B2953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Бензол (64)</w:t>
            </w:r>
          </w:p>
        </w:tc>
        <w:tc>
          <w:tcPr>
            <w:tcW w:w="398" w:type="pct"/>
            <w:tcBorders>
              <w:top w:val="nil"/>
              <w:left w:val="nil"/>
              <w:bottom w:val="single" w:sz="4" w:space="0" w:color="auto"/>
              <w:right w:val="single" w:sz="4" w:space="0" w:color="auto"/>
            </w:tcBorders>
            <w:hideMark/>
          </w:tcPr>
          <w:p w14:paraId="02146F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510C95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4" w:type="pct"/>
            <w:tcBorders>
              <w:top w:val="nil"/>
              <w:left w:val="nil"/>
              <w:bottom w:val="single" w:sz="4" w:space="0" w:color="auto"/>
              <w:right w:val="single" w:sz="4" w:space="0" w:color="auto"/>
            </w:tcBorders>
            <w:hideMark/>
          </w:tcPr>
          <w:p w14:paraId="5008A9E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400" w:type="pct"/>
            <w:tcBorders>
              <w:top w:val="nil"/>
              <w:left w:val="nil"/>
              <w:bottom w:val="single" w:sz="4" w:space="0" w:color="auto"/>
              <w:right w:val="single" w:sz="4" w:space="0" w:color="auto"/>
            </w:tcBorders>
            <w:hideMark/>
          </w:tcPr>
          <w:p w14:paraId="776A121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B444DF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670390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5A4886C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0,0003835</w:t>
            </w:r>
          </w:p>
        </w:tc>
        <w:tc>
          <w:tcPr>
            <w:tcW w:w="468" w:type="pct"/>
            <w:tcBorders>
              <w:top w:val="nil"/>
              <w:left w:val="nil"/>
              <w:bottom w:val="single" w:sz="4" w:space="0" w:color="auto"/>
              <w:right w:val="single" w:sz="4" w:space="0" w:color="auto"/>
            </w:tcBorders>
            <w:hideMark/>
          </w:tcPr>
          <w:p w14:paraId="2B6753D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0,003835</w:t>
            </w:r>
          </w:p>
        </w:tc>
      </w:tr>
      <w:tr w:rsidR="004E0646" w:rsidRPr="004E0646" w14:paraId="026F45EB"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71C8ACC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0616</w:t>
            </w:r>
          </w:p>
        </w:tc>
        <w:tc>
          <w:tcPr>
            <w:tcW w:w="1233" w:type="pct"/>
            <w:tcBorders>
              <w:top w:val="nil"/>
              <w:left w:val="nil"/>
              <w:bottom w:val="single" w:sz="4" w:space="0" w:color="auto"/>
              <w:right w:val="single" w:sz="4" w:space="0" w:color="auto"/>
            </w:tcBorders>
            <w:hideMark/>
          </w:tcPr>
          <w:p w14:paraId="3A983D3C"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Диметилбензол (смесь о-, м-, п- изомеров) (203)</w:t>
            </w:r>
          </w:p>
        </w:tc>
        <w:tc>
          <w:tcPr>
            <w:tcW w:w="398" w:type="pct"/>
            <w:tcBorders>
              <w:top w:val="nil"/>
              <w:left w:val="nil"/>
              <w:bottom w:val="single" w:sz="4" w:space="0" w:color="auto"/>
              <w:right w:val="single" w:sz="4" w:space="0" w:color="auto"/>
            </w:tcBorders>
            <w:hideMark/>
          </w:tcPr>
          <w:p w14:paraId="7D71E77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5C96A5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6B0168B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301C126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FFA90B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A8ECF7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23BAD6C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0,00012472</w:t>
            </w:r>
          </w:p>
        </w:tc>
        <w:tc>
          <w:tcPr>
            <w:tcW w:w="468" w:type="pct"/>
            <w:tcBorders>
              <w:top w:val="nil"/>
              <w:left w:val="nil"/>
              <w:bottom w:val="single" w:sz="4" w:space="0" w:color="auto"/>
              <w:right w:val="single" w:sz="4" w:space="0" w:color="auto"/>
            </w:tcBorders>
            <w:hideMark/>
          </w:tcPr>
          <w:p w14:paraId="51CEB7D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0,0006236</w:t>
            </w:r>
          </w:p>
        </w:tc>
      </w:tr>
      <w:tr w:rsidR="004E0646" w:rsidRPr="004E0646" w14:paraId="5FD5BCD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01D9EC3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0621</w:t>
            </w:r>
          </w:p>
        </w:tc>
        <w:tc>
          <w:tcPr>
            <w:tcW w:w="1233" w:type="pct"/>
            <w:tcBorders>
              <w:top w:val="nil"/>
              <w:left w:val="nil"/>
              <w:bottom w:val="single" w:sz="4" w:space="0" w:color="auto"/>
              <w:right w:val="single" w:sz="4" w:space="0" w:color="auto"/>
            </w:tcBorders>
            <w:hideMark/>
          </w:tcPr>
          <w:p w14:paraId="2046C08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Метилбензол (349)</w:t>
            </w:r>
          </w:p>
        </w:tc>
        <w:tc>
          <w:tcPr>
            <w:tcW w:w="398" w:type="pct"/>
            <w:tcBorders>
              <w:top w:val="nil"/>
              <w:left w:val="nil"/>
              <w:bottom w:val="single" w:sz="4" w:space="0" w:color="auto"/>
              <w:right w:val="single" w:sz="4" w:space="0" w:color="auto"/>
            </w:tcBorders>
            <w:hideMark/>
          </w:tcPr>
          <w:p w14:paraId="5555231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E307EC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w:t>
            </w:r>
          </w:p>
        </w:tc>
        <w:tc>
          <w:tcPr>
            <w:tcW w:w="404" w:type="pct"/>
            <w:tcBorders>
              <w:top w:val="nil"/>
              <w:left w:val="nil"/>
              <w:bottom w:val="single" w:sz="4" w:space="0" w:color="auto"/>
              <w:right w:val="single" w:sz="4" w:space="0" w:color="auto"/>
            </w:tcBorders>
            <w:hideMark/>
          </w:tcPr>
          <w:p w14:paraId="657B719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BC10ED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862F9F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81B4F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6AD89B0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0,00023854</w:t>
            </w:r>
          </w:p>
        </w:tc>
        <w:tc>
          <w:tcPr>
            <w:tcW w:w="468" w:type="pct"/>
            <w:tcBorders>
              <w:top w:val="nil"/>
              <w:left w:val="nil"/>
              <w:bottom w:val="single" w:sz="4" w:space="0" w:color="auto"/>
              <w:right w:val="single" w:sz="4" w:space="0" w:color="auto"/>
            </w:tcBorders>
            <w:hideMark/>
          </w:tcPr>
          <w:p w14:paraId="12BFB6D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0,00039757</w:t>
            </w:r>
          </w:p>
        </w:tc>
      </w:tr>
      <w:tr w:rsidR="004E0646" w:rsidRPr="004E0646" w14:paraId="7DA835E3"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25BAEF3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233" w:type="pct"/>
            <w:tcBorders>
              <w:top w:val="nil"/>
              <w:left w:val="nil"/>
              <w:bottom w:val="single" w:sz="4" w:space="0" w:color="auto"/>
              <w:right w:val="single" w:sz="4" w:space="0" w:color="auto"/>
            </w:tcBorders>
            <w:hideMark/>
          </w:tcPr>
          <w:p w14:paraId="0F7883D4"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98" w:type="pct"/>
            <w:tcBorders>
              <w:top w:val="nil"/>
              <w:left w:val="nil"/>
              <w:bottom w:val="single" w:sz="4" w:space="0" w:color="auto"/>
              <w:right w:val="single" w:sz="4" w:space="0" w:color="auto"/>
            </w:tcBorders>
            <w:hideMark/>
          </w:tcPr>
          <w:p w14:paraId="1D6603E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DAF9A7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4C69FC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400" w:type="pct"/>
            <w:tcBorders>
              <w:top w:val="nil"/>
              <w:left w:val="nil"/>
              <w:bottom w:val="single" w:sz="4" w:space="0" w:color="auto"/>
              <w:right w:val="single" w:sz="4" w:space="0" w:color="auto"/>
            </w:tcBorders>
            <w:hideMark/>
          </w:tcPr>
          <w:p w14:paraId="52EB69C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C46001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147F25F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6CDF340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0,000015314</w:t>
            </w:r>
          </w:p>
        </w:tc>
        <w:tc>
          <w:tcPr>
            <w:tcW w:w="468" w:type="pct"/>
            <w:tcBorders>
              <w:top w:val="nil"/>
              <w:left w:val="nil"/>
              <w:bottom w:val="single" w:sz="4" w:space="0" w:color="auto"/>
              <w:right w:val="single" w:sz="4" w:space="0" w:color="auto"/>
            </w:tcBorders>
            <w:hideMark/>
          </w:tcPr>
          <w:p w14:paraId="49DB506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15,314</w:t>
            </w:r>
          </w:p>
        </w:tc>
      </w:tr>
      <w:tr w:rsidR="004E0646" w:rsidRPr="004E0646" w14:paraId="7B3994F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92847B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233" w:type="pct"/>
            <w:tcBorders>
              <w:top w:val="nil"/>
              <w:left w:val="nil"/>
              <w:bottom w:val="single" w:sz="4" w:space="0" w:color="auto"/>
              <w:right w:val="single" w:sz="4" w:space="0" w:color="auto"/>
            </w:tcBorders>
            <w:hideMark/>
          </w:tcPr>
          <w:p w14:paraId="59531F7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98" w:type="pct"/>
            <w:tcBorders>
              <w:top w:val="nil"/>
              <w:left w:val="nil"/>
              <w:bottom w:val="single" w:sz="4" w:space="0" w:color="auto"/>
              <w:right w:val="single" w:sz="4" w:space="0" w:color="auto"/>
            </w:tcBorders>
            <w:hideMark/>
          </w:tcPr>
          <w:p w14:paraId="64EA69E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FEE793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4" w:type="pct"/>
            <w:tcBorders>
              <w:top w:val="nil"/>
              <w:left w:val="nil"/>
              <w:bottom w:val="single" w:sz="4" w:space="0" w:color="auto"/>
              <w:right w:val="single" w:sz="4" w:space="0" w:color="auto"/>
            </w:tcBorders>
            <w:hideMark/>
          </w:tcPr>
          <w:p w14:paraId="4AAC53A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0" w:type="pct"/>
            <w:tcBorders>
              <w:top w:val="nil"/>
              <w:left w:val="nil"/>
              <w:bottom w:val="single" w:sz="4" w:space="0" w:color="auto"/>
              <w:right w:val="single" w:sz="4" w:space="0" w:color="auto"/>
            </w:tcBorders>
            <w:hideMark/>
          </w:tcPr>
          <w:p w14:paraId="5012C58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B308FE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110E66A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7085736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0,139215</w:t>
            </w:r>
          </w:p>
        </w:tc>
        <w:tc>
          <w:tcPr>
            <w:tcW w:w="468" w:type="pct"/>
            <w:tcBorders>
              <w:top w:val="nil"/>
              <w:left w:val="nil"/>
              <w:bottom w:val="single" w:sz="4" w:space="0" w:color="auto"/>
              <w:right w:val="single" w:sz="4" w:space="0" w:color="auto"/>
            </w:tcBorders>
            <w:hideMark/>
          </w:tcPr>
          <w:p w14:paraId="4AAA1D7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13,9215</w:t>
            </w:r>
          </w:p>
        </w:tc>
      </w:tr>
      <w:tr w:rsidR="004E0646" w:rsidRPr="004E0646" w14:paraId="12C84755"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6B153BD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lastRenderedPageBreak/>
              <w:t>2735</w:t>
            </w:r>
          </w:p>
        </w:tc>
        <w:tc>
          <w:tcPr>
            <w:tcW w:w="1233" w:type="pct"/>
            <w:tcBorders>
              <w:top w:val="nil"/>
              <w:left w:val="nil"/>
              <w:bottom w:val="single" w:sz="4" w:space="0" w:color="auto"/>
              <w:right w:val="single" w:sz="4" w:space="0" w:color="auto"/>
            </w:tcBorders>
            <w:hideMark/>
          </w:tcPr>
          <w:p w14:paraId="28A5C59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98" w:type="pct"/>
            <w:tcBorders>
              <w:top w:val="nil"/>
              <w:left w:val="nil"/>
              <w:bottom w:val="single" w:sz="4" w:space="0" w:color="auto"/>
              <w:right w:val="single" w:sz="4" w:space="0" w:color="auto"/>
            </w:tcBorders>
            <w:hideMark/>
          </w:tcPr>
          <w:p w14:paraId="7A999F3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27D389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8F1341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868A04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10D9FE5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16001A9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1D07EB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0,0000955</w:t>
            </w:r>
          </w:p>
        </w:tc>
        <w:tc>
          <w:tcPr>
            <w:tcW w:w="468" w:type="pct"/>
            <w:tcBorders>
              <w:top w:val="nil"/>
              <w:left w:val="nil"/>
              <w:bottom w:val="single" w:sz="4" w:space="0" w:color="auto"/>
              <w:right w:val="single" w:sz="4" w:space="0" w:color="auto"/>
            </w:tcBorders>
            <w:hideMark/>
          </w:tcPr>
          <w:p w14:paraId="53F2558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0,00191</w:t>
            </w:r>
          </w:p>
        </w:tc>
      </w:tr>
      <w:tr w:rsidR="004E0646" w:rsidRPr="004E0646" w14:paraId="18DFB7AF" w14:textId="77777777" w:rsidTr="004E0646">
        <w:trPr>
          <w:trHeight w:val="1020"/>
        </w:trPr>
        <w:tc>
          <w:tcPr>
            <w:tcW w:w="250" w:type="pct"/>
            <w:tcBorders>
              <w:top w:val="nil"/>
              <w:left w:val="single" w:sz="4" w:space="0" w:color="auto"/>
              <w:bottom w:val="single" w:sz="4" w:space="0" w:color="auto"/>
              <w:right w:val="single" w:sz="4" w:space="0" w:color="auto"/>
            </w:tcBorders>
            <w:hideMark/>
          </w:tcPr>
          <w:p w14:paraId="2865443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233" w:type="pct"/>
            <w:tcBorders>
              <w:top w:val="nil"/>
              <w:left w:val="nil"/>
              <w:bottom w:val="single" w:sz="4" w:space="0" w:color="auto"/>
              <w:right w:val="single" w:sz="4" w:space="0" w:color="auto"/>
            </w:tcBorders>
            <w:hideMark/>
          </w:tcPr>
          <w:p w14:paraId="4FF6147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hideMark/>
          </w:tcPr>
          <w:p w14:paraId="2E7C256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BB4744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4" w:type="pct"/>
            <w:tcBorders>
              <w:top w:val="nil"/>
              <w:left w:val="nil"/>
              <w:bottom w:val="single" w:sz="4" w:space="0" w:color="auto"/>
              <w:right w:val="single" w:sz="4" w:space="0" w:color="auto"/>
            </w:tcBorders>
            <w:hideMark/>
          </w:tcPr>
          <w:p w14:paraId="04DEA68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CA7934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3CA363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2F8F3FB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258B1D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c>
          <w:tcPr>
            <w:tcW w:w="468" w:type="pct"/>
            <w:tcBorders>
              <w:top w:val="nil"/>
              <w:left w:val="nil"/>
              <w:bottom w:val="single" w:sz="4" w:space="0" w:color="auto"/>
              <w:right w:val="single" w:sz="4" w:space="0" w:color="auto"/>
            </w:tcBorders>
            <w:hideMark/>
          </w:tcPr>
          <w:p w14:paraId="64E74F7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3,6318438</w:t>
            </w:r>
          </w:p>
        </w:tc>
      </w:tr>
      <w:tr w:rsidR="004E0646" w:rsidRPr="004E0646" w14:paraId="103FEA5F"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5996844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1233" w:type="pct"/>
            <w:tcBorders>
              <w:top w:val="nil"/>
              <w:left w:val="nil"/>
              <w:bottom w:val="single" w:sz="4" w:space="0" w:color="auto"/>
              <w:right w:val="single" w:sz="4" w:space="0" w:color="auto"/>
            </w:tcBorders>
            <w:hideMark/>
          </w:tcPr>
          <w:p w14:paraId="7E5E3BA3" w14:textId="78E4A4BD"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98" w:type="pct"/>
            <w:tcBorders>
              <w:top w:val="nil"/>
              <w:left w:val="nil"/>
              <w:bottom w:val="single" w:sz="4" w:space="0" w:color="auto"/>
              <w:right w:val="single" w:sz="4" w:space="0" w:color="auto"/>
            </w:tcBorders>
            <w:hideMark/>
          </w:tcPr>
          <w:p w14:paraId="0022C8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180887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AFF662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42FF3EF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51E435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5097B3B"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4,8842592</w:t>
            </w:r>
          </w:p>
        </w:tc>
        <w:tc>
          <w:tcPr>
            <w:tcW w:w="529" w:type="pct"/>
            <w:tcBorders>
              <w:top w:val="nil"/>
              <w:left w:val="nil"/>
              <w:bottom w:val="single" w:sz="4" w:space="0" w:color="auto"/>
              <w:right w:val="single" w:sz="4" w:space="0" w:color="auto"/>
            </w:tcBorders>
            <w:hideMark/>
          </w:tcPr>
          <w:p w14:paraId="57C94320"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23,597595</w:t>
            </w:r>
          </w:p>
        </w:tc>
        <w:tc>
          <w:tcPr>
            <w:tcW w:w="468" w:type="pct"/>
            <w:tcBorders>
              <w:top w:val="nil"/>
              <w:left w:val="nil"/>
              <w:bottom w:val="single" w:sz="4" w:space="0" w:color="auto"/>
              <w:right w:val="single" w:sz="4" w:space="0" w:color="auto"/>
            </w:tcBorders>
            <w:hideMark/>
          </w:tcPr>
          <w:p w14:paraId="5F210168"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321,655824</w:t>
            </w:r>
          </w:p>
        </w:tc>
      </w:tr>
      <w:tr w:rsidR="004E0646" w:rsidRPr="004E0646" w14:paraId="7AD0CF4E" w14:textId="77777777" w:rsidTr="004E0646">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7F0EEE16" w14:textId="07BB67A2"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Ликвидация/консервация и тех.</w:t>
            </w:r>
            <w:r w:rsidR="004C723B">
              <w:rPr>
                <w:rFonts w:ascii="Times New Roman" w:eastAsia="Times New Roman" w:hAnsi="Times New Roman" w:cs="Times New Roman"/>
                <w:sz w:val="20"/>
                <w:szCs w:val="20"/>
              </w:rPr>
              <w:t xml:space="preserve"> </w:t>
            </w:r>
            <w:r w:rsidRPr="004E0646">
              <w:rPr>
                <w:rFonts w:ascii="Times New Roman" w:eastAsia="Times New Roman" w:hAnsi="Times New Roman" w:cs="Times New Roman"/>
                <w:sz w:val="20"/>
                <w:szCs w:val="20"/>
              </w:rPr>
              <w:t>рекультивация</w:t>
            </w:r>
          </w:p>
        </w:tc>
      </w:tr>
      <w:tr w:rsidR="004E0646" w:rsidRPr="004E0646" w14:paraId="15DCC7E3" w14:textId="77777777" w:rsidTr="004E0646">
        <w:trPr>
          <w:trHeight w:val="765"/>
        </w:trPr>
        <w:tc>
          <w:tcPr>
            <w:tcW w:w="250" w:type="pct"/>
            <w:tcBorders>
              <w:top w:val="nil"/>
              <w:left w:val="single" w:sz="4" w:space="0" w:color="auto"/>
              <w:bottom w:val="single" w:sz="4" w:space="0" w:color="auto"/>
              <w:right w:val="single" w:sz="4" w:space="0" w:color="auto"/>
            </w:tcBorders>
            <w:hideMark/>
          </w:tcPr>
          <w:p w14:paraId="37ADD35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0123</w:t>
            </w:r>
          </w:p>
        </w:tc>
        <w:tc>
          <w:tcPr>
            <w:tcW w:w="1233" w:type="pct"/>
            <w:tcBorders>
              <w:top w:val="nil"/>
              <w:left w:val="nil"/>
              <w:bottom w:val="single" w:sz="4" w:space="0" w:color="auto"/>
              <w:right w:val="single" w:sz="4" w:space="0" w:color="auto"/>
            </w:tcBorders>
            <w:hideMark/>
          </w:tcPr>
          <w:p w14:paraId="229212D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Железо (II, III) оксиды (в пересчете на железо) (</w:t>
            </w:r>
            <w:proofErr w:type="spellStart"/>
            <w:r w:rsidRPr="004E0646">
              <w:rPr>
                <w:rFonts w:ascii="Times New Roman" w:eastAsia="Times New Roman" w:hAnsi="Times New Roman" w:cs="Times New Roman"/>
                <w:sz w:val="20"/>
                <w:szCs w:val="20"/>
              </w:rPr>
              <w:t>диЖелезо</w:t>
            </w:r>
            <w:proofErr w:type="spellEnd"/>
            <w:r w:rsidRPr="004E0646">
              <w:rPr>
                <w:rFonts w:ascii="Times New Roman" w:eastAsia="Times New Roman" w:hAnsi="Times New Roman" w:cs="Times New Roman"/>
                <w:sz w:val="20"/>
                <w:szCs w:val="20"/>
              </w:rPr>
              <w:t xml:space="preserve"> </w:t>
            </w:r>
            <w:proofErr w:type="spellStart"/>
            <w:r w:rsidRPr="004E0646">
              <w:rPr>
                <w:rFonts w:ascii="Times New Roman" w:eastAsia="Times New Roman" w:hAnsi="Times New Roman" w:cs="Times New Roman"/>
                <w:sz w:val="20"/>
                <w:szCs w:val="20"/>
              </w:rPr>
              <w:t>триоксид</w:t>
            </w:r>
            <w:proofErr w:type="spellEnd"/>
            <w:r w:rsidRPr="004E0646">
              <w:rPr>
                <w:rFonts w:ascii="Times New Roman" w:eastAsia="Times New Roman" w:hAnsi="Times New Roman" w:cs="Times New Roman"/>
                <w:sz w:val="20"/>
                <w:szCs w:val="20"/>
              </w:rPr>
              <w:t>, Железа оксид) (274)</w:t>
            </w:r>
          </w:p>
        </w:tc>
        <w:tc>
          <w:tcPr>
            <w:tcW w:w="398" w:type="pct"/>
            <w:tcBorders>
              <w:top w:val="nil"/>
              <w:left w:val="nil"/>
              <w:bottom w:val="single" w:sz="4" w:space="0" w:color="auto"/>
              <w:right w:val="single" w:sz="4" w:space="0" w:color="auto"/>
            </w:tcBorders>
            <w:hideMark/>
          </w:tcPr>
          <w:p w14:paraId="58E89D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EF73B6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DAE30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3E95575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244824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946467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0,0019</w:t>
            </w:r>
          </w:p>
        </w:tc>
        <w:tc>
          <w:tcPr>
            <w:tcW w:w="529" w:type="pct"/>
            <w:tcBorders>
              <w:top w:val="nil"/>
              <w:left w:val="nil"/>
              <w:bottom w:val="single" w:sz="4" w:space="0" w:color="auto"/>
              <w:right w:val="single" w:sz="4" w:space="0" w:color="auto"/>
            </w:tcBorders>
            <w:hideMark/>
          </w:tcPr>
          <w:p w14:paraId="380B16C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0,000586</w:t>
            </w:r>
          </w:p>
        </w:tc>
        <w:tc>
          <w:tcPr>
            <w:tcW w:w="468" w:type="pct"/>
            <w:tcBorders>
              <w:top w:val="nil"/>
              <w:left w:val="nil"/>
              <w:bottom w:val="single" w:sz="4" w:space="0" w:color="auto"/>
              <w:right w:val="single" w:sz="4" w:space="0" w:color="auto"/>
            </w:tcBorders>
            <w:hideMark/>
          </w:tcPr>
          <w:p w14:paraId="1C76D52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0,01465</w:t>
            </w:r>
          </w:p>
        </w:tc>
      </w:tr>
      <w:tr w:rsidR="004E0646" w:rsidRPr="004E0646" w14:paraId="7136E486"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51ED0D3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0143</w:t>
            </w:r>
          </w:p>
        </w:tc>
        <w:tc>
          <w:tcPr>
            <w:tcW w:w="1233" w:type="pct"/>
            <w:tcBorders>
              <w:top w:val="nil"/>
              <w:left w:val="nil"/>
              <w:bottom w:val="single" w:sz="4" w:space="0" w:color="auto"/>
              <w:right w:val="single" w:sz="4" w:space="0" w:color="auto"/>
            </w:tcBorders>
            <w:hideMark/>
          </w:tcPr>
          <w:p w14:paraId="0E207782"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Марганец и его соединения (в пересчете на марганца (IV) оксид) (327)</w:t>
            </w:r>
          </w:p>
        </w:tc>
        <w:tc>
          <w:tcPr>
            <w:tcW w:w="398" w:type="pct"/>
            <w:tcBorders>
              <w:top w:val="nil"/>
              <w:left w:val="nil"/>
              <w:bottom w:val="single" w:sz="4" w:space="0" w:color="auto"/>
              <w:right w:val="single" w:sz="4" w:space="0" w:color="auto"/>
            </w:tcBorders>
            <w:hideMark/>
          </w:tcPr>
          <w:p w14:paraId="0E95741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6947E1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4" w:type="pct"/>
            <w:tcBorders>
              <w:top w:val="nil"/>
              <w:left w:val="nil"/>
              <w:bottom w:val="single" w:sz="4" w:space="0" w:color="auto"/>
              <w:right w:val="single" w:sz="4" w:space="0" w:color="auto"/>
            </w:tcBorders>
            <w:hideMark/>
          </w:tcPr>
          <w:p w14:paraId="59B5EE0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w:t>
            </w:r>
          </w:p>
        </w:tc>
        <w:tc>
          <w:tcPr>
            <w:tcW w:w="400" w:type="pct"/>
            <w:tcBorders>
              <w:top w:val="nil"/>
              <w:left w:val="nil"/>
              <w:bottom w:val="single" w:sz="4" w:space="0" w:color="auto"/>
              <w:right w:val="single" w:sz="4" w:space="0" w:color="auto"/>
            </w:tcBorders>
            <w:hideMark/>
          </w:tcPr>
          <w:p w14:paraId="3378784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FABF6F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732D54A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0,0003364</w:t>
            </w:r>
          </w:p>
        </w:tc>
        <w:tc>
          <w:tcPr>
            <w:tcW w:w="529" w:type="pct"/>
            <w:tcBorders>
              <w:top w:val="nil"/>
              <w:left w:val="nil"/>
              <w:bottom w:val="single" w:sz="4" w:space="0" w:color="auto"/>
              <w:right w:val="single" w:sz="4" w:space="0" w:color="auto"/>
            </w:tcBorders>
            <w:hideMark/>
          </w:tcPr>
          <w:p w14:paraId="2D14F04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0,0001038</w:t>
            </w:r>
          </w:p>
        </w:tc>
        <w:tc>
          <w:tcPr>
            <w:tcW w:w="468" w:type="pct"/>
            <w:tcBorders>
              <w:top w:val="nil"/>
              <w:left w:val="nil"/>
              <w:bottom w:val="single" w:sz="4" w:space="0" w:color="auto"/>
              <w:right w:val="single" w:sz="4" w:space="0" w:color="auto"/>
            </w:tcBorders>
            <w:hideMark/>
          </w:tcPr>
          <w:p w14:paraId="1753497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0,1038</w:t>
            </w:r>
          </w:p>
        </w:tc>
      </w:tr>
      <w:tr w:rsidR="004E0646" w:rsidRPr="004E0646" w14:paraId="1D1C3C66"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1E9D7A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233" w:type="pct"/>
            <w:tcBorders>
              <w:top w:val="nil"/>
              <w:left w:val="nil"/>
              <w:bottom w:val="single" w:sz="4" w:space="0" w:color="auto"/>
              <w:right w:val="single" w:sz="4" w:space="0" w:color="auto"/>
            </w:tcBorders>
            <w:hideMark/>
          </w:tcPr>
          <w:p w14:paraId="6302D597"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98" w:type="pct"/>
            <w:tcBorders>
              <w:top w:val="nil"/>
              <w:left w:val="nil"/>
              <w:bottom w:val="single" w:sz="4" w:space="0" w:color="auto"/>
              <w:right w:val="single" w:sz="4" w:space="0" w:color="auto"/>
            </w:tcBorders>
            <w:hideMark/>
          </w:tcPr>
          <w:p w14:paraId="7EC8FD5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7FABB34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4" w:type="pct"/>
            <w:tcBorders>
              <w:top w:val="nil"/>
              <w:left w:val="nil"/>
              <w:bottom w:val="single" w:sz="4" w:space="0" w:color="auto"/>
              <w:right w:val="single" w:sz="4" w:space="0" w:color="auto"/>
            </w:tcBorders>
            <w:hideMark/>
          </w:tcPr>
          <w:p w14:paraId="79092E9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00" w:type="pct"/>
            <w:tcBorders>
              <w:top w:val="nil"/>
              <w:left w:val="nil"/>
              <w:bottom w:val="single" w:sz="4" w:space="0" w:color="auto"/>
              <w:right w:val="single" w:sz="4" w:space="0" w:color="auto"/>
            </w:tcBorders>
            <w:hideMark/>
          </w:tcPr>
          <w:p w14:paraId="704E211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0574F8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309303D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1,8144</w:t>
            </w:r>
          </w:p>
        </w:tc>
        <w:tc>
          <w:tcPr>
            <w:tcW w:w="529" w:type="pct"/>
            <w:tcBorders>
              <w:top w:val="nil"/>
              <w:left w:val="nil"/>
              <w:bottom w:val="single" w:sz="4" w:space="0" w:color="auto"/>
              <w:right w:val="single" w:sz="4" w:space="0" w:color="auto"/>
            </w:tcBorders>
            <w:hideMark/>
          </w:tcPr>
          <w:p w14:paraId="1306935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w:t>
            </w:r>
          </w:p>
        </w:tc>
        <w:tc>
          <w:tcPr>
            <w:tcW w:w="468" w:type="pct"/>
            <w:tcBorders>
              <w:top w:val="nil"/>
              <w:left w:val="nil"/>
              <w:bottom w:val="single" w:sz="4" w:space="0" w:color="auto"/>
              <w:right w:val="single" w:sz="4" w:space="0" w:color="auto"/>
            </w:tcBorders>
            <w:hideMark/>
          </w:tcPr>
          <w:p w14:paraId="7E4E4E3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w:t>
            </w:r>
          </w:p>
        </w:tc>
      </w:tr>
      <w:tr w:rsidR="004E0646" w:rsidRPr="004E0646" w14:paraId="2CED286A"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5F45DE6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233" w:type="pct"/>
            <w:tcBorders>
              <w:top w:val="nil"/>
              <w:left w:val="nil"/>
              <w:bottom w:val="single" w:sz="4" w:space="0" w:color="auto"/>
              <w:right w:val="single" w:sz="4" w:space="0" w:color="auto"/>
            </w:tcBorders>
            <w:hideMark/>
          </w:tcPr>
          <w:p w14:paraId="1672355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98" w:type="pct"/>
            <w:tcBorders>
              <w:top w:val="nil"/>
              <w:left w:val="nil"/>
              <w:bottom w:val="single" w:sz="4" w:space="0" w:color="auto"/>
              <w:right w:val="single" w:sz="4" w:space="0" w:color="auto"/>
            </w:tcBorders>
            <w:hideMark/>
          </w:tcPr>
          <w:p w14:paraId="36742FB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257E17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4" w:type="pct"/>
            <w:tcBorders>
              <w:top w:val="nil"/>
              <w:left w:val="nil"/>
              <w:bottom w:val="single" w:sz="4" w:space="0" w:color="auto"/>
              <w:right w:val="single" w:sz="4" w:space="0" w:color="auto"/>
            </w:tcBorders>
            <w:hideMark/>
          </w:tcPr>
          <w:p w14:paraId="2071657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400" w:type="pct"/>
            <w:tcBorders>
              <w:top w:val="nil"/>
              <w:left w:val="nil"/>
              <w:bottom w:val="single" w:sz="4" w:space="0" w:color="auto"/>
              <w:right w:val="single" w:sz="4" w:space="0" w:color="auto"/>
            </w:tcBorders>
            <w:hideMark/>
          </w:tcPr>
          <w:p w14:paraId="394ECB9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EE54AA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D6CD61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0,29484</w:t>
            </w:r>
          </w:p>
        </w:tc>
        <w:tc>
          <w:tcPr>
            <w:tcW w:w="529" w:type="pct"/>
            <w:tcBorders>
              <w:top w:val="nil"/>
              <w:left w:val="nil"/>
              <w:bottom w:val="single" w:sz="4" w:space="0" w:color="auto"/>
              <w:right w:val="single" w:sz="4" w:space="0" w:color="auto"/>
            </w:tcBorders>
            <w:hideMark/>
          </w:tcPr>
          <w:p w14:paraId="335EBEE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0,117</w:t>
            </w:r>
          </w:p>
        </w:tc>
        <w:tc>
          <w:tcPr>
            <w:tcW w:w="468" w:type="pct"/>
            <w:tcBorders>
              <w:top w:val="nil"/>
              <w:left w:val="nil"/>
              <w:bottom w:val="single" w:sz="4" w:space="0" w:color="auto"/>
              <w:right w:val="single" w:sz="4" w:space="0" w:color="auto"/>
            </w:tcBorders>
            <w:hideMark/>
          </w:tcPr>
          <w:p w14:paraId="54CF39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1,95</w:t>
            </w:r>
          </w:p>
        </w:tc>
      </w:tr>
      <w:tr w:rsidR="004E0646" w:rsidRPr="004E0646" w14:paraId="25F9A4FE"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213427A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233" w:type="pct"/>
            <w:tcBorders>
              <w:top w:val="nil"/>
              <w:left w:val="nil"/>
              <w:bottom w:val="single" w:sz="4" w:space="0" w:color="auto"/>
              <w:right w:val="single" w:sz="4" w:space="0" w:color="auto"/>
            </w:tcBorders>
            <w:hideMark/>
          </w:tcPr>
          <w:p w14:paraId="68E1ED89"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98" w:type="pct"/>
            <w:tcBorders>
              <w:top w:val="nil"/>
              <w:left w:val="nil"/>
              <w:bottom w:val="single" w:sz="4" w:space="0" w:color="auto"/>
              <w:right w:val="single" w:sz="4" w:space="0" w:color="auto"/>
            </w:tcBorders>
            <w:hideMark/>
          </w:tcPr>
          <w:p w14:paraId="3E627FA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3C71BA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4" w:type="pct"/>
            <w:tcBorders>
              <w:top w:val="nil"/>
              <w:left w:val="nil"/>
              <w:bottom w:val="single" w:sz="4" w:space="0" w:color="auto"/>
              <w:right w:val="single" w:sz="4" w:space="0" w:color="auto"/>
            </w:tcBorders>
            <w:hideMark/>
          </w:tcPr>
          <w:p w14:paraId="687DB4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39707E3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BA789C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55D8A2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0,118125</w:t>
            </w:r>
          </w:p>
        </w:tc>
        <w:tc>
          <w:tcPr>
            <w:tcW w:w="529" w:type="pct"/>
            <w:tcBorders>
              <w:top w:val="nil"/>
              <w:left w:val="nil"/>
              <w:bottom w:val="single" w:sz="4" w:space="0" w:color="auto"/>
              <w:right w:val="single" w:sz="4" w:space="0" w:color="auto"/>
            </w:tcBorders>
            <w:hideMark/>
          </w:tcPr>
          <w:p w14:paraId="008A0BD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0,045</w:t>
            </w:r>
          </w:p>
        </w:tc>
        <w:tc>
          <w:tcPr>
            <w:tcW w:w="468" w:type="pct"/>
            <w:tcBorders>
              <w:top w:val="nil"/>
              <w:left w:val="nil"/>
              <w:bottom w:val="single" w:sz="4" w:space="0" w:color="auto"/>
              <w:right w:val="single" w:sz="4" w:space="0" w:color="auto"/>
            </w:tcBorders>
            <w:hideMark/>
          </w:tcPr>
          <w:p w14:paraId="4AF4A20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0,9</w:t>
            </w:r>
          </w:p>
        </w:tc>
      </w:tr>
      <w:tr w:rsidR="004E0646" w:rsidRPr="004E0646" w14:paraId="1B6631A9"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753B622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233" w:type="pct"/>
            <w:tcBorders>
              <w:top w:val="nil"/>
              <w:left w:val="nil"/>
              <w:bottom w:val="single" w:sz="4" w:space="0" w:color="auto"/>
              <w:right w:val="single" w:sz="4" w:space="0" w:color="auto"/>
            </w:tcBorders>
            <w:hideMark/>
          </w:tcPr>
          <w:p w14:paraId="0231C07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hideMark/>
          </w:tcPr>
          <w:p w14:paraId="49B0B18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A965E6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4" w:type="pct"/>
            <w:tcBorders>
              <w:top w:val="nil"/>
              <w:left w:val="nil"/>
              <w:bottom w:val="single" w:sz="4" w:space="0" w:color="auto"/>
              <w:right w:val="single" w:sz="4" w:space="0" w:color="auto"/>
            </w:tcBorders>
            <w:hideMark/>
          </w:tcPr>
          <w:p w14:paraId="15B0A3A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0" w:type="pct"/>
            <w:tcBorders>
              <w:top w:val="nil"/>
              <w:left w:val="nil"/>
              <w:bottom w:val="single" w:sz="4" w:space="0" w:color="auto"/>
              <w:right w:val="single" w:sz="4" w:space="0" w:color="auto"/>
            </w:tcBorders>
            <w:hideMark/>
          </w:tcPr>
          <w:p w14:paraId="34824E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600C34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64FF5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248EC08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0,1125</w:t>
            </w:r>
          </w:p>
        </w:tc>
        <w:tc>
          <w:tcPr>
            <w:tcW w:w="468" w:type="pct"/>
            <w:tcBorders>
              <w:top w:val="nil"/>
              <w:left w:val="nil"/>
              <w:bottom w:val="single" w:sz="4" w:space="0" w:color="auto"/>
              <w:right w:val="single" w:sz="4" w:space="0" w:color="auto"/>
            </w:tcBorders>
            <w:hideMark/>
          </w:tcPr>
          <w:p w14:paraId="137C1C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2,25</w:t>
            </w:r>
          </w:p>
        </w:tc>
      </w:tr>
      <w:tr w:rsidR="004E0646" w:rsidRPr="004E0646" w14:paraId="3C3A8C0D"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3A8BD51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233" w:type="pct"/>
            <w:tcBorders>
              <w:top w:val="nil"/>
              <w:left w:val="nil"/>
              <w:bottom w:val="single" w:sz="4" w:space="0" w:color="auto"/>
              <w:right w:val="single" w:sz="4" w:space="0" w:color="auto"/>
            </w:tcBorders>
            <w:hideMark/>
          </w:tcPr>
          <w:p w14:paraId="2179E19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98" w:type="pct"/>
            <w:tcBorders>
              <w:top w:val="nil"/>
              <w:left w:val="nil"/>
              <w:bottom w:val="single" w:sz="4" w:space="0" w:color="auto"/>
              <w:right w:val="single" w:sz="4" w:space="0" w:color="auto"/>
            </w:tcBorders>
            <w:hideMark/>
          </w:tcPr>
          <w:p w14:paraId="5BD1283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02009A3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4" w:type="pct"/>
            <w:tcBorders>
              <w:top w:val="nil"/>
              <w:left w:val="nil"/>
              <w:bottom w:val="single" w:sz="4" w:space="0" w:color="auto"/>
              <w:right w:val="single" w:sz="4" w:space="0" w:color="auto"/>
            </w:tcBorders>
            <w:hideMark/>
          </w:tcPr>
          <w:p w14:paraId="6C2876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75D0CF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7C7029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8BA86A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0,000124236</w:t>
            </w:r>
          </w:p>
        </w:tc>
        <w:tc>
          <w:tcPr>
            <w:tcW w:w="529" w:type="pct"/>
            <w:tcBorders>
              <w:top w:val="nil"/>
              <w:left w:val="nil"/>
              <w:bottom w:val="single" w:sz="4" w:space="0" w:color="auto"/>
              <w:right w:val="single" w:sz="4" w:space="0" w:color="auto"/>
            </w:tcBorders>
            <w:hideMark/>
          </w:tcPr>
          <w:p w14:paraId="16CBEEC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0,0000342356</w:t>
            </w:r>
          </w:p>
        </w:tc>
        <w:tc>
          <w:tcPr>
            <w:tcW w:w="468" w:type="pct"/>
            <w:tcBorders>
              <w:top w:val="nil"/>
              <w:left w:val="nil"/>
              <w:bottom w:val="single" w:sz="4" w:space="0" w:color="auto"/>
              <w:right w:val="single" w:sz="4" w:space="0" w:color="auto"/>
            </w:tcBorders>
            <w:hideMark/>
          </w:tcPr>
          <w:p w14:paraId="289376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0,00427945</w:t>
            </w:r>
          </w:p>
        </w:tc>
      </w:tr>
      <w:tr w:rsidR="004E0646" w:rsidRPr="004E0646" w14:paraId="7DD93682"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2D1BA3D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233" w:type="pct"/>
            <w:tcBorders>
              <w:top w:val="nil"/>
              <w:left w:val="nil"/>
              <w:bottom w:val="single" w:sz="4" w:space="0" w:color="auto"/>
              <w:right w:val="single" w:sz="4" w:space="0" w:color="auto"/>
            </w:tcBorders>
            <w:hideMark/>
          </w:tcPr>
          <w:p w14:paraId="18695622"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hideMark/>
          </w:tcPr>
          <w:p w14:paraId="1C1A26D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25049A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4" w:type="pct"/>
            <w:tcBorders>
              <w:top w:val="nil"/>
              <w:left w:val="nil"/>
              <w:bottom w:val="single" w:sz="4" w:space="0" w:color="auto"/>
              <w:right w:val="single" w:sz="4" w:space="0" w:color="auto"/>
            </w:tcBorders>
            <w:hideMark/>
          </w:tcPr>
          <w:p w14:paraId="4D25DC0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0" w:type="pct"/>
            <w:tcBorders>
              <w:top w:val="nil"/>
              <w:left w:val="nil"/>
              <w:bottom w:val="single" w:sz="4" w:space="0" w:color="auto"/>
              <w:right w:val="single" w:sz="4" w:space="0" w:color="auto"/>
            </w:tcBorders>
            <w:hideMark/>
          </w:tcPr>
          <w:p w14:paraId="40764B3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530349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755DE30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1,464749999</w:t>
            </w:r>
          </w:p>
        </w:tc>
        <w:tc>
          <w:tcPr>
            <w:tcW w:w="529" w:type="pct"/>
            <w:tcBorders>
              <w:top w:val="nil"/>
              <w:left w:val="nil"/>
              <w:bottom w:val="single" w:sz="4" w:space="0" w:color="auto"/>
              <w:right w:val="single" w:sz="4" w:space="0" w:color="auto"/>
            </w:tcBorders>
            <w:hideMark/>
          </w:tcPr>
          <w:p w14:paraId="2DDCB9B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0,585</w:t>
            </w:r>
          </w:p>
        </w:tc>
        <w:tc>
          <w:tcPr>
            <w:tcW w:w="468" w:type="pct"/>
            <w:tcBorders>
              <w:top w:val="nil"/>
              <w:left w:val="nil"/>
              <w:bottom w:val="single" w:sz="4" w:space="0" w:color="auto"/>
              <w:right w:val="single" w:sz="4" w:space="0" w:color="auto"/>
            </w:tcBorders>
            <w:hideMark/>
          </w:tcPr>
          <w:p w14:paraId="07CDD10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0,195</w:t>
            </w:r>
          </w:p>
        </w:tc>
      </w:tr>
      <w:tr w:rsidR="004E0646" w:rsidRPr="004E0646" w14:paraId="515951CF" w14:textId="77777777" w:rsidTr="004E0646">
        <w:trPr>
          <w:trHeight w:val="510"/>
        </w:trPr>
        <w:tc>
          <w:tcPr>
            <w:tcW w:w="250" w:type="pct"/>
            <w:tcBorders>
              <w:top w:val="nil"/>
              <w:left w:val="single" w:sz="4" w:space="0" w:color="auto"/>
              <w:bottom w:val="single" w:sz="4" w:space="0" w:color="auto"/>
              <w:right w:val="single" w:sz="4" w:space="0" w:color="auto"/>
            </w:tcBorders>
            <w:hideMark/>
          </w:tcPr>
          <w:p w14:paraId="110D1D2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0342</w:t>
            </w:r>
          </w:p>
        </w:tc>
        <w:tc>
          <w:tcPr>
            <w:tcW w:w="1233" w:type="pct"/>
            <w:tcBorders>
              <w:top w:val="nil"/>
              <w:left w:val="nil"/>
              <w:bottom w:val="single" w:sz="4" w:space="0" w:color="auto"/>
              <w:right w:val="single" w:sz="4" w:space="0" w:color="auto"/>
            </w:tcBorders>
            <w:hideMark/>
          </w:tcPr>
          <w:p w14:paraId="3F251C3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Фтористые газообразные соединения /в пересчете на фтор/ (617)</w:t>
            </w:r>
          </w:p>
        </w:tc>
        <w:tc>
          <w:tcPr>
            <w:tcW w:w="398" w:type="pct"/>
            <w:tcBorders>
              <w:top w:val="nil"/>
              <w:left w:val="nil"/>
              <w:bottom w:val="single" w:sz="4" w:space="0" w:color="auto"/>
              <w:right w:val="single" w:sz="4" w:space="0" w:color="auto"/>
            </w:tcBorders>
            <w:hideMark/>
          </w:tcPr>
          <w:p w14:paraId="0DB948A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824BEC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w:t>
            </w:r>
          </w:p>
        </w:tc>
        <w:tc>
          <w:tcPr>
            <w:tcW w:w="404" w:type="pct"/>
            <w:tcBorders>
              <w:top w:val="nil"/>
              <w:left w:val="nil"/>
              <w:bottom w:val="single" w:sz="4" w:space="0" w:color="auto"/>
              <w:right w:val="single" w:sz="4" w:space="0" w:color="auto"/>
            </w:tcBorders>
            <w:hideMark/>
          </w:tcPr>
          <w:p w14:paraId="54B7B42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0,005</w:t>
            </w:r>
          </w:p>
        </w:tc>
        <w:tc>
          <w:tcPr>
            <w:tcW w:w="400" w:type="pct"/>
            <w:tcBorders>
              <w:top w:val="nil"/>
              <w:left w:val="nil"/>
              <w:bottom w:val="single" w:sz="4" w:space="0" w:color="auto"/>
              <w:right w:val="single" w:sz="4" w:space="0" w:color="auto"/>
            </w:tcBorders>
            <w:hideMark/>
          </w:tcPr>
          <w:p w14:paraId="2687308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B5DAE9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400BBB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0,0000778</w:t>
            </w:r>
          </w:p>
        </w:tc>
        <w:tc>
          <w:tcPr>
            <w:tcW w:w="529" w:type="pct"/>
            <w:tcBorders>
              <w:top w:val="nil"/>
              <w:left w:val="nil"/>
              <w:bottom w:val="single" w:sz="4" w:space="0" w:color="auto"/>
              <w:right w:val="single" w:sz="4" w:space="0" w:color="auto"/>
            </w:tcBorders>
            <w:hideMark/>
          </w:tcPr>
          <w:p w14:paraId="6B2F216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0,000024</w:t>
            </w:r>
          </w:p>
        </w:tc>
        <w:tc>
          <w:tcPr>
            <w:tcW w:w="468" w:type="pct"/>
            <w:tcBorders>
              <w:top w:val="nil"/>
              <w:left w:val="nil"/>
              <w:bottom w:val="single" w:sz="4" w:space="0" w:color="auto"/>
              <w:right w:val="single" w:sz="4" w:space="0" w:color="auto"/>
            </w:tcBorders>
            <w:hideMark/>
          </w:tcPr>
          <w:p w14:paraId="0A21E4F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0,0048</w:t>
            </w:r>
          </w:p>
        </w:tc>
      </w:tr>
      <w:tr w:rsidR="004E0646" w:rsidRPr="004E0646" w14:paraId="57EEC00F"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AA464F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233" w:type="pct"/>
            <w:tcBorders>
              <w:top w:val="nil"/>
              <w:left w:val="nil"/>
              <w:bottom w:val="single" w:sz="4" w:space="0" w:color="auto"/>
              <w:right w:val="single" w:sz="4" w:space="0" w:color="auto"/>
            </w:tcBorders>
            <w:hideMark/>
          </w:tcPr>
          <w:p w14:paraId="3FC3223D"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98" w:type="pct"/>
            <w:tcBorders>
              <w:top w:val="nil"/>
              <w:left w:val="nil"/>
              <w:bottom w:val="single" w:sz="4" w:space="0" w:color="auto"/>
              <w:right w:val="single" w:sz="4" w:space="0" w:color="auto"/>
            </w:tcBorders>
            <w:hideMark/>
          </w:tcPr>
          <w:p w14:paraId="3C05605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54CDB5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60868EB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400" w:type="pct"/>
            <w:tcBorders>
              <w:top w:val="nil"/>
              <w:left w:val="nil"/>
              <w:bottom w:val="single" w:sz="4" w:space="0" w:color="auto"/>
              <w:right w:val="single" w:sz="4" w:space="0" w:color="auto"/>
            </w:tcBorders>
            <w:hideMark/>
          </w:tcPr>
          <w:p w14:paraId="251EBA1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6D688A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0F456F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75D7F16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0,000001239</w:t>
            </w:r>
          </w:p>
        </w:tc>
        <w:tc>
          <w:tcPr>
            <w:tcW w:w="468" w:type="pct"/>
            <w:tcBorders>
              <w:top w:val="nil"/>
              <w:left w:val="nil"/>
              <w:bottom w:val="single" w:sz="4" w:space="0" w:color="auto"/>
              <w:right w:val="single" w:sz="4" w:space="0" w:color="auto"/>
            </w:tcBorders>
            <w:hideMark/>
          </w:tcPr>
          <w:p w14:paraId="78545FD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1,239</w:t>
            </w:r>
          </w:p>
        </w:tc>
      </w:tr>
      <w:tr w:rsidR="004E0646" w:rsidRPr="004E0646" w14:paraId="70D35F76"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7D4AD56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233" w:type="pct"/>
            <w:tcBorders>
              <w:top w:val="nil"/>
              <w:left w:val="nil"/>
              <w:bottom w:val="single" w:sz="4" w:space="0" w:color="auto"/>
              <w:right w:val="single" w:sz="4" w:space="0" w:color="auto"/>
            </w:tcBorders>
            <w:hideMark/>
          </w:tcPr>
          <w:p w14:paraId="3AE9444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98" w:type="pct"/>
            <w:tcBorders>
              <w:top w:val="nil"/>
              <w:left w:val="nil"/>
              <w:bottom w:val="single" w:sz="4" w:space="0" w:color="auto"/>
              <w:right w:val="single" w:sz="4" w:space="0" w:color="auto"/>
            </w:tcBorders>
            <w:hideMark/>
          </w:tcPr>
          <w:p w14:paraId="21ED47D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26E8BF3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4" w:type="pct"/>
            <w:tcBorders>
              <w:top w:val="nil"/>
              <w:left w:val="nil"/>
              <w:bottom w:val="single" w:sz="4" w:space="0" w:color="auto"/>
              <w:right w:val="single" w:sz="4" w:space="0" w:color="auto"/>
            </w:tcBorders>
            <w:hideMark/>
          </w:tcPr>
          <w:p w14:paraId="49FD8EB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0" w:type="pct"/>
            <w:tcBorders>
              <w:top w:val="nil"/>
              <w:left w:val="nil"/>
              <w:bottom w:val="single" w:sz="4" w:space="0" w:color="auto"/>
              <w:right w:val="single" w:sz="4" w:space="0" w:color="auto"/>
            </w:tcBorders>
            <w:hideMark/>
          </w:tcPr>
          <w:p w14:paraId="1F587F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12B072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ABF3C4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6578AE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0,01125</w:t>
            </w:r>
          </w:p>
        </w:tc>
        <w:tc>
          <w:tcPr>
            <w:tcW w:w="468" w:type="pct"/>
            <w:tcBorders>
              <w:top w:val="nil"/>
              <w:left w:val="nil"/>
              <w:bottom w:val="single" w:sz="4" w:space="0" w:color="auto"/>
              <w:right w:val="single" w:sz="4" w:space="0" w:color="auto"/>
            </w:tcBorders>
            <w:hideMark/>
          </w:tcPr>
          <w:p w14:paraId="61D62EE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1,125</w:t>
            </w:r>
          </w:p>
        </w:tc>
      </w:tr>
      <w:tr w:rsidR="004E0646" w:rsidRPr="004E0646" w14:paraId="4FE583CC" w14:textId="77777777" w:rsidTr="004E0646">
        <w:trPr>
          <w:trHeight w:val="1020"/>
        </w:trPr>
        <w:tc>
          <w:tcPr>
            <w:tcW w:w="250" w:type="pct"/>
            <w:tcBorders>
              <w:top w:val="nil"/>
              <w:left w:val="single" w:sz="4" w:space="0" w:color="auto"/>
              <w:bottom w:val="single" w:sz="4" w:space="0" w:color="auto"/>
              <w:right w:val="single" w:sz="4" w:space="0" w:color="auto"/>
            </w:tcBorders>
            <w:hideMark/>
          </w:tcPr>
          <w:p w14:paraId="78022D7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233" w:type="pct"/>
            <w:tcBorders>
              <w:top w:val="nil"/>
              <w:left w:val="nil"/>
              <w:bottom w:val="single" w:sz="4" w:space="0" w:color="auto"/>
              <w:right w:val="single" w:sz="4" w:space="0" w:color="auto"/>
            </w:tcBorders>
            <w:hideMark/>
          </w:tcPr>
          <w:p w14:paraId="0698564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hideMark/>
          </w:tcPr>
          <w:p w14:paraId="1D31AB7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158CDD3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4" w:type="pct"/>
            <w:tcBorders>
              <w:top w:val="nil"/>
              <w:left w:val="nil"/>
              <w:bottom w:val="single" w:sz="4" w:space="0" w:color="auto"/>
              <w:right w:val="single" w:sz="4" w:space="0" w:color="auto"/>
            </w:tcBorders>
            <w:hideMark/>
          </w:tcPr>
          <w:p w14:paraId="5810262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7E95955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B8E1FC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266565D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1B01A9F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0,2821927644</w:t>
            </w:r>
          </w:p>
        </w:tc>
        <w:tc>
          <w:tcPr>
            <w:tcW w:w="468" w:type="pct"/>
            <w:tcBorders>
              <w:top w:val="nil"/>
              <w:left w:val="nil"/>
              <w:bottom w:val="single" w:sz="4" w:space="0" w:color="auto"/>
              <w:right w:val="single" w:sz="4" w:space="0" w:color="auto"/>
            </w:tcBorders>
            <w:hideMark/>
          </w:tcPr>
          <w:p w14:paraId="29E1A0E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0,28219276</w:t>
            </w:r>
          </w:p>
        </w:tc>
      </w:tr>
      <w:tr w:rsidR="004E0646" w:rsidRPr="004E0646" w14:paraId="161CF380" w14:textId="77777777" w:rsidTr="004E0646">
        <w:trPr>
          <w:trHeight w:val="1530"/>
        </w:trPr>
        <w:tc>
          <w:tcPr>
            <w:tcW w:w="250" w:type="pct"/>
            <w:tcBorders>
              <w:top w:val="nil"/>
              <w:left w:val="single" w:sz="4" w:space="0" w:color="auto"/>
              <w:bottom w:val="single" w:sz="4" w:space="0" w:color="auto"/>
              <w:right w:val="single" w:sz="4" w:space="0" w:color="auto"/>
            </w:tcBorders>
            <w:hideMark/>
          </w:tcPr>
          <w:p w14:paraId="32FDFB7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2908</w:t>
            </w:r>
          </w:p>
        </w:tc>
        <w:tc>
          <w:tcPr>
            <w:tcW w:w="1233" w:type="pct"/>
            <w:tcBorders>
              <w:top w:val="nil"/>
              <w:left w:val="nil"/>
              <w:bottom w:val="single" w:sz="4" w:space="0" w:color="auto"/>
              <w:right w:val="single" w:sz="4" w:space="0" w:color="auto"/>
            </w:tcBorders>
            <w:hideMark/>
          </w:tcPr>
          <w:p w14:paraId="54A482E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98" w:type="pct"/>
            <w:tcBorders>
              <w:top w:val="nil"/>
              <w:left w:val="nil"/>
              <w:bottom w:val="single" w:sz="4" w:space="0" w:color="auto"/>
              <w:right w:val="single" w:sz="4" w:space="0" w:color="auto"/>
            </w:tcBorders>
            <w:hideMark/>
          </w:tcPr>
          <w:p w14:paraId="463DE79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4FEACE1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4" w:type="pct"/>
            <w:tcBorders>
              <w:top w:val="nil"/>
              <w:left w:val="nil"/>
              <w:bottom w:val="single" w:sz="4" w:space="0" w:color="auto"/>
              <w:right w:val="single" w:sz="4" w:space="0" w:color="auto"/>
            </w:tcBorders>
            <w:hideMark/>
          </w:tcPr>
          <w:p w14:paraId="7DF05B2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400" w:type="pct"/>
            <w:tcBorders>
              <w:top w:val="nil"/>
              <w:left w:val="nil"/>
              <w:bottom w:val="single" w:sz="4" w:space="0" w:color="auto"/>
              <w:right w:val="single" w:sz="4" w:space="0" w:color="auto"/>
            </w:tcBorders>
            <w:hideMark/>
          </w:tcPr>
          <w:p w14:paraId="08E7015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12AB2A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7E159BC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0,2036</w:t>
            </w:r>
          </w:p>
        </w:tc>
        <w:tc>
          <w:tcPr>
            <w:tcW w:w="529" w:type="pct"/>
            <w:tcBorders>
              <w:top w:val="nil"/>
              <w:left w:val="nil"/>
              <w:bottom w:val="single" w:sz="4" w:space="0" w:color="auto"/>
              <w:right w:val="single" w:sz="4" w:space="0" w:color="auto"/>
            </w:tcBorders>
            <w:hideMark/>
          </w:tcPr>
          <w:p w14:paraId="1E05B7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0,6289</w:t>
            </w:r>
          </w:p>
        </w:tc>
        <w:tc>
          <w:tcPr>
            <w:tcW w:w="468" w:type="pct"/>
            <w:tcBorders>
              <w:top w:val="nil"/>
              <w:left w:val="nil"/>
              <w:bottom w:val="single" w:sz="4" w:space="0" w:color="auto"/>
              <w:right w:val="single" w:sz="4" w:space="0" w:color="auto"/>
            </w:tcBorders>
            <w:hideMark/>
          </w:tcPr>
          <w:p w14:paraId="5C53CE4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6,289</w:t>
            </w:r>
          </w:p>
        </w:tc>
      </w:tr>
      <w:tr w:rsidR="004E0646" w:rsidRPr="004E0646" w14:paraId="02A1514F" w14:textId="77777777" w:rsidTr="004E0646">
        <w:trPr>
          <w:trHeight w:val="255"/>
        </w:trPr>
        <w:tc>
          <w:tcPr>
            <w:tcW w:w="250" w:type="pct"/>
            <w:tcBorders>
              <w:top w:val="nil"/>
              <w:left w:val="single" w:sz="4" w:space="0" w:color="auto"/>
              <w:bottom w:val="single" w:sz="4" w:space="0" w:color="auto"/>
              <w:right w:val="single" w:sz="4" w:space="0" w:color="auto"/>
            </w:tcBorders>
            <w:hideMark/>
          </w:tcPr>
          <w:p w14:paraId="6FB6457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1233" w:type="pct"/>
            <w:tcBorders>
              <w:top w:val="nil"/>
              <w:left w:val="nil"/>
              <w:bottom w:val="single" w:sz="4" w:space="0" w:color="auto"/>
              <w:right w:val="single" w:sz="4" w:space="0" w:color="auto"/>
            </w:tcBorders>
            <w:hideMark/>
          </w:tcPr>
          <w:p w14:paraId="3E931F59" w14:textId="7690EE21"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98" w:type="pct"/>
            <w:tcBorders>
              <w:top w:val="nil"/>
              <w:left w:val="nil"/>
              <w:bottom w:val="single" w:sz="4" w:space="0" w:color="auto"/>
              <w:right w:val="single" w:sz="4" w:space="0" w:color="auto"/>
            </w:tcBorders>
            <w:hideMark/>
          </w:tcPr>
          <w:p w14:paraId="2D2679C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381A254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4" w:type="pct"/>
            <w:tcBorders>
              <w:top w:val="nil"/>
              <w:left w:val="nil"/>
              <w:bottom w:val="single" w:sz="4" w:space="0" w:color="auto"/>
              <w:right w:val="single" w:sz="4" w:space="0" w:color="auto"/>
            </w:tcBorders>
            <w:hideMark/>
          </w:tcPr>
          <w:p w14:paraId="5E14DCC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0" w:type="pct"/>
            <w:tcBorders>
              <w:top w:val="nil"/>
              <w:left w:val="nil"/>
              <w:bottom w:val="single" w:sz="4" w:space="0" w:color="auto"/>
              <w:right w:val="single" w:sz="4" w:space="0" w:color="auto"/>
            </w:tcBorders>
            <w:hideMark/>
          </w:tcPr>
          <w:p w14:paraId="61676D4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7D9121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D97E482"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4,939377</w:t>
            </w:r>
          </w:p>
        </w:tc>
        <w:tc>
          <w:tcPr>
            <w:tcW w:w="529" w:type="pct"/>
            <w:tcBorders>
              <w:top w:val="nil"/>
              <w:left w:val="nil"/>
              <w:bottom w:val="single" w:sz="4" w:space="0" w:color="auto"/>
              <w:right w:val="single" w:sz="4" w:space="0" w:color="auto"/>
            </w:tcBorders>
            <w:hideMark/>
          </w:tcPr>
          <w:p w14:paraId="07261523"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2,50259204</w:t>
            </w:r>
          </w:p>
        </w:tc>
        <w:tc>
          <w:tcPr>
            <w:tcW w:w="468" w:type="pct"/>
            <w:tcBorders>
              <w:top w:val="nil"/>
              <w:left w:val="nil"/>
              <w:bottom w:val="single" w:sz="4" w:space="0" w:color="auto"/>
              <w:right w:val="single" w:sz="4" w:space="0" w:color="auto"/>
            </w:tcBorders>
            <w:hideMark/>
          </w:tcPr>
          <w:p w14:paraId="5B05A53F"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32,3577222</w:t>
            </w:r>
          </w:p>
        </w:tc>
      </w:tr>
      <w:tr w:rsidR="004E0646" w:rsidRPr="004E0646" w14:paraId="3081E46D" w14:textId="77777777" w:rsidTr="004E0646">
        <w:trPr>
          <w:trHeight w:val="27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2F2F2"/>
            <w:hideMark/>
          </w:tcPr>
          <w:p w14:paraId="01B8FB00" w14:textId="310C516A" w:rsidR="004E0646" w:rsidRPr="004E0646" w:rsidRDefault="004E0646" w:rsidP="004E0646">
            <w:pPr>
              <w:spacing w:after="0" w:line="240" w:lineRule="auto"/>
              <w:jc w:val="center"/>
              <w:rPr>
                <w:rFonts w:ascii="Times New Roman" w:eastAsia="Times New Roman" w:hAnsi="Times New Roman" w:cs="Times New Roman"/>
                <w:b/>
                <w:bCs/>
                <w:i/>
                <w:iCs/>
                <w:color w:val="000000"/>
                <w:sz w:val="20"/>
                <w:szCs w:val="20"/>
              </w:rPr>
            </w:pPr>
            <w:r w:rsidRPr="004E0646">
              <w:rPr>
                <w:rFonts w:ascii="Times New Roman" w:eastAsia="Times New Roman" w:hAnsi="Times New Roman" w:cs="Times New Roman"/>
                <w:b/>
                <w:bCs/>
                <w:i/>
                <w:iCs/>
                <w:color w:val="000000"/>
                <w:sz w:val="20"/>
                <w:szCs w:val="20"/>
              </w:rPr>
              <w:t xml:space="preserve">При бурении </w:t>
            </w:r>
            <w:proofErr w:type="spellStart"/>
            <w:r w:rsidRPr="004E0646">
              <w:rPr>
                <w:rFonts w:ascii="Times New Roman" w:eastAsia="Times New Roman" w:hAnsi="Times New Roman" w:cs="Times New Roman"/>
                <w:b/>
                <w:bCs/>
                <w:i/>
                <w:iCs/>
                <w:color w:val="000000"/>
                <w:sz w:val="20"/>
                <w:szCs w:val="20"/>
              </w:rPr>
              <w:t>скв</w:t>
            </w:r>
            <w:proofErr w:type="spellEnd"/>
            <w:r w:rsidRPr="004E0646">
              <w:rPr>
                <w:rFonts w:ascii="Times New Roman" w:eastAsia="Times New Roman" w:hAnsi="Times New Roman" w:cs="Times New Roman"/>
                <w:b/>
                <w:bCs/>
                <w:i/>
                <w:iCs/>
                <w:color w:val="000000"/>
                <w:sz w:val="20"/>
                <w:szCs w:val="20"/>
              </w:rPr>
              <w:t>.</w:t>
            </w:r>
            <w:r w:rsidR="004C723B">
              <w:rPr>
                <w:rFonts w:ascii="Times New Roman" w:eastAsia="Times New Roman" w:hAnsi="Times New Roman" w:cs="Times New Roman"/>
                <w:b/>
                <w:bCs/>
                <w:i/>
                <w:iCs/>
                <w:color w:val="000000"/>
                <w:sz w:val="20"/>
                <w:szCs w:val="20"/>
              </w:rPr>
              <w:t xml:space="preserve"> </w:t>
            </w:r>
            <w:r w:rsidRPr="004E0646">
              <w:rPr>
                <w:rFonts w:ascii="Times New Roman" w:eastAsia="Times New Roman" w:hAnsi="Times New Roman" w:cs="Times New Roman"/>
                <w:b/>
                <w:bCs/>
                <w:i/>
                <w:iCs/>
                <w:color w:val="000000"/>
                <w:sz w:val="20"/>
                <w:szCs w:val="20"/>
              </w:rPr>
              <w:t>МТ-1. (СМР и подг</w:t>
            </w:r>
            <w:r w:rsidR="004C723B">
              <w:rPr>
                <w:rFonts w:ascii="Times New Roman" w:eastAsia="Times New Roman" w:hAnsi="Times New Roman" w:cs="Times New Roman"/>
                <w:b/>
                <w:bCs/>
                <w:i/>
                <w:iCs/>
                <w:color w:val="000000"/>
                <w:sz w:val="20"/>
                <w:szCs w:val="20"/>
              </w:rPr>
              <w:t>отовительные</w:t>
            </w:r>
            <w:r w:rsidRPr="004E0646">
              <w:rPr>
                <w:rFonts w:ascii="Times New Roman" w:eastAsia="Times New Roman" w:hAnsi="Times New Roman" w:cs="Times New Roman"/>
                <w:b/>
                <w:bCs/>
                <w:i/>
                <w:iCs/>
                <w:color w:val="000000"/>
                <w:sz w:val="20"/>
                <w:szCs w:val="20"/>
              </w:rPr>
              <w:t xml:space="preserve"> работы, бурение - креплени</w:t>
            </w:r>
            <w:r w:rsidR="004C723B">
              <w:rPr>
                <w:rFonts w:ascii="Times New Roman" w:eastAsia="Times New Roman" w:hAnsi="Times New Roman" w:cs="Times New Roman"/>
                <w:b/>
                <w:bCs/>
                <w:i/>
                <w:iCs/>
                <w:color w:val="000000"/>
                <w:sz w:val="20"/>
                <w:szCs w:val="20"/>
              </w:rPr>
              <w:t>е</w:t>
            </w:r>
            <w:r w:rsidRPr="004E0646">
              <w:rPr>
                <w:rFonts w:ascii="Times New Roman" w:eastAsia="Times New Roman" w:hAnsi="Times New Roman" w:cs="Times New Roman"/>
                <w:b/>
                <w:bCs/>
                <w:i/>
                <w:iCs/>
                <w:color w:val="000000"/>
                <w:sz w:val="20"/>
                <w:szCs w:val="20"/>
              </w:rPr>
              <w:t>, ликвидация/консервация и тех</w:t>
            </w:r>
            <w:proofErr w:type="gramStart"/>
            <w:r w:rsidR="004C723B">
              <w:rPr>
                <w:rFonts w:ascii="Times New Roman" w:eastAsia="Times New Roman" w:hAnsi="Times New Roman" w:cs="Times New Roman"/>
                <w:b/>
                <w:bCs/>
                <w:i/>
                <w:iCs/>
                <w:color w:val="000000"/>
                <w:sz w:val="20"/>
                <w:szCs w:val="20"/>
              </w:rPr>
              <w:t xml:space="preserve"> </w:t>
            </w:r>
            <w:r w:rsidRPr="004E0646">
              <w:rPr>
                <w:rFonts w:ascii="Times New Roman" w:eastAsia="Times New Roman" w:hAnsi="Times New Roman" w:cs="Times New Roman"/>
                <w:b/>
                <w:bCs/>
                <w:i/>
                <w:iCs/>
                <w:color w:val="000000"/>
                <w:sz w:val="20"/>
                <w:szCs w:val="20"/>
              </w:rPr>
              <w:t>.</w:t>
            </w:r>
            <w:proofErr w:type="gramEnd"/>
            <w:r w:rsidRPr="004E0646">
              <w:rPr>
                <w:rFonts w:ascii="Times New Roman" w:eastAsia="Times New Roman" w:hAnsi="Times New Roman" w:cs="Times New Roman"/>
                <w:b/>
                <w:bCs/>
                <w:i/>
                <w:iCs/>
                <w:color w:val="000000"/>
                <w:sz w:val="20"/>
                <w:szCs w:val="20"/>
              </w:rPr>
              <w:t>рекультивация)</w:t>
            </w:r>
          </w:p>
        </w:tc>
      </w:tr>
      <w:tr w:rsidR="004E0646" w:rsidRPr="004E0646" w14:paraId="1A5D972F" w14:textId="77777777" w:rsidTr="004E0646">
        <w:trPr>
          <w:trHeight w:val="765"/>
        </w:trPr>
        <w:tc>
          <w:tcPr>
            <w:tcW w:w="250" w:type="pct"/>
            <w:tcBorders>
              <w:top w:val="nil"/>
              <w:left w:val="single" w:sz="4" w:space="0" w:color="auto"/>
              <w:bottom w:val="single" w:sz="4" w:space="0" w:color="auto"/>
              <w:right w:val="single" w:sz="4" w:space="0" w:color="auto"/>
            </w:tcBorders>
            <w:shd w:val="clear" w:color="000000" w:fill="F2F2F2"/>
            <w:hideMark/>
          </w:tcPr>
          <w:p w14:paraId="022507A2"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lastRenderedPageBreak/>
              <w:t>0123</w:t>
            </w:r>
          </w:p>
        </w:tc>
        <w:tc>
          <w:tcPr>
            <w:tcW w:w="1233" w:type="pct"/>
            <w:tcBorders>
              <w:top w:val="nil"/>
              <w:left w:val="nil"/>
              <w:bottom w:val="single" w:sz="4" w:space="0" w:color="auto"/>
              <w:right w:val="single" w:sz="4" w:space="0" w:color="auto"/>
            </w:tcBorders>
            <w:shd w:val="clear" w:color="000000" w:fill="F2F2F2"/>
            <w:hideMark/>
          </w:tcPr>
          <w:p w14:paraId="61A27C1C"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Железо (II, III) оксиды (в пересчете на железо) (</w:t>
            </w:r>
            <w:proofErr w:type="spellStart"/>
            <w:r w:rsidRPr="004E0646">
              <w:rPr>
                <w:rFonts w:ascii="Times New Roman" w:eastAsia="Times New Roman" w:hAnsi="Times New Roman" w:cs="Times New Roman"/>
                <w:color w:val="000000"/>
                <w:sz w:val="20"/>
                <w:szCs w:val="20"/>
              </w:rPr>
              <w:t>диЖелезо</w:t>
            </w:r>
            <w:proofErr w:type="spellEnd"/>
            <w:r w:rsidRPr="004E0646">
              <w:rPr>
                <w:rFonts w:ascii="Times New Roman" w:eastAsia="Times New Roman" w:hAnsi="Times New Roman" w:cs="Times New Roman"/>
                <w:color w:val="000000"/>
                <w:sz w:val="20"/>
                <w:szCs w:val="20"/>
              </w:rPr>
              <w:t xml:space="preserve"> </w:t>
            </w:r>
            <w:proofErr w:type="spellStart"/>
            <w:r w:rsidRPr="004E0646">
              <w:rPr>
                <w:rFonts w:ascii="Times New Roman" w:eastAsia="Times New Roman" w:hAnsi="Times New Roman" w:cs="Times New Roman"/>
                <w:color w:val="000000"/>
                <w:sz w:val="20"/>
                <w:szCs w:val="20"/>
              </w:rPr>
              <w:t>триоксид</w:t>
            </w:r>
            <w:proofErr w:type="spellEnd"/>
            <w:r w:rsidRPr="004E0646">
              <w:rPr>
                <w:rFonts w:ascii="Times New Roman" w:eastAsia="Times New Roman" w:hAnsi="Times New Roman" w:cs="Times New Roman"/>
                <w:color w:val="000000"/>
                <w:sz w:val="20"/>
                <w:szCs w:val="20"/>
              </w:rPr>
              <w:t>, Железа оксид) (274)</w:t>
            </w:r>
          </w:p>
        </w:tc>
        <w:tc>
          <w:tcPr>
            <w:tcW w:w="398" w:type="pct"/>
            <w:tcBorders>
              <w:top w:val="nil"/>
              <w:left w:val="nil"/>
              <w:bottom w:val="single" w:sz="4" w:space="0" w:color="auto"/>
              <w:right w:val="single" w:sz="4" w:space="0" w:color="auto"/>
            </w:tcBorders>
            <w:shd w:val="clear" w:color="000000" w:fill="F2F2F2"/>
            <w:hideMark/>
          </w:tcPr>
          <w:p w14:paraId="31802919"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1CB5764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7887659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0,04</w:t>
            </w:r>
          </w:p>
        </w:tc>
        <w:tc>
          <w:tcPr>
            <w:tcW w:w="400" w:type="pct"/>
            <w:tcBorders>
              <w:top w:val="nil"/>
              <w:left w:val="nil"/>
              <w:bottom w:val="single" w:sz="4" w:space="0" w:color="auto"/>
              <w:right w:val="single" w:sz="4" w:space="0" w:color="auto"/>
            </w:tcBorders>
            <w:shd w:val="clear" w:color="000000" w:fill="F2F2F2"/>
            <w:hideMark/>
          </w:tcPr>
          <w:p w14:paraId="7D51765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9351C9A"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459720A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0,00936</w:t>
            </w:r>
          </w:p>
        </w:tc>
        <w:tc>
          <w:tcPr>
            <w:tcW w:w="529" w:type="pct"/>
            <w:tcBorders>
              <w:top w:val="nil"/>
              <w:left w:val="nil"/>
              <w:bottom w:val="single" w:sz="4" w:space="0" w:color="auto"/>
              <w:right w:val="single" w:sz="4" w:space="0" w:color="auto"/>
            </w:tcBorders>
            <w:shd w:val="clear" w:color="000000" w:fill="F2F2F2"/>
            <w:hideMark/>
          </w:tcPr>
          <w:p w14:paraId="51CD79C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0,002736</w:t>
            </w:r>
          </w:p>
        </w:tc>
        <w:tc>
          <w:tcPr>
            <w:tcW w:w="468" w:type="pct"/>
            <w:tcBorders>
              <w:top w:val="nil"/>
              <w:left w:val="nil"/>
              <w:bottom w:val="single" w:sz="4" w:space="0" w:color="auto"/>
              <w:right w:val="single" w:sz="4" w:space="0" w:color="auto"/>
            </w:tcBorders>
            <w:shd w:val="clear" w:color="000000" w:fill="F2F2F2"/>
            <w:hideMark/>
          </w:tcPr>
          <w:p w14:paraId="52C63EA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412DCD76"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137DA0B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0143</w:t>
            </w:r>
          </w:p>
        </w:tc>
        <w:tc>
          <w:tcPr>
            <w:tcW w:w="1233" w:type="pct"/>
            <w:tcBorders>
              <w:top w:val="nil"/>
              <w:left w:val="nil"/>
              <w:bottom w:val="single" w:sz="4" w:space="0" w:color="auto"/>
              <w:right w:val="single" w:sz="4" w:space="0" w:color="auto"/>
            </w:tcBorders>
            <w:shd w:val="clear" w:color="000000" w:fill="F2F2F2"/>
            <w:hideMark/>
          </w:tcPr>
          <w:p w14:paraId="558C7B7A"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Марганец и его соединения (в пересчете на марганца (IV) оксид) (327)</w:t>
            </w:r>
          </w:p>
        </w:tc>
        <w:tc>
          <w:tcPr>
            <w:tcW w:w="398" w:type="pct"/>
            <w:tcBorders>
              <w:top w:val="nil"/>
              <w:left w:val="nil"/>
              <w:bottom w:val="single" w:sz="4" w:space="0" w:color="auto"/>
              <w:right w:val="single" w:sz="4" w:space="0" w:color="auto"/>
            </w:tcBorders>
            <w:shd w:val="clear" w:color="000000" w:fill="F2F2F2"/>
            <w:hideMark/>
          </w:tcPr>
          <w:p w14:paraId="0969EB1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F6C76D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0,01</w:t>
            </w:r>
          </w:p>
        </w:tc>
        <w:tc>
          <w:tcPr>
            <w:tcW w:w="404" w:type="pct"/>
            <w:tcBorders>
              <w:top w:val="nil"/>
              <w:left w:val="nil"/>
              <w:bottom w:val="single" w:sz="4" w:space="0" w:color="auto"/>
              <w:right w:val="single" w:sz="4" w:space="0" w:color="auto"/>
            </w:tcBorders>
            <w:shd w:val="clear" w:color="000000" w:fill="F2F2F2"/>
            <w:hideMark/>
          </w:tcPr>
          <w:p w14:paraId="3F17293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0,001</w:t>
            </w:r>
          </w:p>
        </w:tc>
        <w:tc>
          <w:tcPr>
            <w:tcW w:w="400" w:type="pct"/>
            <w:tcBorders>
              <w:top w:val="nil"/>
              <w:left w:val="nil"/>
              <w:bottom w:val="single" w:sz="4" w:space="0" w:color="auto"/>
              <w:right w:val="single" w:sz="4" w:space="0" w:color="auto"/>
            </w:tcBorders>
            <w:shd w:val="clear" w:color="000000" w:fill="F2F2F2"/>
            <w:hideMark/>
          </w:tcPr>
          <w:p w14:paraId="7695BF8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69E2A5D7"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370121A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0,0016584</w:t>
            </w:r>
          </w:p>
        </w:tc>
        <w:tc>
          <w:tcPr>
            <w:tcW w:w="529" w:type="pct"/>
            <w:tcBorders>
              <w:top w:val="nil"/>
              <w:left w:val="nil"/>
              <w:bottom w:val="single" w:sz="4" w:space="0" w:color="auto"/>
              <w:right w:val="single" w:sz="4" w:space="0" w:color="auto"/>
            </w:tcBorders>
            <w:shd w:val="clear" w:color="000000" w:fill="F2F2F2"/>
            <w:hideMark/>
          </w:tcPr>
          <w:p w14:paraId="41755A9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0,0004844</w:t>
            </w:r>
          </w:p>
        </w:tc>
        <w:tc>
          <w:tcPr>
            <w:tcW w:w="468" w:type="pct"/>
            <w:tcBorders>
              <w:top w:val="nil"/>
              <w:left w:val="nil"/>
              <w:bottom w:val="single" w:sz="4" w:space="0" w:color="auto"/>
              <w:right w:val="single" w:sz="4" w:space="0" w:color="auto"/>
            </w:tcBorders>
            <w:shd w:val="clear" w:color="000000" w:fill="F2F2F2"/>
            <w:hideMark/>
          </w:tcPr>
          <w:p w14:paraId="4E201E0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705A31E0"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1530018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0301</w:t>
            </w:r>
          </w:p>
        </w:tc>
        <w:tc>
          <w:tcPr>
            <w:tcW w:w="1233" w:type="pct"/>
            <w:tcBorders>
              <w:top w:val="nil"/>
              <w:left w:val="nil"/>
              <w:bottom w:val="single" w:sz="4" w:space="0" w:color="auto"/>
              <w:right w:val="single" w:sz="4" w:space="0" w:color="auto"/>
            </w:tcBorders>
            <w:shd w:val="clear" w:color="000000" w:fill="F2F2F2"/>
            <w:hideMark/>
          </w:tcPr>
          <w:p w14:paraId="6DB88EA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Азота (IV) диоксид (Азота диоксид) (4)</w:t>
            </w:r>
          </w:p>
        </w:tc>
        <w:tc>
          <w:tcPr>
            <w:tcW w:w="398" w:type="pct"/>
            <w:tcBorders>
              <w:top w:val="nil"/>
              <w:left w:val="nil"/>
              <w:bottom w:val="single" w:sz="4" w:space="0" w:color="auto"/>
              <w:right w:val="single" w:sz="4" w:space="0" w:color="auto"/>
            </w:tcBorders>
            <w:shd w:val="clear" w:color="000000" w:fill="F2F2F2"/>
            <w:hideMark/>
          </w:tcPr>
          <w:p w14:paraId="5C46B13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1F090BC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0,2</w:t>
            </w:r>
          </w:p>
        </w:tc>
        <w:tc>
          <w:tcPr>
            <w:tcW w:w="404" w:type="pct"/>
            <w:tcBorders>
              <w:top w:val="nil"/>
              <w:left w:val="nil"/>
              <w:bottom w:val="single" w:sz="4" w:space="0" w:color="auto"/>
              <w:right w:val="single" w:sz="4" w:space="0" w:color="auto"/>
            </w:tcBorders>
            <w:shd w:val="clear" w:color="000000" w:fill="F2F2F2"/>
            <w:hideMark/>
          </w:tcPr>
          <w:p w14:paraId="3916B79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0,04</w:t>
            </w:r>
          </w:p>
        </w:tc>
        <w:tc>
          <w:tcPr>
            <w:tcW w:w="400" w:type="pct"/>
            <w:tcBorders>
              <w:top w:val="nil"/>
              <w:left w:val="nil"/>
              <w:bottom w:val="single" w:sz="4" w:space="0" w:color="auto"/>
              <w:right w:val="single" w:sz="4" w:space="0" w:color="auto"/>
            </w:tcBorders>
            <w:shd w:val="clear" w:color="000000" w:fill="F2F2F2"/>
            <w:hideMark/>
          </w:tcPr>
          <w:p w14:paraId="378E59A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6B1212D0"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2F68A9C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14,69385384</w:t>
            </w:r>
          </w:p>
        </w:tc>
        <w:tc>
          <w:tcPr>
            <w:tcW w:w="529" w:type="pct"/>
            <w:tcBorders>
              <w:top w:val="nil"/>
              <w:left w:val="nil"/>
              <w:bottom w:val="single" w:sz="4" w:space="0" w:color="auto"/>
              <w:right w:val="single" w:sz="4" w:space="0" w:color="auto"/>
            </w:tcBorders>
            <w:shd w:val="clear" w:color="000000" w:fill="F2F2F2"/>
            <w:hideMark/>
          </w:tcPr>
          <w:p w14:paraId="5D4606A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74,96596102</w:t>
            </w:r>
          </w:p>
        </w:tc>
        <w:tc>
          <w:tcPr>
            <w:tcW w:w="468" w:type="pct"/>
            <w:tcBorders>
              <w:top w:val="nil"/>
              <w:left w:val="nil"/>
              <w:bottom w:val="single" w:sz="4" w:space="0" w:color="auto"/>
              <w:right w:val="single" w:sz="4" w:space="0" w:color="auto"/>
            </w:tcBorders>
            <w:shd w:val="clear" w:color="000000" w:fill="F2F2F2"/>
            <w:hideMark/>
          </w:tcPr>
          <w:p w14:paraId="6279A92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5134F0EA"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4F3844E0"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0304</w:t>
            </w:r>
          </w:p>
        </w:tc>
        <w:tc>
          <w:tcPr>
            <w:tcW w:w="1233" w:type="pct"/>
            <w:tcBorders>
              <w:top w:val="nil"/>
              <w:left w:val="nil"/>
              <w:bottom w:val="single" w:sz="4" w:space="0" w:color="auto"/>
              <w:right w:val="single" w:sz="4" w:space="0" w:color="auto"/>
            </w:tcBorders>
            <w:shd w:val="clear" w:color="000000" w:fill="F2F2F2"/>
            <w:hideMark/>
          </w:tcPr>
          <w:p w14:paraId="3CB731CC"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Азот (II) оксид (Азота оксид) (6)</w:t>
            </w:r>
          </w:p>
        </w:tc>
        <w:tc>
          <w:tcPr>
            <w:tcW w:w="398" w:type="pct"/>
            <w:tcBorders>
              <w:top w:val="nil"/>
              <w:left w:val="nil"/>
              <w:bottom w:val="single" w:sz="4" w:space="0" w:color="auto"/>
              <w:right w:val="single" w:sz="4" w:space="0" w:color="auto"/>
            </w:tcBorders>
            <w:shd w:val="clear" w:color="000000" w:fill="F2F2F2"/>
            <w:hideMark/>
          </w:tcPr>
          <w:p w14:paraId="5AFE329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64E73EF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0,4</w:t>
            </w:r>
          </w:p>
        </w:tc>
        <w:tc>
          <w:tcPr>
            <w:tcW w:w="404" w:type="pct"/>
            <w:tcBorders>
              <w:top w:val="nil"/>
              <w:left w:val="nil"/>
              <w:bottom w:val="single" w:sz="4" w:space="0" w:color="auto"/>
              <w:right w:val="single" w:sz="4" w:space="0" w:color="auto"/>
            </w:tcBorders>
            <w:shd w:val="clear" w:color="000000" w:fill="F2F2F2"/>
            <w:hideMark/>
          </w:tcPr>
          <w:p w14:paraId="166681F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0,06</w:t>
            </w:r>
          </w:p>
        </w:tc>
        <w:tc>
          <w:tcPr>
            <w:tcW w:w="400" w:type="pct"/>
            <w:tcBorders>
              <w:top w:val="nil"/>
              <w:left w:val="nil"/>
              <w:bottom w:val="single" w:sz="4" w:space="0" w:color="auto"/>
              <w:right w:val="single" w:sz="4" w:space="0" w:color="auto"/>
            </w:tcBorders>
            <w:shd w:val="clear" w:color="000000" w:fill="F2F2F2"/>
            <w:hideMark/>
          </w:tcPr>
          <w:p w14:paraId="75948F1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F430FB8"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2ABEEB1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2,387751248</w:t>
            </w:r>
          </w:p>
        </w:tc>
        <w:tc>
          <w:tcPr>
            <w:tcW w:w="529" w:type="pct"/>
            <w:tcBorders>
              <w:top w:val="nil"/>
              <w:left w:val="nil"/>
              <w:bottom w:val="single" w:sz="4" w:space="0" w:color="auto"/>
              <w:right w:val="single" w:sz="4" w:space="0" w:color="auto"/>
            </w:tcBorders>
            <w:shd w:val="clear" w:color="000000" w:fill="F2F2F2"/>
            <w:hideMark/>
          </w:tcPr>
          <w:p w14:paraId="794CFA9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12,18196867</w:t>
            </w:r>
          </w:p>
        </w:tc>
        <w:tc>
          <w:tcPr>
            <w:tcW w:w="468" w:type="pct"/>
            <w:tcBorders>
              <w:top w:val="nil"/>
              <w:left w:val="nil"/>
              <w:bottom w:val="single" w:sz="4" w:space="0" w:color="auto"/>
              <w:right w:val="single" w:sz="4" w:space="0" w:color="auto"/>
            </w:tcBorders>
            <w:shd w:val="clear" w:color="000000" w:fill="F2F2F2"/>
            <w:hideMark/>
          </w:tcPr>
          <w:p w14:paraId="19363FA9"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58A153B2"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770B1586"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0328</w:t>
            </w:r>
          </w:p>
        </w:tc>
        <w:tc>
          <w:tcPr>
            <w:tcW w:w="1233" w:type="pct"/>
            <w:tcBorders>
              <w:top w:val="nil"/>
              <w:left w:val="nil"/>
              <w:bottom w:val="single" w:sz="4" w:space="0" w:color="auto"/>
              <w:right w:val="single" w:sz="4" w:space="0" w:color="auto"/>
            </w:tcBorders>
            <w:shd w:val="clear" w:color="000000" w:fill="F2F2F2"/>
            <w:hideMark/>
          </w:tcPr>
          <w:p w14:paraId="7F45B1A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Углерод (Сажа, Углерод черный) (583)</w:t>
            </w:r>
          </w:p>
        </w:tc>
        <w:tc>
          <w:tcPr>
            <w:tcW w:w="398" w:type="pct"/>
            <w:tcBorders>
              <w:top w:val="nil"/>
              <w:left w:val="nil"/>
              <w:bottom w:val="single" w:sz="4" w:space="0" w:color="auto"/>
              <w:right w:val="single" w:sz="4" w:space="0" w:color="auto"/>
            </w:tcBorders>
            <w:shd w:val="clear" w:color="000000" w:fill="F2F2F2"/>
            <w:hideMark/>
          </w:tcPr>
          <w:p w14:paraId="2FBE781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911EB6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0,15</w:t>
            </w:r>
          </w:p>
        </w:tc>
        <w:tc>
          <w:tcPr>
            <w:tcW w:w="404" w:type="pct"/>
            <w:tcBorders>
              <w:top w:val="nil"/>
              <w:left w:val="nil"/>
              <w:bottom w:val="single" w:sz="4" w:space="0" w:color="auto"/>
              <w:right w:val="single" w:sz="4" w:space="0" w:color="auto"/>
            </w:tcBorders>
            <w:shd w:val="clear" w:color="000000" w:fill="F2F2F2"/>
            <w:hideMark/>
          </w:tcPr>
          <w:p w14:paraId="7F80176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0,05</w:t>
            </w:r>
          </w:p>
        </w:tc>
        <w:tc>
          <w:tcPr>
            <w:tcW w:w="400" w:type="pct"/>
            <w:tcBorders>
              <w:top w:val="nil"/>
              <w:left w:val="nil"/>
              <w:bottom w:val="single" w:sz="4" w:space="0" w:color="auto"/>
              <w:right w:val="single" w:sz="4" w:space="0" w:color="auto"/>
            </w:tcBorders>
            <w:shd w:val="clear" w:color="000000" w:fill="F2F2F2"/>
            <w:hideMark/>
          </w:tcPr>
          <w:p w14:paraId="700F57A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7A1D41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36535CE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0,941304121</w:t>
            </w:r>
          </w:p>
        </w:tc>
        <w:tc>
          <w:tcPr>
            <w:tcW w:w="529" w:type="pct"/>
            <w:tcBorders>
              <w:top w:val="nil"/>
              <w:left w:val="nil"/>
              <w:bottom w:val="single" w:sz="4" w:space="0" w:color="auto"/>
              <w:right w:val="single" w:sz="4" w:space="0" w:color="auto"/>
            </w:tcBorders>
            <w:shd w:val="clear" w:color="000000" w:fill="F2F2F2"/>
            <w:hideMark/>
          </w:tcPr>
          <w:p w14:paraId="371F501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4,719640851</w:t>
            </w:r>
          </w:p>
        </w:tc>
        <w:tc>
          <w:tcPr>
            <w:tcW w:w="468" w:type="pct"/>
            <w:tcBorders>
              <w:top w:val="nil"/>
              <w:left w:val="nil"/>
              <w:bottom w:val="single" w:sz="4" w:space="0" w:color="auto"/>
              <w:right w:val="single" w:sz="4" w:space="0" w:color="auto"/>
            </w:tcBorders>
            <w:shd w:val="clear" w:color="000000" w:fill="F2F2F2"/>
            <w:hideMark/>
          </w:tcPr>
          <w:p w14:paraId="474FBA0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7FAE4C3C"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4014BEBD"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0330</w:t>
            </w:r>
          </w:p>
        </w:tc>
        <w:tc>
          <w:tcPr>
            <w:tcW w:w="1233" w:type="pct"/>
            <w:tcBorders>
              <w:top w:val="nil"/>
              <w:left w:val="nil"/>
              <w:bottom w:val="single" w:sz="4" w:space="0" w:color="auto"/>
              <w:right w:val="single" w:sz="4" w:space="0" w:color="auto"/>
            </w:tcBorders>
            <w:shd w:val="clear" w:color="000000" w:fill="F2F2F2"/>
            <w:hideMark/>
          </w:tcPr>
          <w:p w14:paraId="76E621CA"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Сера диоксид (Ангидрид сернистый, Сернистый газ, Сера (IV) оксид) (516)</w:t>
            </w:r>
          </w:p>
        </w:tc>
        <w:tc>
          <w:tcPr>
            <w:tcW w:w="398" w:type="pct"/>
            <w:tcBorders>
              <w:top w:val="nil"/>
              <w:left w:val="nil"/>
              <w:bottom w:val="single" w:sz="4" w:space="0" w:color="auto"/>
              <w:right w:val="single" w:sz="4" w:space="0" w:color="auto"/>
            </w:tcBorders>
            <w:shd w:val="clear" w:color="000000" w:fill="F2F2F2"/>
            <w:hideMark/>
          </w:tcPr>
          <w:p w14:paraId="75AB270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420475D5"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0,5</w:t>
            </w:r>
          </w:p>
        </w:tc>
        <w:tc>
          <w:tcPr>
            <w:tcW w:w="404" w:type="pct"/>
            <w:tcBorders>
              <w:top w:val="nil"/>
              <w:left w:val="nil"/>
              <w:bottom w:val="single" w:sz="4" w:space="0" w:color="auto"/>
              <w:right w:val="single" w:sz="4" w:space="0" w:color="auto"/>
            </w:tcBorders>
            <w:shd w:val="clear" w:color="000000" w:fill="F2F2F2"/>
            <w:hideMark/>
          </w:tcPr>
          <w:p w14:paraId="40293AD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0,05</w:t>
            </w:r>
          </w:p>
        </w:tc>
        <w:tc>
          <w:tcPr>
            <w:tcW w:w="400" w:type="pct"/>
            <w:tcBorders>
              <w:top w:val="nil"/>
              <w:left w:val="nil"/>
              <w:bottom w:val="single" w:sz="4" w:space="0" w:color="auto"/>
              <w:right w:val="single" w:sz="4" w:space="0" w:color="auto"/>
            </w:tcBorders>
            <w:shd w:val="clear" w:color="000000" w:fill="F2F2F2"/>
            <w:hideMark/>
          </w:tcPr>
          <w:p w14:paraId="08C2B7A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10D2777"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60AFBBD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2,521555556</w:t>
            </w:r>
          </w:p>
        </w:tc>
        <w:tc>
          <w:tcPr>
            <w:tcW w:w="529" w:type="pct"/>
            <w:tcBorders>
              <w:top w:val="nil"/>
              <w:left w:val="nil"/>
              <w:bottom w:val="single" w:sz="4" w:space="0" w:color="auto"/>
              <w:right w:val="single" w:sz="4" w:space="0" w:color="auto"/>
            </w:tcBorders>
            <w:shd w:val="clear" w:color="000000" w:fill="F2F2F2"/>
            <w:hideMark/>
          </w:tcPr>
          <w:p w14:paraId="50C74A5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13,55197</w:t>
            </w:r>
          </w:p>
        </w:tc>
        <w:tc>
          <w:tcPr>
            <w:tcW w:w="468" w:type="pct"/>
            <w:tcBorders>
              <w:top w:val="nil"/>
              <w:left w:val="nil"/>
              <w:bottom w:val="single" w:sz="4" w:space="0" w:color="auto"/>
              <w:right w:val="single" w:sz="4" w:space="0" w:color="auto"/>
            </w:tcBorders>
            <w:shd w:val="clear" w:color="000000" w:fill="F2F2F2"/>
            <w:hideMark/>
          </w:tcPr>
          <w:p w14:paraId="087B5D1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40880CAA"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5CAF8BB0"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0333</w:t>
            </w:r>
          </w:p>
        </w:tc>
        <w:tc>
          <w:tcPr>
            <w:tcW w:w="1233" w:type="pct"/>
            <w:tcBorders>
              <w:top w:val="nil"/>
              <w:left w:val="nil"/>
              <w:bottom w:val="single" w:sz="4" w:space="0" w:color="auto"/>
              <w:right w:val="single" w:sz="4" w:space="0" w:color="auto"/>
            </w:tcBorders>
            <w:shd w:val="clear" w:color="000000" w:fill="F2F2F2"/>
            <w:hideMark/>
          </w:tcPr>
          <w:p w14:paraId="558EBC5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Сероводород (</w:t>
            </w:r>
            <w:proofErr w:type="spellStart"/>
            <w:r w:rsidRPr="004E0646">
              <w:rPr>
                <w:rFonts w:ascii="Times New Roman" w:eastAsia="Times New Roman" w:hAnsi="Times New Roman" w:cs="Times New Roman"/>
                <w:color w:val="000000"/>
                <w:sz w:val="20"/>
                <w:szCs w:val="20"/>
              </w:rPr>
              <w:t>Дигидросульфид</w:t>
            </w:r>
            <w:proofErr w:type="spellEnd"/>
            <w:r w:rsidRPr="004E0646">
              <w:rPr>
                <w:rFonts w:ascii="Times New Roman" w:eastAsia="Times New Roman" w:hAnsi="Times New Roman" w:cs="Times New Roman"/>
                <w:color w:val="000000"/>
                <w:sz w:val="20"/>
                <w:szCs w:val="20"/>
              </w:rPr>
              <w:t>) (518)</w:t>
            </w:r>
          </w:p>
        </w:tc>
        <w:tc>
          <w:tcPr>
            <w:tcW w:w="398" w:type="pct"/>
            <w:tcBorders>
              <w:top w:val="nil"/>
              <w:left w:val="nil"/>
              <w:bottom w:val="single" w:sz="4" w:space="0" w:color="auto"/>
              <w:right w:val="single" w:sz="4" w:space="0" w:color="auto"/>
            </w:tcBorders>
            <w:shd w:val="clear" w:color="000000" w:fill="F2F2F2"/>
            <w:hideMark/>
          </w:tcPr>
          <w:p w14:paraId="5FDD75C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4DFB66D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0,008</w:t>
            </w:r>
          </w:p>
        </w:tc>
        <w:tc>
          <w:tcPr>
            <w:tcW w:w="404" w:type="pct"/>
            <w:tcBorders>
              <w:top w:val="nil"/>
              <w:left w:val="nil"/>
              <w:bottom w:val="single" w:sz="4" w:space="0" w:color="auto"/>
              <w:right w:val="single" w:sz="4" w:space="0" w:color="auto"/>
            </w:tcBorders>
            <w:shd w:val="clear" w:color="000000" w:fill="F2F2F2"/>
            <w:hideMark/>
          </w:tcPr>
          <w:p w14:paraId="40A6593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48B99BE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39DB4B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242BCB1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0,000847704</w:t>
            </w:r>
          </w:p>
        </w:tc>
        <w:tc>
          <w:tcPr>
            <w:tcW w:w="529" w:type="pct"/>
            <w:tcBorders>
              <w:top w:val="nil"/>
              <w:left w:val="nil"/>
              <w:bottom w:val="single" w:sz="4" w:space="0" w:color="auto"/>
              <w:right w:val="single" w:sz="4" w:space="0" w:color="auto"/>
            </w:tcBorders>
            <w:shd w:val="clear" w:color="000000" w:fill="F2F2F2"/>
            <w:hideMark/>
          </w:tcPr>
          <w:p w14:paraId="3F1B2B0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0,003498016</w:t>
            </w:r>
          </w:p>
        </w:tc>
        <w:tc>
          <w:tcPr>
            <w:tcW w:w="468" w:type="pct"/>
            <w:tcBorders>
              <w:top w:val="nil"/>
              <w:left w:val="nil"/>
              <w:bottom w:val="single" w:sz="4" w:space="0" w:color="auto"/>
              <w:right w:val="single" w:sz="4" w:space="0" w:color="auto"/>
            </w:tcBorders>
            <w:shd w:val="clear" w:color="000000" w:fill="F2F2F2"/>
            <w:hideMark/>
          </w:tcPr>
          <w:p w14:paraId="104EF7E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34B66D1D"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3E5AA9C1"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0337</w:t>
            </w:r>
          </w:p>
        </w:tc>
        <w:tc>
          <w:tcPr>
            <w:tcW w:w="1233" w:type="pct"/>
            <w:tcBorders>
              <w:top w:val="nil"/>
              <w:left w:val="nil"/>
              <w:bottom w:val="single" w:sz="4" w:space="0" w:color="auto"/>
              <w:right w:val="single" w:sz="4" w:space="0" w:color="auto"/>
            </w:tcBorders>
            <w:shd w:val="clear" w:color="000000" w:fill="F2F2F2"/>
            <w:hideMark/>
          </w:tcPr>
          <w:p w14:paraId="372F1C58"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Углерод оксид (Окись углерода, Угарный газ) (584)</w:t>
            </w:r>
          </w:p>
        </w:tc>
        <w:tc>
          <w:tcPr>
            <w:tcW w:w="398" w:type="pct"/>
            <w:tcBorders>
              <w:top w:val="nil"/>
              <w:left w:val="nil"/>
              <w:bottom w:val="single" w:sz="4" w:space="0" w:color="auto"/>
              <w:right w:val="single" w:sz="4" w:space="0" w:color="auto"/>
            </w:tcBorders>
            <w:shd w:val="clear" w:color="000000" w:fill="F2F2F2"/>
            <w:hideMark/>
          </w:tcPr>
          <w:p w14:paraId="255F1D8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4CFCC1C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5</w:t>
            </w:r>
          </w:p>
        </w:tc>
        <w:tc>
          <w:tcPr>
            <w:tcW w:w="404" w:type="pct"/>
            <w:tcBorders>
              <w:top w:val="nil"/>
              <w:left w:val="nil"/>
              <w:bottom w:val="single" w:sz="4" w:space="0" w:color="auto"/>
              <w:right w:val="single" w:sz="4" w:space="0" w:color="auto"/>
            </w:tcBorders>
            <w:shd w:val="clear" w:color="000000" w:fill="F2F2F2"/>
            <w:hideMark/>
          </w:tcPr>
          <w:p w14:paraId="17A29AD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00" w:type="pct"/>
            <w:tcBorders>
              <w:top w:val="nil"/>
              <w:left w:val="nil"/>
              <w:bottom w:val="single" w:sz="4" w:space="0" w:color="auto"/>
              <w:right w:val="single" w:sz="4" w:space="0" w:color="auto"/>
            </w:tcBorders>
            <w:shd w:val="clear" w:color="000000" w:fill="F2F2F2"/>
            <w:hideMark/>
          </w:tcPr>
          <w:p w14:paraId="541A7EF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784F224"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4</w:t>
            </w:r>
          </w:p>
        </w:tc>
        <w:tc>
          <w:tcPr>
            <w:tcW w:w="491" w:type="pct"/>
            <w:tcBorders>
              <w:top w:val="nil"/>
              <w:left w:val="nil"/>
              <w:bottom w:val="single" w:sz="4" w:space="0" w:color="auto"/>
              <w:right w:val="single" w:sz="4" w:space="0" w:color="auto"/>
            </w:tcBorders>
            <w:shd w:val="clear" w:color="000000" w:fill="F2F2F2"/>
            <w:hideMark/>
          </w:tcPr>
          <w:p w14:paraId="624A1BF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12,19459677</w:t>
            </w:r>
          </w:p>
        </w:tc>
        <w:tc>
          <w:tcPr>
            <w:tcW w:w="529" w:type="pct"/>
            <w:tcBorders>
              <w:top w:val="nil"/>
              <w:left w:val="nil"/>
              <w:bottom w:val="single" w:sz="4" w:space="0" w:color="auto"/>
              <w:right w:val="single" w:sz="4" w:space="0" w:color="auto"/>
            </w:tcBorders>
            <w:shd w:val="clear" w:color="000000" w:fill="F2F2F2"/>
            <w:hideMark/>
          </w:tcPr>
          <w:p w14:paraId="501F476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63,22234851</w:t>
            </w:r>
          </w:p>
        </w:tc>
        <w:tc>
          <w:tcPr>
            <w:tcW w:w="468" w:type="pct"/>
            <w:tcBorders>
              <w:top w:val="nil"/>
              <w:left w:val="nil"/>
              <w:bottom w:val="single" w:sz="4" w:space="0" w:color="auto"/>
              <w:right w:val="single" w:sz="4" w:space="0" w:color="auto"/>
            </w:tcBorders>
            <w:shd w:val="clear" w:color="000000" w:fill="F2F2F2"/>
            <w:hideMark/>
          </w:tcPr>
          <w:p w14:paraId="5B039D4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3D3542AF"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5584B8B7"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0342</w:t>
            </w:r>
          </w:p>
        </w:tc>
        <w:tc>
          <w:tcPr>
            <w:tcW w:w="1233" w:type="pct"/>
            <w:tcBorders>
              <w:top w:val="nil"/>
              <w:left w:val="nil"/>
              <w:bottom w:val="single" w:sz="4" w:space="0" w:color="auto"/>
              <w:right w:val="single" w:sz="4" w:space="0" w:color="auto"/>
            </w:tcBorders>
            <w:shd w:val="clear" w:color="000000" w:fill="F2F2F2"/>
            <w:hideMark/>
          </w:tcPr>
          <w:p w14:paraId="5FAF33B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Фтористые газообразные соединения /в пересчете на фтор/ (617)</w:t>
            </w:r>
          </w:p>
        </w:tc>
        <w:tc>
          <w:tcPr>
            <w:tcW w:w="398" w:type="pct"/>
            <w:tcBorders>
              <w:top w:val="nil"/>
              <w:left w:val="nil"/>
              <w:bottom w:val="single" w:sz="4" w:space="0" w:color="auto"/>
              <w:right w:val="single" w:sz="4" w:space="0" w:color="auto"/>
            </w:tcBorders>
            <w:shd w:val="clear" w:color="000000" w:fill="F2F2F2"/>
            <w:hideMark/>
          </w:tcPr>
          <w:p w14:paraId="5F611C79"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2B8E31F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0,02</w:t>
            </w:r>
          </w:p>
        </w:tc>
        <w:tc>
          <w:tcPr>
            <w:tcW w:w="404" w:type="pct"/>
            <w:tcBorders>
              <w:top w:val="nil"/>
              <w:left w:val="nil"/>
              <w:bottom w:val="single" w:sz="4" w:space="0" w:color="auto"/>
              <w:right w:val="single" w:sz="4" w:space="0" w:color="auto"/>
            </w:tcBorders>
            <w:shd w:val="clear" w:color="000000" w:fill="F2F2F2"/>
            <w:hideMark/>
          </w:tcPr>
          <w:p w14:paraId="09207D3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0,005</w:t>
            </w:r>
          </w:p>
        </w:tc>
        <w:tc>
          <w:tcPr>
            <w:tcW w:w="400" w:type="pct"/>
            <w:tcBorders>
              <w:top w:val="nil"/>
              <w:left w:val="nil"/>
              <w:bottom w:val="single" w:sz="4" w:space="0" w:color="auto"/>
              <w:right w:val="single" w:sz="4" w:space="0" w:color="auto"/>
            </w:tcBorders>
            <w:shd w:val="clear" w:color="000000" w:fill="F2F2F2"/>
            <w:hideMark/>
          </w:tcPr>
          <w:p w14:paraId="3E6FA92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CB9FE29"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66584A6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0,0003834</w:t>
            </w:r>
          </w:p>
        </w:tc>
        <w:tc>
          <w:tcPr>
            <w:tcW w:w="529" w:type="pct"/>
            <w:tcBorders>
              <w:top w:val="nil"/>
              <w:left w:val="nil"/>
              <w:bottom w:val="single" w:sz="4" w:space="0" w:color="auto"/>
              <w:right w:val="single" w:sz="4" w:space="0" w:color="auto"/>
            </w:tcBorders>
            <w:shd w:val="clear" w:color="000000" w:fill="F2F2F2"/>
            <w:hideMark/>
          </w:tcPr>
          <w:p w14:paraId="642C282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0,000112</w:t>
            </w:r>
          </w:p>
        </w:tc>
        <w:tc>
          <w:tcPr>
            <w:tcW w:w="468" w:type="pct"/>
            <w:tcBorders>
              <w:top w:val="nil"/>
              <w:left w:val="nil"/>
              <w:bottom w:val="single" w:sz="4" w:space="0" w:color="auto"/>
              <w:right w:val="single" w:sz="4" w:space="0" w:color="auto"/>
            </w:tcBorders>
            <w:shd w:val="clear" w:color="000000" w:fill="F2F2F2"/>
            <w:hideMark/>
          </w:tcPr>
          <w:p w14:paraId="0D0CC02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4D33383B"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3F4C003A"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0410</w:t>
            </w:r>
          </w:p>
        </w:tc>
        <w:tc>
          <w:tcPr>
            <w:tcW w:w="1233" w:type="pct"/>
            <w:tcBorders>
              <w:top w:val="nil"/>
              <w:left w:val="nil"/>
              <w:bottom w:val="single" w:sz="4" w:space="0" w:color="auto"/>
              <w:right w:val="single" w:sz="4" w:space="0" w:color="auto"/>
            </w:tcBorders>
            <w:shd w:val="clear" w:color="000000" w:fill="F2F2F2"/>
            <w:hideMark/>
          </w:tcPr>
          <w:p w14:paraId="61B183F0"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Метан (727*)</w:t>
            </w:r>
          </w:p>
        </w:tc>
        <w:tc>
          <w:tcPr>
            <w:tcW w:w="398" w:type="pct"/>
            <w:tcBorders>
              <w:top w:val="nil"/>
              <w:left w:val="nil"/>
              <w:bottom w:val="single" w:sz="4" w:space="0" w:color="auto"/>
              <w:right w:val="single" w:sz="4" w:space="0" w:color="auto"/>
            </w:tcBorders>
            <w:shd w:val="clear" w:color="000000" w:fill="F2F2F2"/>
            <w:hideMark/>
          </w:tcPr>
          <w:p w14:paraId="721F8A5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F0B2AF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2A7CD74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125C389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50</w:t>
            </w:r>
          </w:p>
        </w:tc>
        <w:tc>
          <w:tcPr>
            <w:tcW w:w="423" w:type="pct"/>
            <w:tcBorders>
              <w:top w:val="nil"/>
              <w:left w:val="nil"/>
              <w:bottom w:val="single" w:sz="4" w:space="0" w:color="auto"/>
              <w:right w:val="single" w:sz="4" w:space="0" w:color="auto"/>
            </w:tcBorders>
            <w:shd w:val="clear" w:color="000000" w:fill="F2F2F2"/>
            <w:hideMark/>
          </w:tcPr>
          <w:p w14:paraId="76F45C69"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178A1AA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0,042327697</w:t>
            </w:r>
          </w:p>
        </w:tc>
        <w:tc>
          <w:tcPr>
            <w:tcW w:w="529" w:type="pct"/>
            <w:tcBorders>
              <w:top w:val="nil"/>
              <w:left w:val="nil"/>
              <w:bottom w:val="single" w:sz="4" w:space="0" w:color="auto"/>
              <w:right w:val="single" w:sz="4" w:space="0" w:color="auto"/>
            </w:tcBorders>
            <w:shd w:val="clear" w:color="000000" w:fill="F2F2F2"/>
            <w:hideMark/>
          </w:tcPr>
          <w:p w14:paraId="282CA7A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0,329166813</w:t>
            </w:r>
          </w:p>
        </w:tc>
        <w:tc>
          <w:tcPr>
            <w:tcW w:w="468" w:type="pct"/>
            <w:tcBorders>
              <w:top w:val="nil"/>
              <w:left w:val="nil"/>
              <w:bottom w:val="single" w:sz="4" w:space="0" w:color="auto"/>
              <w:right w:val="single" w:sz="4" w:space="0" w:color="auto"/>
            </w:tcBorders>
            <w:shd w:val="clear" w:color="000000" w:fill="F2F2F2"/>
            <w:hideMark/>
          </w:tcPr>
          <w:p w14:paraId="54293DC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64C160FA"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410119D5"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0415</w:t>
            </w:r>
          </w:p>
        </w:tc>
        <w:tc>
          <w:tcPr>
            <w:tcW w:w="1233" w:type="pct"/>
            <w:tcBorders>
              <w:top w:val="nil"/>
              <w:left w:val="nil"/>
              <w:bottom w:val="single" w:sz="4" w:space="0" w:color="auto"/>
              <w:right w:val="single" w:sz="4" w:space="0" w:color="auto"/>
            </w:tcBorders>
            <w:shd w:val="clear" w:color="000000" w:fill="F2F2F2"/>
            <w:hideMark/>
          </w:tcPr>
          <w:p w14:paraId="6248D785"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Смесь углеводородов предельных С1-С5 (1502*)</w:t>
            </w:r>
          </w:p>
        </w:tc>
        <w:tc>
          <w:tcPr>
            <w:tcW w:w="398" w:type="pct"/>
            <w:tcBorders>
              <w:top w:val="nil"/>
              <w:left w:val="nil"/>
              <w:bottom w:val="single" w:sz="4" w:space="0" w:color="auto"/>
              <w:right w:val="single" w:sz="4" w:space="0" w:color="auto"/>
            </w:tcBorders>
            <w:shd w:val="clear" w:color="000000" w:fill="F2F2F2"/>
            <w:hideMark/>
          </w:tcPr>
          <w:p w14:paraId="1F80ECA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00456C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181F765"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61FCB52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50</w:t>
            </w:r>
          </w:p>
        </w:tc>
        <w:tc>
          <w:tcPr>
            <w:tcW w:w="423" w:type="pct"/>
            <w:tcBorders>
              <w:top w:val="nil"/>
              <w:left w:val="nil"/>
              <w:bottom w:val="single" w:sz="4" w:space="0" w:color="auto"/>
              <w:right w:val="single" w:sz="4" w:space="0" w:color="auto"/>
            </w:tcBorders>
            <w:shd w:val="clear" w:color="000000" w:fill="F2F2F2"/>
            <w:hideMark/>
          </w:tcPr>
          <w:p w14:paraId="36BDB238"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266AD22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0,27957732</w:t>
            </w:r>
          </w:p>
        </w:tc>
        <w:tc>
          <w:tcPr>
            <w:tcW w:w="529" w:type="pct"/>
            <w:tcBorders>
              <w:top w:val="nil"/>
              <w:left w:val="nil"/>
              <w:bottom w:val="single" w:sz="4" w:space="0" w:color="auto"/>
              <w:right w:val="single" w:sz="4" w:space="0" w:color="auto"/>
            </w:tcBorders>
            <w:shd w:val="clear" w:color="000000" w:fill="F2F2F2"/>
            <w:hideMark/>
          </w:tcPr>
          <w:p w14:paraId="6B0D0AC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0,31183514</w:t>
            </w:r>
          </w:p>
        </w:tc>
        <w:tc>
          <w:tcPr>
            <w:tcW w:w="468" w:type="pct"/>
            <w:tcBorders>
              <w:top w:val="nil"/>
              <w:left w:val="nil"/>
              <w:bottom w:val="single" w:sz="4" w:space="0" w:color="auto"/>
              <w:right w:val="single" w:sz="4" w:space="0" w:color="auto"/>
            </w:tcBorders>
            <w:shd w:val="clear" w:color="000000" w:fill="F2F2F2"/>
            <w:hideMark/>
          </w:tcPr>
          <w:p w14:paraId="6E62F0E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71E09619"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69B24F87"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0416</w:t>
            </w:r>
          </w:p>
        </w:tc>
        <w:tc>
          <w:tcPr>
            <w:tcW w:w="1233" w:type="pct"/>
            <w:tcBorders>
              <w:top w:val="nil"/>
              <w:left w:val="nil"/>
              <w:bottom w:val="single" w:sz="4" w:space="0" w:color="auto"/>
              <w:right w:val="single" w:sz="4" w:space="0" w:color="auto"/>
            </w:tcBorders>
            <w:shd w:val="clear" w:color="000000" w:fill="F2F2F2"/>
            <w:hideMark/>
          </w:tcPr>
          <w:p w14:paraId="78A1DFC8"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Смесь углеводородов предельных С6-С10 (1503*)</w:t>
            </w:r>
          </w:p>
        </w:tc>
        <w:tc>
          <w:tcPr>
            <w:tcW w:w="398" w:type="pct"/>
            <w:tcBorders>
              <w:top w:val="nil"/>
              <w:left w:val="nil"/>
              <w:bottom w:val="single" w:sz="4" w:space="0" w:color="auto"/>
              <w:right w:val="single" w:sz="4" w:space="0" w:color="auto"/>
            </w:tcBorders>
            <w:shd w:val="clear" w:color="000000" w:fill="F2F2F2"/>
            <w:hideMark/>
          </w:tcPr>
          <w:p w14:paraId="7512F184"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72C84A8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08DF83A5"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01CA14C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30</w:t>
            </w:r>
          </w:p>
        </w:tc>
        <w:tc>
          <w:tcPr>
            <w:tcW w:w="423" w:type="pct"/>
            <w:tcBorders>
              <w:top w:val="nil"/>
              <w:left w:val="nil"/>
              <w:bottom w:val="single" w:sz="4" w:space="0" w:color="auto"/>
              <w:right w:val="single" w:sz="4" w:space="0" w:color="auto"/>
            </w:tcBorders>
            <w:shd w:val="clear" w:color="000000" w:fill="F2F2F2"/>
            <w:hideMark/>
          </w:tcPr>
          <w:p w14:paraId="408AF25A"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2D80300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0,1034016</w:t>
            </w:r>
          </w:p>
        </w:tc>
        <w:tc>
          <w:tcPr>
            <w:tcW w:w="529" w:type="pct"/>
            <w:tcBorders>
              <w:top w:val="nil"/>
              <w:left w:val="nil"/>
              <w:bottom w:val="single" w:sz="4" w:space="0" w:color="auto"/>
              <w:right w:val="single" w:sz="4" w:space="0" w:color="auto"/>
            </w:tcBorders>
            <w:shd w:val="clear" w:color="000000" w:fill="F2F2F2"/>
            <w:hideMark/>
          </w:tcPr>
          <w:p w14:paraId="29C04CE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0,1153441</w:t>
            </w:r>
          </w:p>
        </w:tc>
        <w:tc>
          <w:tcPr>
            <w:tcW w:w="468" w:type="pct"/>
            <w:tcBorders>
              <w:top w:val="nil"/>
              <w:left w:val="nil"/>
              <w:bottom w:val="single" w:sz="4" w:space="0" w:color="auto"/>
              <w:right w:val="single" w:sz="4" w:space="0" w:color="auto"/>
            </w:tcBorders>
            <w:shd w:val="clear" w:color="000000" w:fill="F2F2F2"/>
            <w:hideMark/>
          </w:tcPr>
          <w:p w14:paraId="5152D5C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28816042"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4FEB369D"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0602</w:t>
            </w:r>
          </w:p>
        </w:tc>
        <w:tc>
          <w:tcPr>
            <w:tcW w:w="1233" w:type="pct"/>
            <w:tcBorders>
              <w:top w:val="nil"/>
              <w:left w:val="nil"/>
              <w:bottom w:val="single" w:sz="4" w:space="0" w:color="auto"/>
              <w:right w:val="single" w:sz="4" w:space="0" w:color="auto"/>
            </w:tcBorders>
            <w:shd w:val="clear" w:color="000000" w:fill="F2F2F2"/>
            <w:hideMark/>
          </w:tcPr>
          <w:p w14:paraId="0D9B16DB"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Бензол (64)</w:t>
            </w:r>
          </w:p>
        </w:tc>
        <w:tc>
          <w:tcPr>
            <w:tcW w:w="398" w:type="pct"/>
            <w:tcBorders>
              <w:top w:val="nil"/>
              <w:left w:val="nil"/>
              <w:bottom w:val="single" w:sz="4" w:space="0" w:color="auto"/>
              <w:right w:val="single" w:sz="4" w:space="0" w:color="auto"/>
            </w:tcBorders>
            <w:shd w:val="clear" w:color="000000" w:fill="F2F2F2"/>
            <w:hideMark/>
          </w:tcPr>
          <w:p w14:paraId="11C87FA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53D667C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w:t>
            </w:r>
          </w:p>
        </w:tc>
        <w:tc>
          <w:tcPr>
            <w:tcW w:w="404" w:type="pct"/>
            <w:tcBorders>
              <w:top w:val="nil"/>
              <w:left w:val="nil"/>
              <w:bottom w:val="single" w:sz="4" w:space="0" w:color="auto"/>
              <w:right w:val="single" w:sz="4" w:space="0" w:color="auto"/>
            </w:tcBorders>
            <w:shd w:val="clear" w:color="000000" w:fill="F2F2F2"/>
            <w:hideMark/>
          </w:tcPr>
          <w:p w14:paraId="635776D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w:t>
            </w:r>
          </w:p>
        </w:tc>
        <w:tc>
          <w:tcPr>
            <w:tcW w:w="400" w:type="pct"/>
            <w:tcBorders>
              <w:top w:val="nil"/>
              <w:left w:val="nil"/>
              <w:bottom w:val="single" w:sz="4" w:space="0" w:color="auto"/>
              <w:right w:val="single" w:sz="4" w:space="0" w:color="auto"/>
            </w:tcBorders>
            <w:shd w:val="clear" w:color="000000" w:fill="F2F2F2"/>
            <w:hideMark/>
          </w:tcPr>
          <w:p w14:paraId="2D77B9A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651A0C70"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335C1D8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0,00135339</w:t>
            </w:r>
          </w:p>
        </w:tc>
        <w:tc>
          <w:tcPr>
            <w:tcW w:w="529" w:type="pct"/>
            <w:tcBorders>
              <w:top w:val="nil"/>
              <w:left w:val="nil"/>
              <w:bottom w:val="single" w:sz="4" w:space="0" w:color="auto"/>
              <w:right w:val="single" w:sz="4" w:space="0" w:color="auto"/>
            </w:tcBorders>
            <w:shd w:val="clear" w:color="000000" w:fill="F2F2F2"/>
            <w:hideMark/>
          </w:tcPr>
          <w:p w14:paraId="6FE65D2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0,0015033</w:t>
            </w:r>
          </w:p>
        </w:tc>
        <w:tc>
          <w:tcPr>
            <w:tcW w:w="468" w:type="pct"/>
            <w:tcBorders>
              <w:top w:val="nil"/>
              <w:left w:val="nil"/>
              <w:bottom w:val="single" w:sz="4" w:space="0" w:color="auto"/>
              <w:right w:val="single" w:sz="4" w:space="0" w:color="auto"/>
            </w:tcBorders>
            <w:shd w:val="clear" w:color="000000" w:fill="F2F2F2"/>
            <w:hideMark/>
          </w:tcPr>
          <w:p w14:paraId="73914E9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15CE07F9"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065696A0"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0616</w:t>
            </w:r>
          </w:p>
        </w:tc>
        <w:tc>
          <w:tcPr>
            <w:tcW w:w="1233" w:type="pct"/>
            <w:tcBorders>
              <w:top w:val="nil"/>
              <w:left w:val="nil"/>
              <w:bottom w:val="single" w:sz="4" w:space="0" w:color="auto"/>
              <w:right w:val="single" w:sz="4" w:space="0" w:color="auto"/>
            </w:tcBorders>
            <w:shd w:val="clear" w:color="000000" w:fill="F2F2F2"/>
            <w:hideMark/>
          </w:tcPr>
          <w:p w14:paraId="42DD3903"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Диметилбензол (смесь о-, м-, п- изомеров) (203)</w:t>
            </w:r>
          </w:p>
        </w:tc>
        <w:tc>
          <w:tcPr>
            <w:tcW w:w="398" w:type="pct"/>
            <w:tcBorders>
              <w:top w:val="nil"/>
              <w:left w:val="nil"/>
              <w:bottom w:val="single" w:sz="4" w:space="0" w:color="auto"/>
              <w:right w:val="single" w:sz="4" w:space="0" w:color="auto"/>
            </w:tcBorders>
            <w:shd w:val="clear" w:color="000000" w:fill="F2F2F2"/>
            <w:hideMark/>
          </w:tcPr>
          <w:p w14:paraId="3BE10D7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43CE853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0,2</w:t>
            </w:r>
          </w:p>
        </w:tc>
        <w:tc>
          <w:tcPr>
            <w:tcW w:w="404" w:type="pct"/>
            <w:tcBorders>
              <w:top w:val="nil"/>
              <w:left w:val="nil"/>
              <w:bottom w:val="single" w:sz="4" w:space="0" w:color="auto"/>
              <w:right w:val="single" w:sz="4" w:space="0" w:color="auto"/>
            </w:tcBorders>
            <w:shd w:val="clear" w:color="000000" w:fill="F2F2F2"/>
            <w:hideMark/>
          </w:tcPr>
          <w:p w14:paraId="64D979E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0626747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0C4F32D5"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555DC5E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0,0004254</w:t>
            </w:r>
          </w:p>
        </w:tc>
        <w:tc>
          <w:tcPr>
            <w:tcW w:w="529" w:type="pct"/>
            <w:tcBorders>
              <w:top w:val="nil"/>
              <w:left w:val="nil"/>
              <w:bottom w:val="single" w:sz="4" w:space="0" w:color="auto"/>
              <w:right w:val="single" w:sz="4" w:space="0" w:color="auto"/>
            </w:tcBorders>
            <w:shd w:val="clear" w:color="000000" w:fill="F2F2F2"/>
            <w:hideMark/>
          </w:tcPr>
          <w:p w14:paraId="097F3047"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0,00048404</w:t>
            </w:r>
          </w:p>
        </w:tc>
        <w:tc>
          <w:tcPr>
            <w:tcW w:w="468" w:type="pct"/>
            <w:tcBorders>
              <w:top w:val="nil"/>
              <w:left w:val="nil"/>
              <w:bottom w:val="single" w:sz="4" w:space="0" w:color="auto"/>
              <w:right w:val="single" w:sz="4" w:space="0" w:color="auto"/>
            </w:tcBorders>
            <w:shd w:val="clear" w:color="000000" w:fill="F2F2F2"/>
            <w:hideMark/>
          </w:tcPr>
          <w:p w14:paraId="6F6BCE1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73B9E668"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1C14972D"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0621</w:t>
            </w:r>
          </w:p>
        </w:tc>
        <w:tc>
          <w:tcPr>
            <w:tcW w:w="1233" w:type="pct"/>
            <w:tcBorders>
              <w:top w:val="nil"/>
              <w:left w:val="nil"/>
              <w:bottom w:val="single" w:sz="4" w:space="0" w:color="auto"/>
              <w:right w:val="single" w:sz="4" w:space="0" w:color="auto"/>
            </w:tcBorders>
            <w:shd w:val="clear" w:color="000000" w:fill="F2F2F2"/>
            <w:hideMark/>
          </w:tcPr>
          <w:p w14:paraId="5CF86A45"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Метилбензол (349)</w:t>
            </w:r>
          </w:p>
        </w:tc>
        <w:tc>
          <w:tcPr>
            <w:tcW w:w="398" w:type="pct"/>
            <w:tcBorders>
              <w:top w:val="nil"/>
              <w:left w:val="nil"/>
              <w:bottom w:val="single" w:sz="4" w:space="0" w:color="auto"/>
              <w:right w:val="single" w:sz="4" w:space="0" w:color="auto"/>
            </w:tcBorders>
            <w:shd w:val="clear" w:color="000000" w:fill="F2F2F2"/>
            <w:hideMark/>
          </w:tcPr>
          <w:p w14:paraId="4111B98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6006349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0,6</w:t>
            </w:r>
          </w:p>
        </w:tc>
        <w:tc>
          <w:tcPr>
            <w:tcW w:w="404" w:type="pct"/>
            <w:tcBorders>
              <w:top w:val="nil"/>
              <w:left w:val="nil"/>
              <w:bottom w:val="single" w:sz="4" w:space="0" w:color="auto"/>
              <w:right w:val="single" w:sz="4" w:space="0" w:color="auto"/>
            </w:tcBorders>
            <w:shd w:val="clear" w:color="000000" w:fill="F2F2F2"/>
            <w:hideMark/>
          </w:tcPr>
          <w:p w14:paraId="691BB36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66BE8BF9"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70CBE94"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7EF7F58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0,0008511</w:t>
            </w:r>
          </w:p>
        </w:tc>
        <w:tc>
          <w:tcPr>
            <w:tcW w:w="529" w:type="pct"/>
            <w:tcBorders>
              <w:top w:val="nil"/>
              <w:left w:val="nil"/>
              <w:bottom w:val="single" w:sz="4" w:space="0" w:color="auto"/>
              <w:right w:val="single" w:sz="4" w:space="0" w:color="auto"/>
            </w:tcBorders>
            <w:shd w:val="clear" w:color="000000" w:fill="F2F2F2"/>
            <w:hideMark/>
          </w:tcPr>
          <w:p w14:paraId="09940E7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0,00093738</w:t>
            </w:r>
          </w:p>
        </w:tc>
        <w:tc>
          <w:tcPr>
            <w:tcW w:w="468" w:type="pct"/>
            <w:tcBorders>
              <w:top w:val="nil"/>
              <w:left w:val="nil"/>
              <w:bottom w:val="single" w:sz="4" w:space="0" w:color="auto"/>
              <w:right w:val="single" w:sz="4" w:space="0" w:color="auto"/>
            </w:tcBorders>
            <w:shd w:val="clear" w:color="000000" w:fill="F2F2F2"/>
            <w:hideMark/>
          </w:tcPr>
          <w:p w14:paraId="0FFCE3C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1840138A"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3DC923A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0703</w:t>
            </w:r>
          </w:p>
        </w:tc>
        <w:tc>
          <w:tcPr>
            <w:tcW w:w="1233" w:type="pct"/>
            <w:tcBorders>
              <w:top w:val="nil"/>
              <w:left w:val="nil"/>
              <w:bottom w:val="single" w:sz="4" w:space="0" w:color="auto"/>
              <w:right w:val="single" w:sz="4" w:space="0" w:color="auto"/>
            </w:tcBorders>
            <w:shd w:val="clear" w:color="000000" w:fill="F2F2F2"/>
            <w:hideMark/>
          </w:tcPr>
          <w:p w14:paraId="686ACCC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proofErr w:type="spellStart"/>
            <w:r w:rsidRPr="004E0646">
              <w:rPr>
                <w:rFonts w:ascii="Times New Roman" w:eastAsia="Times New Roman" w:hAnsi="Times New Roman" w:cs="Times New Roman"/>
                <w:color w:val="000000"/>
                <w:sz w:val="20"/>
                <w:szCs w:val="20"/>
              </w:rPr>
              <w:t>Бенз</w:t>
            </w:r>
            <w:proofErr w:type="spellEnd"/>
            <w:r w:rsidRPr="004E0646">
              <w:rPr>
                <w:rFonts w:ascii="Times New Roman" w:eastAsia="Times New Roman" w:hAnsi="Times New Roman" w:cs="Times New Roman"/>
                <w:color w:val="000000"/>
                <w:sz w:val="20"/>
                <w:szCs w:val="20"/>
              </w:rPr>
              <w:t>/а/</w:t>
            </w:r>
            <w:proofErr w:type="spellStart"/>
            <w:r w:rsidRPr="004E0646">
              <w:rPr>
                <w:rFonts w:ascii="Times New Roman" w:eastAsia="Times New Roman" w:hAnsi="Times New Roman" w:cs="Times New Roman"/>
                <w:color w:val="000000"/>
                <w:sz w:val="20"/>
                <w:szCs w:val="20"/>
              </w:rPr>
              <w:t>пирен</w:t>
            </w:r>
            <w:proofErr w:type="spellEnd"/>
            <w:r w:rsidRPr="004E0646">
              <w:rPr>
                <w:rFonts w:ascii="Times New Roman" w:eastAsia="Times New Roman" w:hAnsi="Times New Roman" w:cs="Times New Roman"/>
                <w:color w:val="000000"/>
                <w:sz w:val="20"/>
                <w:szCs w:val="20"/>
              </w:rPr>
              <w:t xml:space="preserve"> (3,4-Бензпирен) (54)</w:t>
            </w:r>
          </w:p>
        </w:tc>
        <w:tc>
          <w:tcPr>
            <w:tcW w:w="398" w:type="pct"/>
            <w:tcBorders>
              <w:top w:val="nil"/>
              <w:left w:val="nil"/>
              <w:bottom w:val="single" w:sz="4" w:space="0" w:color="auto"/>
              <w:right w:val="single" w:sz="4" w:space="0" w:color="auto"/>
            </w:tcBorders>
            <w:shd w:val="clear" w:color="000000" w:fill="F2F2F2"/>
            <w:hideMark/>
          </w:tcPr>
          <w:p w14:paraId="6440120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0900F89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054E062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0,000001</w:t>
            </w:r>
          </w:p>
        </w:tc>
        <w:tc>
          <w:tcPr>
            <w:tcW w:w="400" w:type="pct"/>
            <w:tcBorders>
              <w:top w:val="nil"/>
              <w:left w:val="nil"/>
              <w:bottom w:val="single" w:sz="4" w:space="0" w:color="auto"/>
              <w:right w:val="single" w:sz="4" w:space="0" w:color="auto"/>
            </w:tcBorders>
            <w:shd w:val="clear" w:color="000000" w:fill="F2F2F2"/>
            <w:hideMark/>
          </w:tcPr>
          <w:p w14:paraId="1D4F210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7FB38E24"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w:t>
            </w:r>
          </w:p>
        </w:tc>
        <w:tc>
          <w:tcPr>
            <w:tcW w:w="491" w:type="pct"/>
            <w:tcBorders>
              <w:top w:val="nil"/>
              <w:left w:val="nil"/>
              <w:bottom w:val="single" w:sz="4" w:space="0" w:color="auto"/>
              <w:right w:val="single" w:sz="4" w:space="0" w:color="auto"/>
            </w:tcBorders>
            <w:shd w:val="clear" w:color="000000" w:fill="F2F2F2"/>
            <w:hideMark/>
          </w:tcPr>
          <w:p w14:paraId="2660F18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0,000023213</w:t>
            </w:r>
          </w:p>
        </w:tc>
        <w:tc>
          <w:tcPr>
            <w:tcW w:w="529" w:type="pct"/>
            <w:tcBorders>
              <w:top w:val="nil"/>
              <w:left w:val="nil"/>
              <w:bottom w:val="single" w:sz="4" w:space="0" w:color="auto"/>
              <w:right w:val="single" w:sz="4" w:space="0" w:color="auto"/>
            </w:tcBorders>
            <w:shd w:val="clear" w:color="000000" w:fill="F2F2F2"/>
            <w:hideMark/>
          </w:tcPr>
          <w:p w14:paraId="701F1BB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0,000124456</w:t>
            </w:r>
          </w:p>
        </w:tc>
        <w:tc>
          <w:tcPr>
            <w:tcW w:w="468" w:type="pct"/>
            <w:tcBorders>
              <w:top w:val="nil"/>
              <w:left w:val="nil"/>
              <w:bottom w:val="single" w:sz="4" w:space="0" w:color="auto"/>
              <w:right w:val="single" w:sz="4" w:space="0" w:color="auto"/>
            </w:tcBorders>
            <w:shd w:val="clear" w:color="000000" w:fill="F2F2F2"/>
            <w:hideMark/>
          </w:tcPr>
          <w:p w14:paraId="74771A7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03A4AF61"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6D3A5EC9"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1325</w:t>
            </w:r>
          </w:p>
        </w:tc>
        <w:tc>
          <w:tcPr>
            <w:tcW w:w="1233" w:type="pct"/>
            <w:tcBorders>
              <w:top w:val="nil"/>
              <w:left w:val="nil"/>
              <w:bottom w:val="single" w:sz="4" w:space="0" w:color="auto"/>
              <w:right w:val="single" w:sz="4" w:space="0" w:color="auto"/>
            </w:tcBorders>
            <w:shd w:val="clear" w:color="000000" w:fill="F2F2F2"/>
            <w:hideMark/>
          </w:tcPr>
          <w:p w14:paraId="7353340F"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Формальдегид (</w:t>
            </w:r>
            <w:proofErr w:type="spellStart"/>
            <w:r w:rsidRPr="004E0646">
              <w:rPr>
                <w:rFonts w:ascii="Times New Roman" w:eastAsia="Times New Roman" w:hAnsi="Times New Roman" w:cs="Times New Roman"/>
                <w:color w:val="000000"/>
                <w:sz w:val="20"/>
                <w:szCs w:val="20"/>
              </w:rPr>
              <w:t>Метаналь</w:t>
            </w:r>
            <w:proofErr w:type="spellEnd"/>
            <w:r w:rsidRPr="004E0646">
              <w:rPr>
                <w:rFonts w:ascii="Times New Roman" w:eastAsia="Times New Roman" w:hAnsi="Times New Roman" w:cs="Times New Roman"/>
                <w:color w:val="000000"/>
                <w:sz w:val="20"/>
                <w:szCs w:val="20"/>
              </w:rPr>
              <w:t>) (609)</w:t>
            </w:r>
          </w:p>
        </w:tc>
        <w:tc>
          <w:tcPr>
            <w:tcW w:w="398" w:type="pct"/>
            <w:tcBorders>
              <w:top w:val="nil"/>
              <w:left w:val="nil"/>
              <w:bottom w:val="single" w:sz="4" w:space="0" w:color="auto"/>
              <w:right w:val="single" w:sz="4" w:space="0" w:color="auto"/>
            </w:tcBorders>
            <w:shd w:val="clear" w:color="000000" w:fill="F2F2F2"/>
            <w:hideMark/>
          </w:tcPr>
          <w:p w14:paraId="5A012B25"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79E1027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0,05</w:t>
            </w:r>
          </w:p>
        </w:tc>
        <w:tc>
          <w:tcPr>
            <w:tcW w:w="404" w:type="pct"/>
            <w:tcBorders>
              <w:top w:val="nil"/>
              <w:left w:val="nil"/>
              <w:bottom w:val="single" w:sz="4" w:space="0" w:color="auto"/>
              <w:right w:val="single" w:sz="4" w:space="0" w:color="auto"/>
            </w:tcBorders>
            <w:shd w:val="clear" w:color="000000" w:fill="F2F2F2"/>
            <w:hideMark/>
          </w:tcPr>
          <w:p w14:paraId="482912E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0,01</w:t>
            </w:r>
          </w:p>
        </w:tc>
        <w:tc>
          <w:tcPr>
            <w:tcW w:w="400" w:type="pct"/>
            <w:tcBorders>
              <w:top w:val="nil"/>
              <w:left w:val="nil"/>
              <w:bottom w:val="single" w:sz="4" w:space="0" w:color="auto"/>
              <w:right w:val="single" w:sz="4" w:space="0" w:color="auto"/>
            </w:tcBorders>
            <w:shd w:val="clear" w:color="000000" w:fill="F2F2F2"/>
            <w:hideMark/>
          </w:tcPr>
          <w:p w14:paraId="6AC8242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B20CBE2"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543A688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0,225600001</w:t>
            </w:r>
          </w:p>
        </w:tc>
        <w:tc>
          <w:tcPr>
            <w:tcW w:w="529" w:type="pct"/>
            <w:tcBorders>
              <w:top w:val="nil"/>
              <w:left w:val="nil"/>
              <w:bottom w:val="single" w:sz="4" w:space="0" w:color="auto"/>
              <w:right w:val="single" w:sz="4" w:space="0" w:color="auto"/>
            </w:tcBorders>
            <w:shd w:val="clear" w:color="000000" w:fill="F2F2F2"/>
            <w:hideMark/>
          </w:tcPr>
          <w:p w14:paraId="5FC9E60D"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1,120771</w:t>
            </w:r>
          </w:p>
        </w:tc>
        <w:tc>
          <w:tcPr>
            <w:tcW w:w="468" w:type="pct"/>
            <w:tcBorders>
              <w:top w:val="nil"/>
              <w:left w:val="nil"/>
              <w:bottom w:val="single" w:sz="4" w:space="0" w:color="auto"/>
              <w:right w:val="single" w:sz="4" w:space="0" w:color="auto"/>
            </w:tcBorders>
            <w:shd w:val="clear" w:color="000000" w:fill="F2F2F2"/>
            <w:hideMark/>
          </w:tcPr>
          <w:p w14:paraId="5F8B7216"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2EA5F505" w14:textId="77777777" w:rsidTr="004E0646">
        <w:trPr>
          <w:trHeight w:val="510"/>
        </w:trPr>
        <w:tc>
          <w:tcPr>
            <w:tcW w:w="250" w:type="pct"/>
            <w:tcBorders>
              <w:top w:val="nil"/>
              <w:left w:val="single" w:sz="4" w:space="0" w:color="auto"/>
              <w:bottom w:val="single" w:sz="4" w:space="0" w:color="auto"/>
              <w:right w:val="single" w:sz="4" w:space="0" w:color="auto"/>
            </w:tcBorders>
            <w:shd w:val="clear" w:color="000000" w:fill="F2F2F2"/>
            <w:hideMark/>
          </w:tcPr>
          <w:p w14:paraId="5FE8D99A"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2735</w:t>
            </w:r>
          </w:p>
        </w:tc>
        <w:tc>
          <w:tcPr>
            <w:tcW w:w="1233" w:type="pct"/>
            <w:tcBorders>
              <w:top w:val="nil"/>
              <w:left w:val="nil"/>
              <w:bottom w:val="single" w:sz="4" w:space="0" w:color="auto"/>
              <w:right w:val="single" w:sz="4" w:space="0" w:color="auto"/>
            </w:tcBorders>
            <w:shd w:val="clear" w:color="000000" w:fill="F2F2F2"/>
            <w:hideMark/>
          </w:tcPr>
          <w:p w14:paraId="02F0E016"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Масло минеральное нефтяное (веретенное, машинное, цилиндровое и др.) (716*)</w:t>
            </w:r>
          </w:p>
        </w:tc>
        <w:tc>
          <w:tcPr>
            <w:tcW w:w="398" w:type="pct"/>
            <w:tcBorders>
              <w:top w:val="nil"/>
              <w:left w:val="nil"/>
              <w:bottom w:val="single" w:sz="4" w:space="0" w:color="auto"/>
              <w:right w:val="single" w:sz="4" w:space="0" w:color="auto"/>
            </w:tcBorders>
            <w:shd w:val="clear" w:color="000000" w:fill="F2F2F2"/>
            <w:hideMark/>
          </w:tcPr>
          <w:p w14:paraId="6DD1581F"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132E9CF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7E47A7E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1E007D3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0,05</w:t>
            </w:r>
          </w:p>
        </w:tc>
        <w:tc>
          <w:tcPr>
            <w:tcW w:w="423" w:type="pct"/>
            <w:tcBorders>
              <w:top w:val="nil"/>
              <w:left w:val="nil"/>
              <w:bottom w:val="single" w:sz="4" w:space="0" w:color="auto"/>
              <w:right w:val="single" w:sz="4" w:space="0" w:color="auto"/>
            </w:tcBorders>
            <w:shd w:val="clear" w:color="000000" w:fill="F2F2F2"/>
            <w:hideMark/>
          </w:tcPr>
          <w:p w14:paraId="13D17BFB"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668E1875"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0,0013336</w:t>
            </w:r>
          </w:p>
        </w:tc>
        <w:tc>
          <w:tcPr>
            <w:tcW w:w="529" w:type="pct"/>
            <w:tcBorders>
              <w:top w:val="nil"/>
              <w:left w:val="nil"/>
              <w:bottom w:val="single" w:sz="4" w:space="0" w:color="auto"/>
              <w:right w:val="single" w:sz="4" w:space="0" w:color="auto"/>
            </w:tcBorders>
            <w:shd w:val="clear" w:color="000000" w:fill="F2F2F2"/>
            <w:hideMark/>
          </w:tcPr>
          <w:p w14:paraId="744D3D4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0,0007603</w:t>
            </w:r>
          </w:p>
        </w:tc>
        <w:tc>
          <w:tcPr>
            <w:tcW w:w="468" w:type="pct"/>
            <w:tcBorders>
              <w:top w:val="nil"/>
              <w:left w:val="nil"/>
              <w:bottom w:val="single" w:sz="4" w:space="0" w:color="auto"/>
              <w:right w:val="single" w:sz="4" w:space="0" w:color="auto"/>
            </w:tcBorders>
            <w:shd w:val="clear" w:color="000000" w:fill="F2F2F2"/>
            <w:hideMark/>
          </w:tcPr>
          <w:p w14:paraId="5233F76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492D9287" w14:textId="77777777" w:rsidTr="004E0646">
        <w:trPr>
          <w:trHeight w:val="1020"/>
        </w:trPr>
        <w:tc>
          <w:tcPr>
            <w:tcW w:w="250" w:type="pct"/>
            <w:tcBorders>
              <w:top w:val="nil"/>
              <w:left w:val="single" w:sz="4" w:space="0" w:color="auto"/>
              <w:bottom w:val="single" w:sz="4" w:space="0" w:color="auto"/>
              <w:right w:val="single" w:sz="4" w:space="0" w:color="auto"/>
            </w:tcBorders>
            <w:shd w:val="clear" w:color="000000" w:fill="F2F2F2"/>
            <w:hideMark/>
          </w:tcPr>
          <w:p w14:paraId="2FB57DCF"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2754</w:t>
            </w:r>
          </w:p>
        </w:tc>
        <w:tc>
          <w:tcPr>
            <w:tcW w:w="1233" w:type="pct"/>
            <w:tcBorders>
              <w:top w:val="nil"/>
              <w:left w:val="nil"/>
              <w:bottom w:val="single" w:sz="4" w:space="0" w:color="auto"/>
              <w:right w:val="single" w:sz="4" w:space="0" w:color="auto"/>
            </w:tcBorders>
            <w:shd w:val="clear" w:color="000000" w:fill="F2F2F2"/>
            <w:hideMark/>
          </w:tcPr>
          <w:p w14:paraId="60A8427E"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Алканы С12-19 /в пересчете на С/ (Углеводороды предельные С12-С19 (в пересчете на С); Растворитель РПК-265П) (10)</w:t>
            </w:r>
          </w:p>
        </w:tc>
        <w:tc>
          <w:tcPr>
            <w:tcW w:w="398" w:type="pct"/>
            <w:tcBorders>
              <w:top w:val="nil"/>
              <w:left w:val="nil"/>
              <w:bottom w:val="single" w:sz="4" w:space="0" w:color="auto"/>
              <w:right w:val="single" w:sz="4" w:space="0" w:color="auto"/>
            </w:tcBorders>
            <w:shd w:val="clear" w:color="000000" w:fill="F2F2F2"/>
            <w:hideMark/>
          </w:tcPr>
          <w:p w14:paraId="320BC2E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083FE2D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w:t>
            </w:r>
          </w:p>
        </w:tc>
        <w:tc>
          <w:tcPr>
            <w:tcW w:w="404" w:type="pct"/>
            <w:tcBorders>
              <w:top w:val="nil"/>
              <w:left w:val="nil"/>
              <w:bottom w:val="single" w:sz="4" w:space="0" w:color="auto"/>
              <w:right w:val="single" w:sz="4" w:space="0" w:color="auto"/>
            </w:tcBorders>
            <w:shd w:val="clear" w:color="000000" w:fill="F2F2F2"/>
            <w:hideMark/>
          </w:tcPr>
          <w:p w14:paraId="15ED44C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4A74E38E"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014AA731"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4</w:t>
            </w:r>
          </w:p>
        </w:tc>
        <w:tc>
          <w:tcPr>
            <w:tcW w:w="491" w:type="pct"/>
            <w:tcBorders>
              <w:top w:val="nil"/>
              <w:left w:val="nil"/>
              <w:bottom w:val="single" w:sz="4" w:space="0" w:color="auto"/>
              <w:right w:val="single" w:sz="4" w:space="0" w:color="auto"/>
            </w:tcBorders>
            <w:shd w:val="clear" w:color="000000" w:fill="F2F2F2"/>
            <w:hideMark/>
          </w:tcPr>
          <w:p w14:paraId="27FCA5C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5,705881046</w:t>
            </w:r>
          </w:p>
        </w:tc>
        <w:tc>
          <w:tcPr>
            <w:tcW w:w="529" w:type="pct"/>
            <w:tcBorders>
              <w:top w:val="nil"/>
              <w:left w:val="nil"/>
              <w:bottom w:val="single" w:sz="4" w:space="0" w:color="auto"/>
              <w:right w:val="single" w:sz="4" w:space="0" w:color="auto"/>
            </w:tcBorders>
            <w:shd w:val="clear" w:color="000000" w:fill="F2F2F2"/>
            <w:hideMark/>
          </w:tcPr>
          <w:p w14:paraId="22712FE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28,98806252</w:t>
            </w:r>
          </w:p>
        </w:tc>
        <w:tc>
          <w:tcPr>
            <w:tcW w:w="468" w:type="pct"/>
            <w:tcBorders>
              <w:top w:val="nil"/>
              <w:left w:val="nil"/>
              <w:bottom w:val="single" w:sz="4" w:space="0" w:color="auto"/>
              <w:right w:val="single" w:sz="4" w:space="0" w:color="auto"/>
            </w:tcBorders>
            <w:shd w:val="clear" w:color="000000" w:fill="F2F2F2"/>
            <w:hideMark/>
          </w:tcPr>
          <w:p w14:paraId="6B48212C"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6A10F907" w14:textId="77777777" w:rsidTr="004E0646">
        <w:trPr>
          <w:trHeight w:val="1530"/>
        </w:trPr>
        <w:tc>
          <w:tcPr>
            <w:tcW w:w="250" w:type="pct"/>
            <w:tcBorders>
              <w:top w:val="nil"/>
              <w:left w:val="single" w:sz="4" w:space="0" w:color="auto"/>
              <w:bottom w:val="single" w:sz="4" w:space="0" w:color="auto"/>
              <w:right w:val="single" w:sz="4" w:space="0" w:color="auto"/>
            </w:tcBorders>
            <w:shd w:val="clear" w:color="000000" w:fill="F2F2F2"/>
            <w:hideMark/>
          </w:tcPr>
          <w:p w14:paraId="745B18BC"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2908</w:t>
            </w:r>
          </w:p>
        </w:tc>
        <w:tc>
          <w:tcPr>
            <w:tcW w:w="1233" w:type="pct"/>
            <w:tcBorders>
              <w:top w:val="nil"/>
              <w:left w:val="nil"/>
              <w:bottom w:val="single" w:sz="4" w:space="0" w:color="auto"/>
              <w:right w:val="single" w:sz="4" w:space="0" w:color="auto"/>
            </w:tcBorders>
            <w:shd w:val="clear" w:color="000000" w:fill="F2F2F2"/>
            <w:hideMark/>
          </w:tcPr>
          <w:p w14:paraId="65D0E060" w14:textId="77777777" w:rsidR="004E0646" w:rsidRPr="004E0646" w:rsidRDefault="004E0646" w:rsidP="004E0646">
            <w:pPr>
              <w:spacing w:after="0" w:line="240" w:lineRule="auto"/>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98" w:type="pct"/>
            <w:tcBorders>
              <w:top w:val="nil"/>
              <w:left w:val="nil"/>
              <w:bottom w:val="single" w:sz="4" w:space="0" w:color="auto"/>
              <w:right w:val="single" w:sz="4" w:space="0" w:color="auto"/>
            </w:tcBorders>
            <w:shd w:val="clear" w:color="000000" w:fill="F2F2F2"/>
            <w:hideMark/>
          </w:tcPr>
          <w:p w14:paraId="193CBB4A"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49E9B56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0,3</w:t>
            </w:r>
          </w:p>
        </w:tc>
        <w:tc>
          <w:tcPr>
            <w:tcW w:w="404" w:type="pct"/>
            <w:tcBorders>
              <w:top w:val="nil"/>
              <w:left w:val="nil"/>
              <w:bottom w:val="single" w:sz="4" w:space="0" w:color="auto"/>
              <w:right w:val="single" w:sz="4" w:space="0" w:color="auto"/>
            </w:tcBorders>
            <w:shd w:val="clear" w:color="000000" w:fill="F2F2F2"/>
            <w:hideMark/>
          </w:tcPr>
          <w:p w14:paraId="25E076F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0,1</w:t>
            </w:r>
          </w:p>
        </w:tc>
        <w:tc>
          <w:tcPr>
            <w:tcW w:w="400" w:type="pct"/>
            <w:tcBorders>
              <w:top w:val="nil"/>
              <w:left w:val="nil"/>
              <w:bottom w:val="single" w:sz="4" w:space="0" w:color="auto"/>
              <w:right w:val="single" w:sz="4" w:space="0" w:color="auto"/>
            </w:tcBorders>
            <w:shd w:val="clear" w:color="000000" w:fill="F2F2F2"/>
            <w:hideMark/>
          </w:tcPr>
          <w:p w14:paraId="2F4015E8"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48951FA6"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1BEC1041"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1,96994</w:t>
            </w:r>
          </w:p>
        </w:tc>
        <w:tc>
          <w:tcPr>
            <w:tcW w:w="529" w:type="pct"/>
            <w:tcBorders>
              <w:top w:val="nil"/>
              <w:left w:val="nil"/>
              <w:bottom w:val="single" w:sz="4" w:space="0" w:color="auto"/>
              <w:right w:val="single" w:sz="4" w:space="0" w:color="auto"/>
            </w:tcBorders>
            <w:shd w:val="clear" w:color="000000" w:fill="F2F2F2"/>
            <w:hideMark/>
          </w:tcPr>
          <w:p w14:paraId="4A38452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7,619586752</w:t>
            </w:r>
          </w:p>
        </w:tc>
        <w:tc>
          <w:tcPr>
            <w:tcW w:w="468" w:type="pct"/>
            <w:tcBorders>
              <w:top w:val="nil"/>
              <w:left w:val="nil"/>
              <w:bottom w:val="single" w:sz="4" w:space="0" w:color="auto"/>
              <w:right w:val="single" w:sz="4" w:space="0" w:color="auto"/>
            </w:tcBorders>
            <w:shd w:val="clear" w:color="000000" w:fill="F2F2F2"/>
            <w:hideMark/>
          </w:tcPr>
          <w:p w14:paraId="6BC11A0B"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r>
      <w:tr w:rsidR="004E0646" w:rsidRPr="004E0646" w14:paraId="6BD920E4" w14:textId="77777777" w:rsidTr="004E0646">
        <w:trPr>
          <w:trHeight w:val="255"/>
        </w:trPr>
        <w:tc>
          <w:tcPr>
            <w:tcW w:w="250" w:type="pct"/>
            <w:tcBorders>
              <w:top w:val="nil"/>
              <w:left w:val="single" w:sz="4" w:space="0" w:color="auto"/>
              <w:bottom w:val="single" w:sz="4" w:space="0" w:color="auto"/>
              <w:right w:val="single" w:sz="4" w:space="0" w:color="auto"/>
            </w:tcBorders>
            <w:shd w:val="clear" w:color="000000" w:fill="F2F2F2"/>
            <w:hideMark/>
          </w:tcPr>
          <w:p w14:paraId="282E6413"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lastRenderedPageBreak/>
              <w:t> </w:t>
            </w:r>
          </w:p>
        </w:tc>
        <w:tc>
          <w:tcPr>
            <w:tcW w:w="1233" w:type="pct"/>
            <w:tcBorders>
              <w:top w:val="nil"/>
              <w:left w:val="nil"/>
              <w:bottom w:val="single" w:sz="4" w:space="0" w:color="auto"/>
              <w:right w:val="single" w:sz="4" w:space="0" w:color="auto"/>
            </w:tcBorders>
            <w:shd w:val="clear" w:color="000000" w:fill="F2F2F2"/>
            <w:hideMark/>
          </w:tcPr>
          <w:p w14:paraId="16C20146" w14:textId="409C18DD" w:rsidR="004E0646" w:rsidRPr="004E0646" w:rsidRDefault="004E0646" w:rsidP="00D24AAB">
            <w:pPr>
              <w:spacing w:after="0" w:line="240" w:lineRule="auto"/>
              <w:rPr>
                <w:rFonts w:ascii="Times New Roman" w:eastAsia="Times New Roman" w:hAnsi="Times New Roman" w:cs="Times New Roman"/>
                <w:b/>
                <w:bCs/>
                <w:color w:val="000000"/>
                <w:sz w:val="20"/>
                <w:szCs w:val="20"/>
              </w:rPr>
            </w:pPr>
            <w:r w:rsidRPr="004E0646">
              <w:rPr>
                <w:rFonts w:ascii="Times New Roman" w:eastAsia="Times New Roman" w:hAnsi="Times New Roman" w:cs="Times New Roman"/>
                <w:b/>
                <w:bCs/>
                <w:color w:val="000000"/>
                <w:sz w:val="20"/>
                <w:szCs w:val="20"/>
              </w:rPr>
              <w:t xml:space="preserve">ИТОГО, при бурении </w:t>
            </w:r>
            <w:proofErr w:type="spellStart"/>
            <w:r w:rsidRPr="004E0646">
              <w:rPr>
                <w:rFonts w:ascii="Times New Roman" w:eastAsia="Times New Roman" w:hAnsi="Times New Roman" w:cs="Times New Roman"/>
                <w:b/>
                <w:bCs/>
                <w:color w:val="000000"/>
                <w:sz w:val="20"/>
                <w:szCs w:val="20"/>
              </w:rPr>
              <w:t>скв</w:t>
            </w:r>
            <w:proofErr w:type="spellEnd"/>
            <w:r w:rsidRPr="004E0646">
              <w:rPr>
                <w:rFonts w:ascii="Times New Roman" w:eastAsia="Times New Roman" w:hAnsi="Times New Roman" w:cs="Times New Roman"/>
                <w:b/>
                <w:bCs/>
                <w:color w:val="000000"/>
                <w:sz w:val="20"/>
                <w:szCs w:val="20"/>
              </w:rPr>
              <w:t>.</w:t>
            </w:r>
            <w:r w:rsidR="004C723B">
              <w:rPr>
                <w:rFonts w:ascii="Times New Roman" w:eastAsia="Times New Roman" w:hAnsi="Times New Roman" w:cs="Times New Roman"/>
                <w:b/>
                <w:bCs/>
                <w:color w:val="000000"/>
                <w:sz w:val="20"/>
                <w:szCs w:val="20"/>
              </w:rPr>
              <w:t xml:space="preserve"> </w:t>
            </w:r>
            <w:r w:rsidRPr="004E0646">
              <w:rPr>
                <w:rFonts w:ascii="Times New Roman" w:eastAsia="Times New Roman" w:hAnsi="Times New Roman" w:cs="Times New Roman"/>
                <w:b/>
                <w:bCs/>
                <w:color w:val="000000"/>
                <w:sz w:val="20"/>
                <w:szCs w:val="20"/>
              </w:rPr>
              <w:t>МТ-1:</w:t>
            </w:r>
          </w:p>
        </w:tc>
        <w:tc>
          <w:tcPr>
            <w:tcW w:w="398" w:type="pct"/>
            <w:tcBorders>
              <w:top w:val="nil"/>
              <w:left w:val="nil"/>
              <w:bottom w:val="single" w:sz="4" w:space="0" w:color="auto"/>
              <w:right w:val="single" w:sz="4" w:space="0" w:color="auto"/>
            </w:tcBorders>
            <w:shd w:val="clear" w:color="000000" w:fill="F2F2F2"/>
            <w:hideMark/>
          </w:tcPr>
          <w:p w14:paraId="2BB7A223"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3ED3EC09"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4" w:type="pct"/>
            <w:tcBorders>
              <w:top w:val="nil"/>
              <w:left w:val="nil"/>
              <w:bottom w:val="single" w:sz="4" w:space="0" w:color="auto"/>
              <w:right w:val="single" w:sz="4" w:space="0" w:color="auto"/>
            </w:tcBorders>
            <w:shd w:val="clear" w:color="000000" w:fill="F2F2F2"/>
            <w:hideMark/>
          </w:tcPr>
          <w:p w14:paraId="6312EE82"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00" w:type="pct"/>
            <w:tcBorders>
              <w:top w:val="nil"/>
              <w:left w:val="nil"/>
              <w:bottom w:val="single" w:sz="4" w:space="0" w:color="auto"/>
              <w:right w:val="single" w:sz="4" w:space="0" w:color="auto"/>
            </w:tcBorders>
            <w:shd w:val="clear" w:color="000000" w:fill="F2F2F2"/>
            <w:hideMark/>
          </w:tcPr>
          <w:p w14:paraId="6854D7E0" w14:textId="77777777" w:rsidR="004E0646" w:rsidRPr="004E0646" w:rsidRDefault="004E0646" w:rsidP="004E0646">
            <w:pPr>
              <w:spacing w:after="0" w:line="240" w:lineRule="auto"/>
              <w:jc w:val="right"/>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9EAA6BC" w14:textId="77777777" w:rsidR="004E0646" w:rsidRPr="004E0646" w:rsidRDefault="004E0646" w:rsidP="004E0646">
            <w:pPr>
              <w:spacing w:after="0" w:line="240" w:lineRule="auto"/>
              <w:jc w:val="center"/>
              <w:rPr>
                <w:rFonts w:ascii="Times New Roman" w:eastAsia="Times New Roman" w:hAnsi="Times New Roman" w:cs="Times New Roman"/>
                <w:color w:val="000000"/>
                <w:sz w:val="20"/>
                <w:szCs w:val="20"/>
              </w:rPr>
            </w:pPr>
            <w:r w:rsidRPr="004E0646">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5A0B4586" w14:textId="77777777" w:rsidR="004E0646" w:rsidRPr="004E0646" w:rsidRDefault="004E0646" w:rsidP="004E0646">
            <w:pPr>
              <w:spacing w:after="0" w:line="240" w:lineRule="auto"/>
              <w:jc w:val="right"/>
              <w:rPr>
                <w:rFonts w:ascii="Times New Roman" w:eastAsia="Times New Roman" w:hAnsi="Times New Roman" w:cs="Times New Roman"/>
                <w:b/>
                <w:bCs/>
                <w:color w:val="000000"/>
                <w:sz w:val="20"/>
                <w:szCs w:val="20"/>
              </w:rPr>
            </w:pPr>
            <w:r w:rsidRPr="004E0646">
              <w:rPr>
                <w:rFonts w:ascii="Times New Roman" w:eastAsia="Times New Roman" w:hAnsi="Times New Roman" w:cs="Times New Roman"/>
                <w:b/>
                <w:bCs/>
                <w:color w:val="000000"/>
                <w:sz w:val="20"/>
                <w:szCs w:val="20"/>
              </w:rPr>
              <w:t>41,082025</w:t>
            </w:r>
          </w:p>
        </w:tc>
        <w:tc>
          <w:tcPr>
            <w:tcW w:w="529" w:type="pct"/>
            <w:tcBorders>
              <w:top w:val="nil"/>
              <w:left w:val="nil"/>
              <w:bottom w:val="single" w:sz="4" w:space="0" w:color="auto"/>
              <w:right w:val="single" w:sz="4" w:space="0" w:color="auto"/>
            </w:tcBorders>
            <w:shd w:val="clear" w:color="000000" w:fill="F2F2F2"/>
            <w:hideMark/>
          </w:tcPr>
          <w:p w14:paraId="7D770D9A" w14:textId="77777777" w:rsidR="004E0646" w:rsidRPr="004E0646" w:rsidRDefault="004E0646" w:rsidP="004E0646">
            <w:pPr>
              <w:spacing w:after="0" w:line="240" w:lineRule="auto"/>
              <w:jc w:val="right"/>
              <w:rPr>
                <w:rFonts w:ascii="Times New Roman" w:eastAsia="Times New Roman" w:hAnsi="Times New Roman" w:cs="Times New Roman"/>
                <w:b/>
                <w:bCs/>
                <w:color w:val="000000"/>
                <w:sz w:val="20"/>
                <w:szCs w:val="20"/>
              </w:rPr>
            </w:pPr>
            <w:r w:rsidRPr="004E0646">
              <w:rPr>
                <w:rFonts w:ascii="Times New Roman" w:eastAsia="Times New Roman" w:hAnsi="Times New Roman" w:cs="Times New Roman"/>
                <w:b/>
                <w:bCs/>
                <w:color w:val="000000"/>
                <w:sz w:val="20"/>
                <w:szCs w:val="20"/>
              </w:rPr>
              <w:t>207,137295</w:t>
            </w:r>
          </w:p>
        </w:tc>
        <w:tc>
          <w:tcPr>
            <w:tcW w:w="468" w:type="pct"/>
            <w:tcBorders>
              <w:top w:val="nil"/>
              <w:left w:val="nil"/>
              <w:bottom w:val="single" w:sz="4" w:space="0" w:color="auto"/>
              <w:right w:val="single" w:sz="4" w:space="0" w:color="auto"/>
            </w:tcBorders>
            <w:shd w:val="clear" w:color="000000" w:fill="F2F2F2"/>
            <w:hideMark/>
          </w:tcPr>
          <w:p w14:paraId="5B51CAAC" w14:textId="77777777" w:rsidR="004E0646" w:rsidRPr="004E0646" w:rsidRDefault="004E0646" w:rsidP="004E0646">
            <w:pPr>
              <w:spacing w:after="0" w:line="240" w:lineRule="auto"/>
              <w:jc w:val="right"/>
              <w:rPr>
                <w:rFonts w:ascii="Times New Roman" w:eastAsia="Times New Roman" w:hAnsi="Times New Roman" w:cs="Times New Roman"/>
                <w:b/>
                <w:bCs/>
                <w:color w:val="000000"/>
                <w:sz w:val="20"/>
                <w:szCs w:val="20"/>
              </w:rPr>
            </w:pPr>
            <w:r w:rsidRPr="004E0646">
              <w:rPr>
                <w:rFonts w:ascii="Times New Roman" w:eastAsia="Times New Roman" w:hAnsi="Times New Roman" w:cs="Times New Roman"/>
                <w:b/>
                <w:bCs/>
                <w:color w:val="000000"/>
                <w:sz w:val="20"/>
                <w:szCs w:val="20"/>
              </w:rPr>
              <w:t> </w:t>
            </w:r>
          </w:p>
        </w:tc>
      </w:tr>
    </w:tbl>
    <w:p w14:paraId="3C2080BB" w14:textId="77777777" w:rsidR="004E0646" w:rsidRDefault="004E0646" w:rsidP="00B00BD1">
      <w:pPr>
        <w:rPr>
          <w:rFonts w:ascii="Times New Roman" w:hAnsi="Times New Roman" w:cs="Times New Roman"/>
          <w:color w:val="FF0000"/>
          <w:sz w:val="20"/>
          <w:szCs w:val="20"/>
        </w:rPr>
      </w:pPr>
    </w:p>
    <w:p w14:paraId="6CD42450" w14:textId="3F72A975" w:rsidR="004E0646" w:rsidRDefault="004E0646" w:rsidP="004E0646">
      <w:pPr>
        <w:jc w:val="center"/>
        <w:rPr>
          <w:rFonts w:ascii="Times New Roman" w:eastAsia="Times New Roman" w:hAnsi="Times New Roman" w:cs="Times New Roman"/>
          <w:b/>
          <w:bCs/>
          <w:i/>
          <w:iCs/>
          <w:sz w:val="24"/>
          <w:szCs w:val="24"/>
        </w:rPr>
      </w:pPr>
      <w:r>
        <w:rPr>
          <w:rFonts w:ascii="Times New Roman" w:hAnsi="Times New Roman" w:cs="Times New Roman"/>
          <w:sz w:val="20"/>
          <w:szCs w:val="20"/>
        </w:rPr>
        <w:tab/>
      </w:r>
      <w:r w:rsidRPr="004E0646">
        <w:rPr>
          <w:rFonts w:ascii="Times New Roman" w:hAnsi="Times New Roman" w:cs="Times New Roman"/>
          <w:b/>
          <w:bCs/>
          <w:i/>
          <w:iCs/>
          <w:sz w:val="24"/>
          <w:szCs w:val="24"/>
        </w:rPr>
        <w:t xml:space="preserve">Таблица </w:t>
      </w:r>
      <w:r>
        <w:rPr>
          <w:rFonts w:ascii="Times New Roman" w:hAnsi="Times New Roman" w:cs="Times New Roman"/>
          <w:b/>
          <w:bCs/>
          <w:i/>
          <w:iCs/>
          <w:sz w:val="24"/>
          <w:szCs w:val="24"/>
        </w:rPr>
        <w:t>2</w:t>
      </w:r>
      <w:r w:rsidRPr="004E0646">
        <w:rPr>
          <w:rFonts w:ascii="Times New Roman" w:hAnsi="Times New Roman" w:cs="Times New Roman"/>
          <w:b/>
          <w:bCs/>
          <w:i/>
          <w:iCs/>
          <w:sz w:val="24"/>
          <w:szCs w:val="24"/>
        </w:rPr>
        <w:t xml:space="preserve">. </w:t>
      </w:r>
      <w:r w:rsidRPr="004E0646">
        <w:rPr>
          <w:rFonts w:ascii="Times New Roman" w:eastAsia="Times New Roman" w:hAnsi="Times New Roman" w:cs="Times New Roman"/>
          <w:b/>
          <w:bCs/>
          <w:i/>
          <w:iCs/>
          <w:sz w:val="24"/>
          <w:szCs w:val="24"/>
        </w:rPr>
        <w:t xml:space="preserve">Перечень загрязняющих веществ, выбрасываемых в атмосферу при </w:t>
      </w:r>
      <w:r>
        <w:rPr>
          <w:rFonts w:ascii="Times New Roman" w:eastAsia="Times New Roman" w:hAnsi="Times New Roman" w:cs="Times New Roman"/>
          <w:b/>
          <w:bCs/>
          <w:i/>
          <w:iCs/>
          <w:sz w:val="24"/>
          <w:szCs w:val="24"/>
        </w:rPr>
        <w:t>проведении сейсморазведочных работ МОГТ-3</w:t>
      </w:r>
      <w:r w:rsidR="004C723B">
        <w:rPr>
          <w:rFonts w:ascii="Times New Roman" w:eastAsia="Times New Roman" w:hAnsi="Times New Roman" w:cs="Times New Roman"/>
          <w:b/>
          <w:bCs/>
          <w:i/>
          <w:iCs/>
          <w:sz w:val="24"/>
          <w:szCs w:val="24"/>
          <w:lang w:val="en-US"/>
        </w:rPr>
        <w:t>D</w:t>
      </w:r>
    </w:p>
    <w:tbl>
      <w:tblPr>
        <w:tblW w:w="5000" w:type="pct"/>
        <w:tblLook w:val="04A0" w:firstRow="1" w:lastRow="0" w:firstColumn="1" w:lastColumn="0" w:noHBand="0" w:noVBand="1"/>
      </w:tblPr>
      <w:tblGrid>
        <w:gridCol w:w="745"/>
        <w:gridCol w:w="3921"/>
        <w:gridCol w:w="1121"/>
        <w:gridCol w:w="1189"/>
        <w:gridCol w:w="1192"/>
        <w:gridCol w:w="1147"/>
        <w:gridCol w:w="1266"/>
        <w:gridCol w:w="1467"/>
        <w:gridCol w:w="1351"/>
        <w:gridCol w:w="1387"/>
      </w:tblGrid>
      <w:tr w:rsidR="004E0646" w:rsidRPr="004E0646" w14:paraId="59424EB7" w14:textId="77777777" w:rsidTr="004E0646">
        <w:trPr>
          <w:trHeight w:val="1150"/>
        </w:trPr>
        <w:tc>
          <w:tcPr>
            <w:tcW w:w="252" w:type="pct"/>
            <w:tcBorders>
              <w:top w:val="single" w:sz="4" w:space="0" w:color="auto"/>
              <w:left w:val="single" w:sz="4" w:space="0" w:color="auto"/>
              <w:bottom w:val="single" w:sz="4" w:space="0" w:color="auto"/>
              <w:right w:val="single" w:sz="4" w:space="0" w:color="auto"/>
            </w:tcBorders>
            <w:vAlign w:val="center"/>
            <w:hideMark/>
          </w:tcPr>
          <w:p w14:paraId="75A5C56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Код ЗВ</w:t>
            </w:r>
          </w:p>
        </w:tc>
        <w:tc>
          <w:tcPr>
            <w:tcW w:w="1326" w:type="pct"/>
            <w:tcBorders>
              <w:top w:val="single" w:sz="4" w:space="0" w:color="auto"/>
              <w:left w:val="nil"/>
              <w:bottom w:val="single" w:sz="4" w:space="0" w:color="auto"/>
              <w:right w:val="single" w:sz="4" w:space="0" w:color="auto"/>
            </w:tcBorders>
            <w:vAlign w:val="center"/>
            <w:hideMark/>
          </w:tcPr>
          <w:p w14:paraId="7393334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Наименование загрязняющего вещества</w:t>
            </w:r>
          </w:p>
        </w:tc>
        <w:tc>
          <w:tcPr>
            <w:tcW w:w="379" w:type="pct"/>
            <w:tcBorders>
              <w:top w:val="single" w:sz="4" w:space="0" w:color="auto"/>
              <w:left w:val="nil"/>
              <w:bottom w:val="single" w:sz="4" w:space="0" w:color="auto"/>
              <w:right w:val="single" w:sz="4" w:space="0" w:color="auto"/>
            </w:tcBorders>
            <w:vAlign w:val="center"/>
            <w:hideMark/>
          </w:tcPr>
          <w:p w14:paraId="7122CE1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ЭНК, мг/м3</w:t>
            </w:r>
          </w:p>
        </w:tc>
        <w:tc>
          <w:tcPr>
            <w:tcW w:w="402" w:type="pct"/>
            <w:tcBorders>
              <w:top w:val="single" w:sz="4" w:space="0" w:color="auto"/>
              <w:left w:val="nil"/>
              <w:bottom w:val="single" w:sz="4" w:space="0" w:color="auto"/>
              <w:right w:val="single" w:sz="4" w:space="0" w:color="auto"/>
            </w:tcBorders>
            <w:vAlign w:val="center"/>
            <w:hideMark/>
          </w:tcPr>
          <w:p w14:paraId="5F48EAB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ПДКм.р</w:t>
            </w:r>
            <w:proofErr w:type="spellEnd"/>
            <w:r w:rsidRPr="004E0646">
              <w:rPr>
                <w:rFonts w:ascii="Times New Roman" w:eastAsia="Times New Roman" w:hAnsi="Times New Roman" w:cs="Times New Roman"/>
                <w:sz w:val="20"/>
                <w:szCs w:val="20"/>
              </w:rPr>
              <w:t>, мг/м3</w:t>
            </w:r>
          </w:p>
        </w:tc>
        <w:tc>
          <w:tcPr>
            <w:tcW w:w="403" w:type="pct"/>
            <w:tcBorders>
              <w:top w:val="single" w:sz="4" w:space="0" w:color="auto"/>
              <w:left w:val="nil"/>
              <w:bottom w:val="single" w:sz="4" w:space="0" w:color="auto"/>
              <w:right w:val="single" w:sz="4" w:space="0" w:color="auto"/>
            </w:tcBorders>
            <w:vAlign w:val="center"/>
            <w:hideMark/>
          </w:tcPr>
          <w:p w14:paraId="0B62899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ПДКс.с</w:t>
            </w:r>
            <w:proofErr w:type="spellEnd"/>
            <w:r w:rsidRPr="004E0646">
              <w:rPr>
                <w:rFonts w:ascii="Times New Roman" w:eastAsia="Times New Roman" w:hAnsi="Times New Roman" w:cs="Times New Roman"/>
                <w:sz w:val="20"/>
                <w:szCs w:val="20"/>
              </w:rPr>
              <w:t>., мг/м3</w:t>
            </w:r>
          </w:p>
        </w:tc>
        <w:tc>
          <w:tcPr>
            <w:tcW w:w="388" w:type="pct"/>
            <w:tcBorders>
              <w:top w:val="single" w:sz="4" w:space="0" w:color="auto"/>
              <w:left w:val="nil"/>
              <w:bottom w:val="single" w:sz="4" w:space="0" w:color="auto"/>
              <w:right w:val="single" w:sz="4" w:space="0" w:color="auto"/>
            </w:tcBorders>
            <w:vAlign w:val="center"/>
            <w:hideMark/>
          </w:tcPr>
          <w:p w14:paraId="5E4618E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ОБУВ, мг/м3</w:t>
            </w:r>
          </w:p>
        </w:tc>
        <w:tc>
          <w:tcPr>
            <w:tcW w:w="428" w:type="pct"/>
            <w:tcBorders>
              <w:top w:val="single" w:sz="4" w:space="0" w:color="auto"/>
              <w:left w:val="nil"/>
              <w:bottom w:val="single" w:sz="4" w:space="0" w:color="auto"/>
              <w:right w:val="single" w:sz="4" w:space="0" w:color="auto"/>
            </w:tcBorders>
            <w:vAlign w:val="center"/>
            <w:hideMark/>
          </w:tcPr>
          <w:p w14:paraId="42368A6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Класс опасности ЗВ</w:t>
            </w:r>
          </w:p>
        </w:tc>
        <w:tc>
          <w:tcPr>
            <w:tcW w:w="496" w:type="pct"/>
            <w:tcBorders>
              <w:top w:val="single" w:sz="4" w:space="0" w:color="auto"/>
              <w:left w:val="nil"/>
              <w:bottom w:val="single" w:sz="4" w:space="0" w:color="auto"/>
              <w:right w:val="single" w:sz="4" w:space="0" w:color="auto"/>
            </w:tcBorders>
            <w:hideMark/>
          </w:tcPr>
          <w:p w14:paraId="41691AA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Выброс</w:t>
            </w:r>
            <w:r w:rsidRPr="004E0646">
              <w:rPr>
                <w:rFonts w:ascii="Times New Roman" w:eastAsia="Times New Roman" w:hAnsi="Times New Roman" w:cs="Times New Roman"/>
                <w:sz w:val="20"/>
                <w:szCs w:val="20"/>
              </w:rPr>
              <w:br/>
              <w:t>вещества с учетом очистки, г/с</w:t>
            </w:r>
          </w:p>
        </w:tc>
        <w:tc>
          <w:tcPr>
            <w:tcW w:w="457" w:type="pct"/>
            <w:tcBorders>
              <w:top w:val="single" w:sz="4" w:space="0" w:color="auto"/>
              <w:left w:val="nil"/>
              <w:bottom w:val="single" w:sz="4" w:space="0" w:color="auto"/>
              <w:right w:val="single" w:sz="4" w:space="0" w:color="auto"/>
            </w:tcBorders>
            <w:hideMark/>
          </w:tcPr>
          <w:p w14:paraId="7830C5E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Выброс</w:t>
            </w:r>
            <w:r w:rsidRPr="004E0646">
              <w:rPr>
                <w:rFonts w:ascii="Times New Roman" w:eastAsia="Times New Roman" w:hAnsi="Times New Roman" w:cs="Times New Roman"/>
                <w:sz w:val="20"/>
                <w:szCs w:val="20"/>
              </w:rPr>
              <w:br/>
              <w:t>вещества с учетом очистки, т/год, (M)</w:t>
            </w:r>
          </w:p>
        </w:tc>
        <w:tc>
          <w:tcPr>
            <w:tcW w:w="469" w:type="pct"/>
            <w:tcBorders>
              <w:top w:val="single" w:sz="4" w:space="0" w:color="auto"/>
              <w:left w:val="nil"/>
              <w:bottom w:val="single" w:sz="4" w:space="0" w:color="auto"/>
              <w:right w:val="single" w:sz="4" w:space="0" w:color="auto"/>
            </w:tcBorders>
            <w:hideMark/>
          </w:tcPr>
          <w:p w14:paraId="4DBF9A14" w14:textId="77777777" w:rsidR="00410097" w:rsidRDefault="00410097" w:rsidP="00D24AAB">
            <w:pPr>
              <w:spacing w:after="0" w:line="240" w:lineRule="auto"/>
              <w:rPr>
                <w:rFonts w:ascii="Times New Roman" w:eastAsia="Times New Roman" w:hAnsi="Times New Roman" w:cs="Times New Roman"/>
                <w:sz w:val="20"/>
                <w:szCs w:val="20"/>
              </w:rPr>
            </w:pPr>
          </w:p>
          <w:p w14:paraId="0224CFBE" w14:textId="77777777" w:rsidR="004E0646" w:rsidRPr="004E0646" w:rsidRDefault="004E0646" w:rsidP="00D24AAB">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Значение</w:t>
            </w:r>
            <w:r w:rsidRPr="004E0646">
              <w:rPr>
                <w:rFonts w:ascii="Times New Roman" w:eastAsia="Times New Roman" w:hAnsi="Times New Roman" w:cs="Times New Roman"/>
                <w:sz w:val="20"/>
                <w:szCs w:val="20"/>
              </w:rPr>
              <w:br/>
              <w:t>M/ЭНК</w:t>
            </w:r>
          </w:p>
        </w:tc>
      </w:tr>
      <w:tr w:rsidR="004E0646" w:rsidRPr="004E0646" w14:paraId="52E82FBC"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5FD2A02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1326" w:type="pct"/>
            <w:tcBorders>
              <w:top w:val="nil"/>
              <w:left w:val="nil"/>
              <w:bottom w:val="single" w:sz="4" w:space="0" w:color="auto"/>
              <w:right w:val="single" w:sz="4" w:space="0" w:color="auto"/>
            </w:tcBorders>
            <w:hideMark/>
          </w:tcPr>
          <w:p w14:paraId="2E5677D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379" w:type="pct"/>
            <w:tcBorders>
              <w:top w:val="nil"/>
              <w:left w:val="nil"/>
              <w:bottom w:val="single" w:sz="4" w:space="0" w:color="auto"/>
              <w:right w:val="single" w:sz="4" w:space="0" w:color="auto"/>
            </w:tcBorders>
            <w:hideMark/>
          </w:tcPr>
          <w:p w14:paraId="464163F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02" w:type="pct"/>
            <w:tcBorders>
              <w:top w:val="nil"/>
              <w:left w:val="nil"/>
              <w:bottom w:val="single" w:sz="4" w:space="0" w:color="auto"/>
              <w:right w:val="single" w:sz="4" w:space="0" w:color="auto"/>
            </w:tcBorders>
            <w:hideMark/>
          </w:tcPr>
          <w:p w14:paraId="55A54FF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03" w:type="pct"/>
            <w:tcBorders>
              <w:top w:val="nil"/>
              <w:left w:val="nil"/>
              <w:bottom w:val="single" w:sz="4" w:space="0" w:color="auto"/>
              <w:right w:val="single" w:sz="4" w:space="0" w:color="auto"/>
            </w:tcBorders>
            <w:hideMark/>
          </w:tcPr>
          <w:p w14:paraId="41FA01B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388" w:type="pct"/>
            <w:tcBorders>
              <w:top w:val="nil"/>
              <w:left w:val="nil"/>
              <w:bottom w:val="single" w:sz="4" w:space="0" w:color="auto"/>
              <w:right w:val="single" w:sz="4" w:space="0" w:color="auto"/>
            </w:tcBorders>
            <w:hideMark/>
          </w:tcPr>
          <w:p w14:paraId="2F207F6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w:t>
            </w:r>
          </w:p>
        </w:tc>
        <w:tc>
          <w:tcPr>
            <w:tcW w:w="428" w:type="pct"/>
            <w:tcBorders>
              <w:top w:val="nil"/>
              <w:left w:val="nil"/>
              <w:bottom w:val="single" w:sz="4" w:space="0" w:color="auto"/>
              <w:right w:val="single" w:sz="4" w:space="0" w:color="auto"/>
            </w:tcBorders>
            <w:hideMark/>
          </w:tcPr>
          <w:p w14:paraId="0CC5706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w:t>
            </w:r>
          </w:p>
        </w:tc>
        <w:tc>
          <w:tcPr>
            <w:tcW w:w="496" w:type="pct"/>
            <w:tcBorders>
              <w:top w:val="nil"/>
              <w:left w:val="nil"/>
              <w:bottom w:val="single" w:sz="4" w:space="0" w:color="auto"/>
              <w:right w:val="single" w:sz="4" w:space="0" w:color="auto"/>
            </w:tcBorders>
            <w:hideMark/>
          </w:tcPr>
          <w:p w14:paraId="0D7630A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8</w:t>
            </w:r>
          </w:p>
        </w:tc>
        <w:tc>
          <w:tcPr>
            <w:tcW w:w="457" w:type="pct"/>
            <w:tcBorders>
              <w:top w:val="nil"/>
              <w:left w:val="nil"/>
              <w:bottom w:val="single" w:sz="4" w:space="0" w:color="auto"/>
              <w:right w:val="single" w:sz="4" w:space="0" w:color="auto"/>
            </w:tcBorders>
            <w:hideMark/>
          </w:tcPr>
          <w:p w14:paraId="0A346B1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9</w:t>
            </w:r>
          </w:p>
        </w:tc>
        <w:tc>
          <w:tcPr>
            <w:tcW w:w="469" w:type="pct"/>
            <w:tcBorders>
              <w:top w:val="nil"/>
              <w:left w:val="nil"/>
              <w:bottom w:val="single" w:sz="4" w:space="0" w:color="auto"/>
              <w:right w:val="single" w:sz="4" w:space="0" w:color="auto"/>
            </w:tcBorders>
            <w:hideMark/>
          </w:tcPr>
          <w:p w14:paraId="17FCA8E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10</w:t>
            </w:r>
          </w:p>
        </w:tc>
      </w:tr>
      <w:tr w:rsidR="004E0646" w:rsidRPr="004E0646" w14:paraId="691E688C" w14:textId="77777777" w:rsidTr="004E0646">
        <w:trPr>
          <w:trHeight w:val="765"/>
        </w:trPr>
        <w:tc>
          <w:tcPr>
            <w:tcW w:w="252" w:type="pct"/>
            <w:tcBorders>
              <w:top w:val="nil"/>
              <w:left w:val="single" w:sz="4" w:space="0" w:color="auto"/>
              <w:bottom w:val="single" w:sz="4" w:space="0" w:color="auto"/>
              <w:right w:val="single" w:sz="4" w:space="0" w:color="auto"/>
            </w:tcBorders>
            <w:hideMark/>
          </w:tcPr>
          <w:p w14:paraId="307C114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0123</w:t>
            </w:r>
          </w:p>
        </w:tc>
        <w:tc>
          <w:tcPr>
            <w:tcW w:w="1326" w:type="pct"/>
            <w:tcBorders>
              <w:top w:val="nil"/>
              <w:left w:val="nil"/>
              <w:bottom w:val="single" w:sz="4" w:space="0" w:color="auto"/>
              <w:right w:val="single" w:sz="4" w:space="0" w:color="auto"/>
            </w:tcBorders>
            <w:hideMark/>
          </w:tcPr>
          <w:p w14:paraId="22AF52F8"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Железо (II, III) оксиды (в пересчете на железо) (</w:t>
            </w:r>
            <w:proofErr w:type="spellStart"/>
            <w:r w:rsidRPr="004E0646">
              <w:rPr>
                <w:rFonts w:ascii="Times New Roman" w:eastAsia="Times New Roman" w:hAnsi="Times New Roman" w:cs="Times New Roman"/>
                <w:sz w:val="20"/>
                <w:szCs w:val="20"/>
              </w:rPr>
              <w:t>диЖелезо</w:t>
            </w:r>
            <w:proofErr w:type="spellEnd"/>
            <w:r w:rsidRPr="004E0646">
              <w:rPr>
                <w:rFonts w:ascii="Times New Roman" w:eastAsia="Times New Roman" w:hAnsi="Times New Roman" w:cs="Times New Roman"/>
                <w:sz w:val="20"/>
                <w:szCs w:val="20"/>
              </w:rPr>
              <w:t xml:space="preserve"> </w:t>
            </w:r>
            <w:proofErr w:type="spellStart"/>
            <w:r w:rsidRPr="004E0646">
              <w:rPr>
                <w:rFonts w:ascii="Times New Roman" w:eastAsia="Times New Roman" w:hAnsi="Times New Roman" w:cs="Times New Roman"/>
                <w:sz w:val="20"/>
                <w:szCs w:val="20"/>
              </w:rPr>
              <w:t>триоксид</w:t>
            </w:r>
            <w:proofErr w:type="spellEnd"/>
            <w:r w:rsidRPr="004E0646">
              <w:rPr>
                <w:rFonts w:ascii="Times New Roman" w:eastAsia="Times New Roman" w:hAnsi="Times New Roman" w:cs="Times New Roman"/>
                <w:sz w:val="20"/>
                <w:szCs w:val="20"/>
              </w:rPr>
              <w:t>, Железа оксид) (274)</w:t>
            </w:r>
          </w:p>
        </w:tc>
        <w:tc>
          <w:tcPr>
            <w:tcW w:w="379" w:type="pct"/>
            <w:tcBorders>
              <w:top w:val="nil"/>
              <w:left w:val="nil"/>
              <w:bottom w:val="single" w:sz="4" w:space="0" w:color="auto"/>
              <w:right w:val="single" w:sz="4" w:space="0" w:color="auto"/>
            </w:tcBorders>
            <w:hideMark/>
          </w:tcPr>
          <w:p w14:paraId="3B0EB1D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3DC92BF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69A9938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388" w:type="pct"/>
            <w:tcBorders>
              <w:top w:val="nil"/>
              <w:left w:val="nil"/>
              <w:bottom w:val="single" w:sz="4" w:space="0" w:color="auto"/>
              <w:right w:val="single" w:sz="4" w:space="0" w:color="auto"/>
            </w:tcBorders>
            <w:hideMark/>
          </w:tcPr>
          <w:p w14:paraId="298D7D3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340A1C7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02F21D5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0,000637</w:t>
            </w:r>
          </w:p>
        </w:tc>
        <w:tc>
          <w:tcPr>
            <w:tcW w:w="457" w:type="pct"/>
            <w:tcBorders>
              <w:top w:val="nil"/>
              <w:left w:val="nil"/>
              <w:bottom w:val="single" w:sz="4" w:space="0" w:color="auto"/>
              <w:right w:val="single" w:sz="4" w:space="0" w:color="auto"/>
            </w:tcBorders>
            <w:hideMark/>
          </w:tcPr>
          <w:p w14:paraId="1D5CDAA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0,001376</w:t>
            </w:r>
          </w:p>
        </w:tc>
        <w:tc>
          <w:tcPr>
            <w:tcW w:w="469" w:type="pct"/>
            <w:tcBorders>
              <w:top w:val="nil"/>
              <w:left w:val="nil"/>
              <w:bottom w:val="single" w:sz="4" w:space="0" w:color="auto"/>
              <w:right w:val="single" w:sz="4" w:space="0" w:color="auto"/>
            </w:tcBorders>
            <w:hideMark/>
          </w:tcPr>
          <w:p w14:paraId="0E3D84D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0,0344</w:t>
            </w:r>
          </w:p>
        </w:tc>
      </w:tr>
      <w:tr w:rsidR="004E0646" w:rsidRPr="004E0646" w14:paraId="74CDD183"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4E9DBC6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0143</w:t>
            </w:r>
          </w:p>
        </w:tc>
        <w:tc>
          <w:tcPr>
            <w:tcW w:w="1326" w:type="pct"/>
            <w:tcBorders>
              <w:top w:val="nil"/>
              <w:left w:val="nil"/>
              <w:bottom w:val="single" w:sz="4" w:space="0" w:color="auto"/>
              <w:right w:val="single" w:sz="4" w:space="0" w:color="auto"/>
            </w:tcBorders>
            <w:hideMark/>
          </w:tcPr>
          <w:p w14:paraId="145139FF"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Марганец и его соединения (в пересчете на марганца (IV) оксид) (327)</w:t>
            </w:r>
          </w:p>
        </w:tc>
        <w:tc>
          <w:tcPr>
            <w:tcW w:w="379" w:type="pct"/>
            <w:tcBorders>
              <w:top w:val="nil"/>
              <w:left w:val="nil"/>
              <w:bottom w:val="single" w:sz="4" w:space="0" w:color="auto"/>
              <w:right w:val="single" w:sz="4" w:space="0" w:color="auto"/>
            </w:tcBorders>
            <w:hideMark/>
          </w:tcPr>
          <w:p w14:paraId="0B2AB42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004EA8D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403" w:type="pct"/>
            <w:tcBorders>
              <w:top w:val="nil"/>
              <w:left w:val="nil"/>
              <w:bottom w:val="single" w:sz="4" w:space="0" w:color="auto"/>
              <w:right w:val="single" w:sz="4" w:space="0" w:color="auto"/>
            </w:tcBorders>
            <w:hideMark/>
          </w:tcPr>
          <w:p w14:paraId="64B11E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w:t>
            </w:r>
          </w:p>
        </w:tc>
        <w:tc>
          <w:tcPr>
            <w:tcW w:w="388" w:type="pct"/>
            <w:tcBorders>
              <w:top w:val="nil"/>
              <w:left w:val="nil"/>
              <w:bottom w:val="single" w:sz="4" w:space="0" w:color="auto"/>
              <w:right w:val="single" w:sz="4" w:space="0" w:color="auto"/>
            </w:tcBorders>
            <w:hideMark/>
          </w:tcPr>
          <w:p w14:paraId="79FC082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54D1557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7DC7E6B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0,00002986</w:t>
            </w:r>
          </w:p>
        </w:tc>
        <w:tc>
          <w:tcPr>
            <w:tcW w:w="457" w:type="pct"/>
            <w:tcBorders>
              <w:top w:val="nil"/>
              <w:left w:val="nil"/>
              <w:bottom w:val="single" w:sz="4" w:space="0" w:color="auto"/>
              <w:right w:val="single" w:sz="4" w:space="0" w:color="auto"/>
            </w:tcBorders>
            <w:hideMark/>
          </w:tcPr>
          <w:p w14:paraId="78EB787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0,0000645</w:t>
            </w:r>
          </w:p>
        </w:tc>
        <w:tc>
          <w:tcPr>
            <w:tcW w:w="469" w:type="pct"/>
            <w:tcBorders>
              <w:top w:val="nil"/>
              <w:left w:val="nil"/>
              <w:bottom w:val="single" w:sz="4" w:space="0" w:color="auto"/>
              <w:right w:val="single" w:sz="4" w:space="0" w:color="auto"/>
            </w:tcBorders>
            <w:hideMark/>
          </w:tcPr>
          <w:p w14:paraId="7C7A244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0,0645</w:t>
            </w:r>
          </w:p>
        </w:tc>
      </w:tr>
      <w:tr w:rsidR="004E0646" w:rsidRPr="004E0646" w14:paraId="39E0E3A9"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16EB913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0168</w:t>
            </w:r>
          </w:p>
        </w:tc>
        <w:tc>
          <w:tcPr>
            <w:tcW w:w="1326" w:type="pct"/>
            <w:tcBorders>
              <w:top w:val="nil"/>
              <w:left w:val="nil"/>
              <w:bottom w:val="single" w:sz="4" w:space="0" w:color="auto"/>
              <w:right w:val="single" w:sz="4" w:space="0" w:color="auto"/>
            </w:tcBorders>
            <w:hideMark/>
          </w:tcPr>
          <w:p w14:paraId="662DCF5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Олово оксид (в пересчете на олово) (Олово (II) оксид) (446)</w:t>
            </w:r>
          </w:p>
        </w:tc>
        <w:tc>
          <w:tcPr>
            <w:tcW w:w="379" w:type="pct"/>
            <w:tcBorders>
              <w:top w:val="nil"/>
              <w:left w:val="nil"/>
              <w:bottom w:val="single" w:sz="4" w:space="0" w:color="auto"/>
              <w:right w:val="single" w:sz="4" w:space="0" w:color="auto"/>
            </w:tcBorders>
            <w:hideMark/>
          </w:tcPr>
          <w:p w14:paraId="0678A5A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5D770DF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3B5ECB7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w:t>
            </w:r>
          </w:p>
        </w:tc>
        <w:tc>
          <w:tcPr>
            <w:tcW w:w="388" w:type="pct"/>
            <w:tcBorders>
              <w:top w:val="nil"/>
              <w:left w:val="nil"/>
              <w:bottom w:val="single" w:sz="4" w:space="0" w:color="auto"/>
              <w:right w:val="single" w:sz="4" w:space="0" w:color="auto"/>
            </w:tcBorders>
            <w:hideMark/>
          </w:tcPr>
          <w:p w14:paraId="3EAF6F5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B4E31E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31DDE6C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0,0000033</w:t>
            </w:r>
          </w:p>
        </w:tc>
        <w:tc>
          <w:tcPr>
            <w:tcW w:w="457" w:type="pct"/>
            <w:tcBorders>
              <w:top w:val="nil"/>
              <w:left w:val="nil"/>
              <w:bottom w:val="single" w:sz="4" w:space="0" w:color="auto"/>
              <w:right w:val="single" w:sz="4" w:space="0" w:color="auto"/>
            </w:tcBorders>
            <w:hideMark/>
          </w:tcPr>
          <w:p w14:paraId="28EA40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0,00000713</w:t>
            </w:r>
          </w:p>
        </w:tc>
        <w:tc>
          <w:tcPr>
            <w:tcW w:w="469" w:type="pct"/>
            <w:tcBorders>
              <w:top w:val="nil"/>
              <w:left w:val="nil"/>
              <w:bottom w:val="single" w:sz="4" w:space="0" w:color="auto"/>
              <w:right w:val="single" w:sz="4" w:space="0" w:color="auto"/>
            </w:tcBorders>
            <w:hideMark/>
          </w:tcPr>
          <w:p w14:paraId="3DBDEAA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0,0003565</w:t>
            </w:r>
          </w:p>
        </w:tc>
      </w:tr>
      <w:tr w:rsidR="004E0646" w:rsidRPr="004E0646" w14:paraId="47E71660"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038AAB0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0184</w:t>
            </w:r>
          </w:p>
        </w:tc>
        <w:tc>
          <w:tcPr>
            <w:tcW w:w="1326" w:type="pct"/>
            <w:tcBorders>
              <w:top w:val="nil"/>
              <w:left w:val="nil"/>
              <w:bottom w:val="single" w:sz="4" w:space="0" w:color="auto"/>
              <w:right w:val="single" w:sz="4" w:space="0" w:color="auto"/>
            </w:tcBorders>
            <w:hideMark/>
          </w:tcPr>
          <w:p w14:paraId="79D0F7B2"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Свинец и его неорганические соединения /в пересчете на свинец/ (513)</w:t>
            </w:r>
          </w:p>
        </w:tc>
        <w:tc>
          <w:tcPr>
            <w:tcW w:w="379" w:type="pct"/>
            <w:tcBorders>
              <w:top w:val="nil"/>
              <w:left w:val="nil"/>
              <w:bottom w:val="single" w:sz="4" w:space="0" w:color="auto"/>
              <w:right w:val="single" w:sz="4" w:space="0" w:color="auto"/>
            </w:tcBorders>
            <w:hideMark/>
          </w:tcPr>
          <w:p w14:paraId="60BB70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11C5D33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w:t>
            </w:r>
          </w:p>
        </w:tc>
        <w:tc>
          <w:tcPr>
            <w:tcW w:w="403" w:type="pct"/>
            <w:tcBorders>
              <w:top w:val="nil"/>
              <w:left w:val="nil"/>
              <w:bottom w:val="single" w:sz="4" w:space="0" w:color="auto"/>
              <w:right w:val="single" w:sz="4" w:space="0" w:color="auto"/>
            </w:tcBorders>
            <w:hideMark/>
          </w:tcPr>
          <w:p w14:paraId="6D45164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w:t>
            </w:r>
          </w:p>
        </w:tc>
        <w:tc>
          <w:tcPr>
            <w:tcW w:w="388" w:type="pct"/>
            <w:tcBorders>
              <w:top w:val="nil"/>
              <w:left w:val="nil"/>
              <w:bottom w:val="single" w:sz="4" w:space="0" w:color="auto"/>
              <w:right w:val="single" w:sz="4" w:space="0" w:color="auto"/>
            </w:tcBorders>
            <w:hideMark/>
          </w:tcPr>
          <w:p w14:paraId="0E73D90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0D5A203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6" w:type="pct"/>
            <w:tcBorders>
              <w:top w:val="nil"/>
              <w:left w:val="nil"/>
              <w:bottom w:val="single" w:sz="4" w:space="0" w:color="auto"/>
              <w:right w:val="single" w:sz="4" w:space="0" w:color="auto"/>
            </w:tcBorders>
            <w:hideMark/>
          </w:tcPr>
          <w:p w14:paraId="5593823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0,000005</w:t>
            </w:r>
          </w:p>
        </w:tc>
        <w:tc>
          <w:tcPr>
            <w:tcW w:w="457" w:type="pct"/>
            <w:tcBorders>
              <w:top w:val="nil"/>
              <w:left w:val="nil"/>
              <w:bottom w:val="single" w:sz="4" w:space="0" w:color="auto"/>
              <w:right w:val="single" w:sz="4" w:space="0" w:color="auto"/>
            </w:tcBorders>
            <w:hideMark/>
          </w:tcPr>
          <w:p w14:paraId="16F6C7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0,0000108</w:t>
            </w:r>
          </w:p>
        </w:tc>
        <w:tc>
          <w:tcPr>
            <w:tcW w:w="469" w:type="pct"/>
            <w:tcBorders>
              <w:top w:val="nil"/>
              <w:left w:val="nil"/>
              <w:bottom w:val="single" w:sz="4" w:space="0" w:color="auto"/>
              <w:right w:val="single" w:sz="4" w:space="0" w:color="auto"/>
            </w:tcBorders>
            <w:hideMark/>
          </w:tcPr>
          <w:p w14:paraId="1456257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0,036</w:t>
            </w:r>
          </w:p>
        </w:tc>
      </w:tr>
      <w:tr w:rsidR="004E0646" w:rsidRPr="004E0646" w14:paraId="5C9FDE01"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07522EC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0301</w:t>
            </w:r>
          </w:p>
        </w:tc>
        <w:tc>
          <w:tcPr>
            <w:tcW w:w="1326" w:type="pct"/>
            <w:tcBorders>
              <w:top w:val="nil"/>
              <w:left w:val="nil"/>
              <w:bottom w:val="single" w:sz="4" w:space="0" w:color="auto"/>
              <w:right w:val="single" w:sz="4" w:space="0" w:color="auto"/>
            </w:tcBorders>
            <w:hideMark/>
          </w:tcPr>
          <w:p w14:paraId="76DA44B6"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Азота (IV) диоксид (Азота диоксид) (4)</w:t>
            </w:r>
          </w:p>
        </w:tc>
        <w:tc>
          <w:tcPr>
            <w:tcW w:w="379" w:type="pct"/>
            <w:tcBorders>
              <w:top w:val="nil"/>
              <w:left w:val="nil"/>
              <w:bottom w:val="single" w:sz="4" w:space="0" w:color="auto"/>
              <w:right w:val="single" w:sz="4" w:space="0" w:color="auto"/>
            </w:tcBorders>
            <w:hideMark/>
          </w:tcPr>
          <w:p w14:paraId="2E8AFCF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2516891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3" w:type="pct"/>
            <w:tcBorders>
              <w:top w:val="nil"/>
              <w:left w:val="nil"/>
              <w:bottom w:val="single" w:sz="4" w:space="0" w:color="auto"/>
              <w:right w:val="single" w:sz="4" w:space="0" w:color="auto"/>
            </w:tcBorders>
            <w:hideMark/>
          </w:tcPr>
          <w:p w14:paraId="6C95DB2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388" w:type="pct"/>
            <w:tcBorders>
              <w:top w:val="nil"/>
              <w:left w:val="nil"/>
              <w:bottom w:val="single" w:sz="4" w:space="0" w:color="auto"/>
              <w:right w:val="single" w:sz="4" w:space="0" w:color="auto"/>
            </w:tcBorders>
            <w:hideMark/>
          </w:tcPr>
          <w:p w14:paraId="4C05FA1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1C57BC0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6CD59F4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1,013555555</w:t>
            </w:r>
          </w:p>
        </w:tc>
        <w:tc>
          <w:tcPr>
            <w:tcW w:w="457" w:type="pct"/>
            <w:tcBorders>
              <w:top w:val="nil"/>
              <w:left w:val="nil"/>
              <w:bottom w:val="single" w:sz="4" w:space="0" w:color="auto"/>
              <w:right w:val="single" w:sz="4" w:space="0" w:color="auto"/>
            </w:tcBorders>
            <w:hideMark/>
          </w:tcPr>
          <w:p w14:paraId="5A4B4F5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4,68872</w:t>
            </w:r>
          </w:p>
        </w:tc>
        <w:tc>
          <w:tcPr>
            <w:tcW w:w="469" w:type="pct"/>
            <w:tcBorders>
              <w:top w:val="nil"/>
              <w:left w:val="nil"/>
              <w:bottom w:val="single" w:sz="4" w:space="0" w:color="auto"/>
              <w:right w:val="single" w:sz="4" w:space="0" w:color="auto"/>
            </w:tcBorders>
            <w:hideMark/>
          </w:tcPr>
          <w:p w14:paraId="1630790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117,218</w:t>
            </w:r>
          </w:p>
        </w:tc>
      </w:tr>
      <w:tr w:rsidR="004E0646" w:rsidRPr="004E0646" w14:paraId="7C2946B6"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7C14ABB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0304</w:t>
            </w:r>
          </w:p>
        </w:tc>
        <w:tc>
          <w:tcPr>
            <w:tcW w:w="1326" w:type="pct"/>
            <w:tcBorders>
              <w:top w:val="nil"/>
              <w:left w:val="nil"/>
              <w:bottom w:val="single" w:sz="4" w:space="0" w:color="auto"/>
              <w:right w:val="single" w:sz="4" w:space="0" w:color="auto"/>
            </w:tcBorders>
            <w:hideMark/>
          </w:tcPr>
          <w:p w14:paraId="400DA0F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Азот (II) оксид (Азота оксид) (6)</w:t>
            </w:r>
          </w:p>
        </w:tc>
        <w:tc>
          <w:tcPr>
            <w:tcW w:w="379" w:type="pct"/>
            <w:tcBorders>
              <w:top w:val="nil"/>
              <w:left w:val="nil"/>
              <w:bottom w:val="single" w:sz="4" w:space="0" w:color="auto"/>
              <w:right w:val="single" w:sz="4" w:space="0" w:color="auto"/>
            </w:tcBorders>
            <w:hideMark/>
          </w:tcPr>
          <w:p w14:paraId="65E60B9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455849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w:t>
            </w:r>
          </w:p>
        </w:tc>
        <w:tc>
          <w:tcPr>
            <w:tcW w:w="403" w:type="pct"/>
            <w:tcBorders>
              <w:top w:val="nil"/>
              <w:left w:val="nil"/>
              <w:bottom w:val="single" w:sz="4" w:space="0" w:color="auto"/>
              <w:right w:val="single" w:sz="4" w:space="0" w:color="auto"/>
            </w:tcBorders>
            <w:hideMark/>
          </w:tcPr>
          <w:p w14:paraId="670D2C7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w:t>
            </w:r>
          </w:p>
        </w:tc>
        <w:tc>
          <w:tcPr>
            <w:tcW w:w="388" w:type="pct"/>
            <w:tcBorders>
              <w:top w:val="nil"/>
              <w:left w:val="nil"/>
              <w:bottom w:val="single" w:sz="4" w:space="0" w:color="auto"/>
              <w:right w:val="single" w:sz="4" w:space="0" w:color="auto"/>
            </w:tcBorders>
            <w:hideMark/>
          </w:tcPr>
          <w:p w14:paraId="7F6F5A3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DE50EC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0773D80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0,164702779</w:t>
            </w:r>
          </w:p>
        </w:tc>
        <w:tc>
          <w:tcPr>
            <w:tcW w:w="457" w:type="pct"/>
            <w:tcBorders>
              <w:top w:val="nil"/>
              <w:left w:val="nil"/>
              <w:bottom w:val="single" w:sz="4" w:space="0" w:color="auto"/>
              <w:right w:val="single" w:sz="4" w:space="0" w:color="auto"/>
            </w:tcBorders>
            <w:hideMark/>
          </w:tcPr>
          <w:p w14:paraId="0234781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0,761917</w:t>
            </w:r>
          </w:p>
        </w:tc>
        <w:tc>
          <w:tcPr>
            <w:tcW w:w="469" w:type="pct"/>
            <w:tcBorders>
              <w:top w:val="nil"/>
              <w:left w:val="nil"/>
              <w:bottom w:val="single" w:sz="4" w:space="0" w:color="auto"/>
              <w:right w:val="single" w:sz="4" w:space="0" w:color="auto"/>
            </w:tcBorders>
            <w:hideMark/>
          </w:tcPr>
          <w:p w14:paraId="31F0C10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12,6986167</w:t>
            </w:r>
          </w:p>
        </w:tc>
      </w:tr>
      <w:tr w:rsidR="004E0646" w:rsidRPr="004E0646" w14:paraId="7F1E14E2"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568AB4E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0328</w:t>
            </w:r>
          </w:p>
        </w:tc>
        <w:tc>
          <w:tcPr>
            <w:tcW w:w="1326" w:type="pct"/>
            <w:tcBorders>
              <w:top w:val="nil"/>
              <w:left w:val="nil"/>
              <w:bottom w:val="single" w:sz="4" w:space="0" w:color="auto"/>
              <w:right w:val="single" w:sz="4" w:space="0" w:color="auto"/>
            </w:tcBorders>
            <w:hideMark/>
          </w:tcPr>
          <w:p w14:paraId="224B7E8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(Сажа, Углерод черный) (583)</w:t>
            </w:r>
          </w:p>
        </w:tc>
        <w:tc>
          <w:tcPr>
            <w:tcW w:w="379" w:type="pct"/>
            <w:tcBorders>
              <w:top w:val="nil"/>
              <w:left w:val="nil"/>
              <w:bottom w:val="single" w:sz="4" w:space="0" w:color="auto"/>
              <w:right w:val="single" w:sz="4" w:space="0" w:color="auto"/>
            </w:tcBorders>
            <w:hideMark/>
          </w:tcPr>
          <w:p w14:paraId="4540DA4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6401BC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403" w:type="pct"/>
            <w:tcBorders>
              <w:top w:val="nil"/>
              <w:left w:val="nil"/>
              <w:bottom w:val="single" w:sz="4" w:space="0" w:color="auto"/>
              <w:right w:val="single" w:sz="4" w:space="0" w:color="auto"/>
            </w:tcBorders>
            <w:hideMark/>
          </w:tcPr>
          <w:p w14:paraId="31B18EC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388" w:type="pct"/>
            <w:tcBorders>
              <w:top w:val="nil"/>
              <w:left w:val="nil"/>
              <w:bottom w:val="single" w:sz="4" w:space="0" w:color="auto"/>
              <w:right w:val="single" w:sz="4" w:space="0" w:color="auto"/>
            </w:tcBorders>
            <w:hideMark/>
          </w:tcPr>
          <w:p w14:paraId="03C00B8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7987886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5F886DA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0,069166667</w:t>
            </w:r>
          </w:p>
        </w:tc>
        <w:tc>
          <w:tcPr>
            <w:tcW w:w="457" w:type="pct"/>
            <w:tcBorders>
              <w:top w:val="nil"/>
              <w:left w:val="nil"/>
              <w:bottom w:val="single" w:sz="4" w:space="0" w:color="auto"/>
              <w:right w:val="single" w:sz="4" w:space="0" w:color="auto"/>
            </w:tcBorders>
            <w:hideMark/>
          </w:tcPr>
          <w:p w14:paraId="0FE4376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0,3052</w:t>
            </w:r>
          </w:p>
        </w:tc>
        <w:tc>
          <w:tcPr>
            <w:tcW w:w="469" w:type="pct"/>
            <w:tcBorders>
              <w:top w:val="nil"/>
              <w:left w:val="nil"/>
              <w:bottom w:val="single" w:sz="4" w:space="0" w:color="auto"/>
              <w:right w:val="single" w:sz="4" w:space="0" w:color="auto"/>
            </w:tcBorders>
            <w:hideMark/>
          </w:tcPr>
          <w:p w14:paraId="412D3A3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6,104</w:t>
            </w:r>
          </w:p>
        </w:tc>
      </w:tr>
      <w:tr w:rsidR="004E0646" w:rsidRPr="004E0646" w14:paraId="0BF3C067"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40140CF3"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0330</w:t>
            </w:r>
          </w:p>
        </w:tc>
        <w:tc>
          <w:tcPr>
            <w:tcW w:w="1326" w:type="pct"/>
            <w:tcBorders>
              <w:top w:val="nil"/>
              <w:left w:val="nil"/>
              <w:bottom w:val="single" w:sz="4" w:space="0" w:color="auto"/>
              <w:right w:val="single" w:sz="4" w:space="0" w:color="auto"/>
            </w:tcBorders>
            <w:hideMark/>
          </w:tcPr>
          <w:p w14:paraId="5C41A104"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Сера диоксид (Ангидрид сернистый, Сернистый газ, Сера (IV) оксид) (516)</w:t>
            </w:r>
          </w:p>
        </w:tc>
        <w:tc>
          <w:tcPr>
            <w:tcW w:w="379" w:type="pct"/>
            <w:tcBorders>
              <w:top w:val="nil"/>
              <w:left w:val="nil"/>
              <w:bottom w:val="single" w:sz="4" w:space="0" w:color="auto"/>
              <w:right w:val="single" w:sz="4" w:space="0" w:color="auto"/>
            </w:tcBorders>
            <w:hideMark/>
          </w:tcPr>
          <w:p w14:paraId="5CCAEF0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7040611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3" w:type="pct"/>
            <w:tcBorders>
              <w:top w:val="nil"/>
              <w:left w:val="nil"/>
              <w:bottom w:val="single" w:sz="4" w:space="0" w:color="auto"/>
              <w:right w:val="single" w:sz="4" w:space="0" w:color="auto"/>
            </w:tcBorders>
            <w:hideMark/>
          </w:tcPr>
          <w:p w14:paraId="70DA8E9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388" w:type="pct"/>
            <w:tcBorders>
              <w:top w:val="nil"/>
              <w:left w:val="nil"/>
              <w:bottom w:val="single" w:sz="4" w:space="0" w:color="auto"/>
              <w:right w:val="single" w:sz="4" w:space="0" w:color="auto"/>
            </w:tcBorders>
            <w:hideMark/>
          </w:tcPr>
          <w:p w14:paraId="0B9E319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4EE25BB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5CE5ECE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0,154722221</w:t>
            </w:r>
          </w:p>
        </w:tc>
        <w:tc>
          <w:tcPr>
            <w:tcW w:w="457" w:type="pct"/>
            <w:tcBorders>
              <w:top w:val="nil"/>
              <w:left w:val="nil"/>
              <w:bottom w:val="single" w:sz="4" w:space="0" w:color="auto"/>
              <w:right w:val="single" w:sz="4" w:space="0" w:color="auto"/>
            </w:tcBorders>
            <w:hideMark/>
          </w:tcPr>
          <w:p w14:paraId="7BBE16D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0,7201</w:t>
            </w:r>
          </w:p>
        </w:tc>
        <w:tc>
          <w:tcPr>
            <w:tcW w:w="469" w:type="pct"/>
            <w:tcBorders>
              <w:top w:val="nil"/>
              <w:left w:val="nil"/>
              <w:bottom w:val="single" w:sz="4" w:space="0" w:color="auto"/>
              <w:right w:val="single" w:sz="4" w:space="0" w:color="auto"/>
            </w:tcBorders>
            <w:hideMark/>
          </w:tcPr>
          <w:p w14:paraId="467EDD1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14,402</w:t>
            </w:r>
          </w:p>
        </w:tc>
      </w:tr>
      <w:tr w:rsidR="004E0646" w:rsidRPr="004E0646" w14:paraId="1041041C"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2128E02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0333</w:t>
            </w:r>
          </w:p>
        </w:tc>
        <w:tc>
          <w:tcPr>
            <w:tcW w:w="1326" w:type="pct"/>
            <w:tcBorders>
              <w:top w:val="nil"/>
              <w:left w:val="nil"/>
              <w:bottom w:val="single" w:sz="4" w:space="0" w:color="auto"/>
              <w:right w:val="single" w:sz="4" w:space="0" w:color="auto"/>
            </w:tcBorders>
            <w:hideMark/>
          </w:tcPr>
          <w:p w14:paraId="382AE1A6"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Сероводород (</w:t>
            </w:r>
            <w:proofErr w:type="spellStart"/>
            <w:r w:rsidRPr="004E0646">
              <w:rPr>
                <w:rFonts w:ascii="Times New Roman" w:eastAsia="Times New Roman" w:hAnsi="Times New Roman" w:cs="Times New Roman"/>
                <w:sz w:val="20"/>
                <w:szCs w:val="20"/>
              </w:rPr>
              <w:t>Дигидросульфид</w:t>
            </w:r>
            <w:proofErr w:type="spellEnd"/>
            <w:r w:rsidRPr="004E0646">
              <w:rPr>
                <w:rFonts w:ascii="Times New Roman" w:eastAsia="Times New Roman" w:hAnsi="Times New Roman" w:cs="Times New Roman"/>
                <w:sz w:val="20"/>
                <w:szCs w:val="20"/>
              </w:rPr>
              <w:t>) (518)</w:t>
            </w:r>
          </w:p>
        </w:tc>
        <w:tc>
          <w:tcPr>
            <w:tcW w:w="379" w:type="pct"/>
            <w:tcBorders>
              <w:top w:val="nil"/>
              <w:left w:val="nil"/>
              <w:bottom w:val="single" w:sz="4" w:space="0" w:color="auto"/>
              <w:right w:val="single" w:sz="4" w:space="0" w:color="auto"/>
            </w:tcBorders>
            <w:hideMark/>
          </w:tcPr>
          <w:p w14:paraId="601F75B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31F3FA9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w:t>
            </w:r>
          </w:p>
        </w:tc>
        <w:tc>
          <w:tcPr>
            <w:tcW w:w="403" w:type="pct"/>
            <w:tcBorders>
              <w:top w:val="nil"/>
              <w:left w:val="nil"/>
              <w:bottom w:val="single" w:sz="4" w:space="0" w:color="auto"/>
              <w:right w:val="single" w:sz="4" w:space="0" w:color="auto"/>
            </w:tcBorders>
            <w:hideMark/>
          </w:tcPr>
          <w:p w14:paraId="77E08E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7CB4837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34247AF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768E56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0,000023156</w:t>
            </w:r>
          </w:p>
        </w:tc>
        <w:tc>
          <w:tcPr>
            <w:tcW w:w="457" w:type="pct"/>
            <w:tcBorders>
              <w:top w:val="nil"/>
              <w:left w:val="nil"/>
              <w:bottom w:val="single" w:sz="4" w:space="0" w:color="auto"/>
              <w:right w:val="single" w:sz="4" w:space="0" w:color="auto"/>
            </w:tcBorders>
            <w:hideMark/>
          </w:tcPr>
          <w:p w14:paraId="4DABC1A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0,00006384</w:t>
            </w:r>
          </w:p>
        </w:tc>
        <w:tc>
          <w:tcPr>
            <w:tcW w:w="469" w:type="pct"/>
            <w:tcBorders>
              <w:top w:val="nil"/>
              <w:left w:val="nil"/>
              <w:bottom w:val="single" w:sz="4" w:space="0" w:color="auto"/>
              <w:right w:val="single" w:sz="4" w:space="0" w:color="auto"/>
            </w:tcBorders>
            <w:hideMark/>
          </w:tcPr>
          <w:p w14:paraId="513242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0,00798</w:t>
            </w:r>
          </w:p>
        </w:tc>
      </w:tr>
      <w:tr w:rsidR="004E0646" w:rsidRPr="004E0646" w14:paraId="2B438504"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294766F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0337</w:t>
            </w:r>
          </w:p>
        </w:tc>
        <w:tc>
          <w:tcPr>
            <w:tcW w:w="1326" w:type="pct"/>
            <w:tcBorders>
              <w:top w:val="nil"/>
              <w:left w:val="nil"/>
              <w:bottom w:val="single" w:sz="4" w:space="0" w:color="auto"/>
              <w:right w:val="single" w:sz="4" w:space="0" w:color="auto"/>
            </w:tcBorders>
            <w:hideMark/>
          </w:tcPr>
          <w:p w14:paraId="3346AFF5"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Углерод оксид (Окись углерода, Угарный газ) (584)</w:t>
            </w:r>
          </w:p>
        </w:tc>
        <w:tc>
          <w:tcPr>
            <w:tcW w:w="379" w:type="pct"/>
            <w:tcBorders>
              <w:top w:val="nil"/>
              <w:left w:val="nil"/>
              <w:bottom w:val="single" w:sz="4" w:space="0" w:color="auto"/>
              <w:right w:val="single" w:sz="4" w:space="0" w:color="auto"/>
            </w:tcBorders>
            <w:hideMark/>
          </w:tcPr>
          <w:p w14:paraId="39D91EC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597D6FE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w:t>
            </w:r>
          </w:p>
        </w:tc>
        <w:tc>
          <w:tcPr>
            <w:tcW w:w="403" w:type="pct"/>
            <w:tcBorders>
              <w:top w:val="nil"/>
              <w:left w:val="nil"/>
              <w:bottom w:val="single" w:sz="4" w:space="0" w:color="auto"/>
              <w:right w:val="single" w:sz="4" w:space="0" w:color="auto"/>
            </w:tcBorders>
            <w:hideMark/>
          </w:tcPr>
          <w:p w14:paraId="3C3C08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388" w:type="pct"/>
            <w:tcBorders>
              <w:top w:val="nil"/>
              <w:left w:val="nil"/>
              <w:bottom w:val="single" w:sz="4" w:space="0" w:color="auto"/>
              <w:right w:val="single" w:sz="4" w:space="0" w:color="auto"/>
            </w:tcBorders>
            <w:hideMark/>
          </w:tcPr>
          <w:p w14:paraId="662E610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1C4D44F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6" w:type="pct"/>
            <w:tcBorders>
              <w:top w:val="nil"/>
              <w:left w:val="nil"/>
              <w:bottom w:val="single" w:sz="4" w:space="0" w:color="auto"/>
              <w:right w:val="single" w:sz="4" w:space="0" w:color="auto"/>
            </w:tcBorders>
            <w:hideMark/>
          </w:tcPr>
          <w:p w14:paraId="5B5AFE5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0,828888888</w:t>
            </w:r>
          </w:p>
        </w:tc>
        <w:tc>
          <w:tcPr>
            <w:tcW w:w="457" w:type="pct"/>
            <w:tcBorders>
              <w:top w:val="nil"/>
              <w:left w:val="nil"/>
              <w:bottom w:val="single" w:sz="4" w:space="0" w:color="auto"/>
              <w:right w:val="single" w:sz="4" w:space="0" w:color="auto"/>
            </w:tcBorders>
            <w:hideMark/>
          </w:tcPr>
          <w:p w14:paraId="4CDBFDD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3,8389</w:t>
            </w:r>
          </w:p>
        </w:tc>
        <w:tc>
          <w:tcPr>
            <w:tcW w:w="469" w:type="pct"/>
            <w:tcBorders>
              <w:top w:val="nil"/>
              <w:left w:val="nil"/>
              <w:bottom w:val="single" w:sz="4" w:space="0" w:color="auto"/>
              <w:right w:val="single" w:sz="4" w:space="0" w:color="auto"/>
            </w:tcBorders>
            <w:hideMark/>
          </w:tcPr>
          <w:p w14:paraId="2EA5D75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1,27963333</w:t>
            </w:r>
          </w:p>
        </w:tc>
      </w:tr>
      <w:tr w:rsidR="004E0646" w:rsidRPr="004E0646" w14:paraId="69794502"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5852C4D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0342</w:t>
            </w:r>
          </w:p>
        </w:tc>
        <w:tc>
          <w:tcPr>
            <w:tcW w:w="1326" w:type="pct"/>
            <w:tcBorders>
              <w:top w:val="nil"/>
              <w:left w:val="nil"/>
              <w:bottom w:val="single" w:sz="4" w:space="0" w:color="auto"/>
              <w:right w:val="single" w:sz="4" w:space="0" w:color="auto"/>
            </w:tcBorders>
            <w:hideMark/>
          </w:tcPr>
          <w:p w14:paraId="7A556202"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Фтористые газообразные соединения /в пересчете на фтор/ (617)</w:t>
            </w:r>
          </w:p>
        </w:tc>
        <w:tc>
          <w:tcPr>
            <w:tcW w:w="379" w:type="pct"/>
            <w:tcBorders>
              <w:top w:val="nil"/>
              <w:left w:val="nil"/>
              <w:bottom w:val="single" w:sz="4" w:space="0" w:color="auto"/>
              <w:right w:val="single" w:sz="4" w:space="0" w:color="auto"/>
            </w:tcBorders>
            <w:hideMark/>
          </w:tcPr>
          <w:p w14:paraId="389DEF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1E0CDA7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w:t>
            </w:r>
          </w:p>
        </w:tc>
        <w:tc>
          <w:tcPr>
            <w:tcW w:w="403" w:type="pct"/>
            <w:tcBorders>
              <w:top w:val="nil"/>
              <w:left w:val="nil"/>
              <w:bottom w:val="single" w:sz="4" w:space="0" w:color="auto"/>
              <w:right w:val="single" w:sz="4" w:space="0" w:color="auto"/>
            </w:tcBorders>
            <w:hideMark/>
          </w:tcPr>
          <w:p w14:paraId="6E26A08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0,005</w:t>
            </w:r>
          </w:p>
        </w:tc>
        <w:tc>
          <w:tcPr>
            <w:tcW w:w="388" w:type="pct"/>
            <w:tcBorders>
              <w:top w:val="nil"/>
              <w:left w:val="nil"/>
              <w:bottom w:val="single" w:sz="4" w:space="0" w:color="auto"/>
              <w:right w:val="single" w:sz="4" w:space="0" w:color="auto"/>
            </w:tcBorders>
            <w:hideMark/>
          </w:tcPr>
          <w:p w14:paraId="5AE896C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27ED64B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593E06E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0,000148</w:t>
            </w:r>
          </w:p>
        </w:tc>
        <w:tc>
          <w:tcPr>
            <w:tcW w:w="457" w:type="pct"/>
            <w:tcBorders>
              <w:top w:val="nil"/>
              <w:left w:val="nil"/>
              <w:bottom w:val="single" w:sz="4" w:space="0" w:color="auto"/>
              <w:right w:val="single" w:sz="4" w:space="0" w:color="auto"/>
            </w:tcBorders>
            <w:hideMark/>
          </w:tcPr>
          <w:p w14:paraId="3B9B321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0,0003195</w:t>
            </w:r>
          </w:p>
        </w:tc>
        <w:tc>
          <w:tcPr>
            <w:tcW w:w="469" w:type="pct"/>
            <w:tcBorders>
              <w:top w:val="nil"/>
              <w:left w:val="nil"/>
              <w:bottom w:val="single" w:sz="4" w:space="0" w:color="auto"/>
              <w:right w:val="single" w:sz="4" w:space="0" w:color="auto"/>
            </w:tcBorders>
            <w:hideMark/>
          </w:tcPr>
          <w:p w14:paraId="4BDC9CD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0,0639</w:t>
            </w:r>
          </w:p>
        </w:tc>
      </w:tr>
      <w:tr w:rsidR="004E0646" w:rsidRPr="004E0646" w14:paraId="48503C42"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6C594F5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0415</w:t>
            </w:r>
          </w:p>
        </w:tc>
        <w:tc>
          <w:tcPr>
            <w:tcW w:w="1326" w:type="pct"/>
            <w:tcBorders>
              <w:top w:val="nil"/>
              <w:left w:val="nil"/>
              <w:bottom w:val="single" w:sz="4" w:space="0" w:color="auto"/>
              <w:right w:val="single" w:sz="4" w:space="0" w:color="auto"/>
            </w:tcBorders>
            <w:hideMark/>
          </w:tcPr>
          <w:p w14:paraId="3944BE5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С1-С5 (1502*)</w:t>
            </w:r>
          </w:p>
        </w:tc>
        <w:tc>
          <w:tcPr>
            <w:tcW w:w="379" w:type="pct"/>
            <w:tcBorders>
              <w:top w:val="nil"/>
              <w:left w:val="nil"/>
              <w:bottom w:val="single" w:sz="4" w:space="0" w:color="auto"/>
              <w:right w:val="single" w:sz="4" w:space="0" w:color="auto"/>
            </w:tcBorders>
            <w:hideMark/>
          </w:tcPr>
          <w:p w14:paraId="1D475A2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5559C99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70971CF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703E0BC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50</w:t>
            </w:r>
          </w:p>
        </w:tc>
        <w:tc>
          <w:tcPr>
            <w:tcW w:w="428" w:type="pct"/>
            <w:tcBorders>
              <w:top w:val="nil"/>
              <w:left w:val="nil"/>
              <w:bottom w:val="single" w:sz="4" w:space="0" w:color="auto"/>
              <w:right w:val="single" w:sz="4" w:space="0" w:color="auto"/>
            </w:tcBorders>
            <w:hideMark/>
          </w:tcPr>
          <w:p w14:paraId="17570DB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6" w:type="pct"/>
            <w:tcBorders>
              <w:top w:val="nil"/>
              <w:left w:val="nil"/>
              <w:bottom w:val="single" w:sz="4" w:space="0" w:color="auto"/>
              <w:right w:val="single" w:sz="4" w:space="0" w:color="auto"/>
            </w:tcBorders>
            <w:hideMark/>
          </w:tcPr>
          <w:p w14:paraId="01B6DEE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1,745886</w:t>
            </w:r>
          </w:p>
        </w:tc>
        <w:tc>
          <w:tcPr>
            <w:tcW w:w="457" w:type="pct"/>
            <w:tcBorders>
              <w:top w:val="nil"/>
              <w:left w:val="nil"/>
              <w:bottom w:val="single" w:sz="4" w:space="0" w:color="auto"/>
              <w:right w:val="single" w:sz="4" w:space="0" w:color="auto"/>
            </w:tcBorders>
            <w:hideMark/>
          </w:tcPr>
          <w:p w14:paraId="5F923C8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0,02480782</w:t>
            </w:r>
          </w:p>
        </w:tc>
        <w:tc>
          <w:tcPr>
            <w:tcW w:w="469" w:type="pct"/>
            <w:tcBorders>
              <w:top w:val="nil"/>
              <w:left w:val="nil"/>
              <w:bottom w:val="single" w:sz="4" w:space="0" w:color="auto"/>
              <w:right w:val="single" w:sz="4" w:space="0" w:color="auto"/>
            </w:tcBorders>
            <w:hideMark/>
          </w:tcPr>
          <w:p w14:paraId="0829D80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0,00049616</w:t>
            </w:r>
          </w:p>
        </w:tc>
      </w:tr>
      <w:tr w:rsidR="004E0646" w:rsidRPr="004E0646" w14:paraId="6A8D1AF1"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49249C0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0416</w:t>
            </w:r>
          </w:p>
        </w:tc>
        <w:tc>
          <w:tcPr>
            <w:tcW w:w="1326" w:type="pct"/>
            <w:tcBorders>
              <w:top w:val="nil"/>
              <w:left w:val="nil"/>
              <w:bottom w:val="single" w:sz="4" w:space="0" w:color="auto"/>
              <w:right w:val="single" w:sz="4" w:space="0" w:color="auto"/>
            </w:tcBorders>
            <w:hideMark/>
          </w:tcPr>
          <w:p w14:paraId="1C82692D"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Смесь углеводородов предельных С6-С10 (1503*)</w:t>
            </w:r>
          </w:p>
        </w:tc>
        <w:tc>
          <w:tcPr>
            <w:tcW w:w="379" w:type="pct"/>
            <w:tcBorders>
              <w:top w:val="nil"/>
              <w:left w:val="nil"/>
              <w:bottom w:val="single" w:sz="4" w:space="0" w:color="auto"/>
              <w:right w:val="single" w:sz="4" w:space="0" w:color="auto"/>
            </w:tcBorders>
            <w:hideMark/>
          </w:tcPr>
          <w:p w14:paraId="5209926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544255F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0FE857F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5F8489C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30</w:t>
            </w:r>
          </w:p>
        </w:tc>
        <w:tc>
          <w:tcPr>
            <w:tcW w:w="428" w:type="pct"/>
            <w:tcBorders>
              <w:top w:val="nil"/>
              <w:left w:val="nil"/>
              <w:bottom w:val="single" w:sz="4" w:space="0" w:color="auto"/>
              <w:right w:val="single" w:sz="4" w:space="0" w:color="auto"/>
            </w:tcBorders>
            <w:hideMark/>
          </w:tcPr>
          <w:p w14:paraId="7AA5B32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6" w:type="pct"/>
            <w:tcBorders>
              <w:top w:val="nil"/>
              <w:left w:val="nil"/>
              <w:bottom w:val="single" w:sz="4" w:space="0" w:color="auto"/>
              <w:right w:val="single" w:sz="4" w:space="0" w:color="auto"/>
            </w:tcBorders>
            <w:hideMark/>
          </w:tcPr>
          <w:p w14:paraId="41D81E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0,645258</w:t>
            </w:r>
          </w:p>
        </w:tc>
        <w:tc>
          <w:tcPr>
            <w:tcW w:w="457" w:type="pct"/>
            <w:tcBorders>
              <w:top w:val="nil"/>
              <w:left w:val="nil"/>
              <w:bottom w:val="single" w:sz="4" w:space="0" w:color="auto"/>
              <w:right w:val="single" w:sz="4" w:space="0" w:color="auto"/>
            </w:tcBorders>
            <w:hideMark/>
          </w:tcPr>
          <w:p w14:paraId="1B24E9D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0,00916867</w:t>
            </w:r>
          </w:p>
        </w:tc>
        <w:tc>
          <w:tcPr>
            <w:tcW w:w="469" w:type="pct"/>
            <w:tcBorders>
              <w:top w:val="nil"/>
              <w:left w:val="nil"/>
              <w:bottom w:val="single" w:sz="4" w:space="0" w:color="auto"/>
              <w:right w:val="single" w:sz="4" w:space="0" w:color="auto"/>
            </w:tcBorders>
            <w:hideMark/>
          </w:tcPr>
          <w:p w14:paraId="722AAF1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0,00030562</w:t>
            </w:r>
          </w:p>
        </w:tc>
      </w:tr>
      <w:tr w:rsidR="004E0646" w:rsidRPr="004E0646" w14:paraId="2DD60A3D"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424F71EF"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0501</w:t>
            </w:r>
          </w:p>
        </w:tc>
        <w:tc>
          <w:tcPr>
            <w:tcW w:w="1326" w:type="pct"/>
            <w:tcBorders>
              <w:top w:val="nil"/>
              <w:left w:val="nil"/>
              <w:bottom w:val="single" w:sz="4" w:space="0" w:color="auto"/>
              <w:right w:val="single" w:sz="4" w:space="0" w:color="auto"/>
            </w:tcBorders>
            <w:hideMark/>
          </w:tcPr>
          <w:p w14:paraId="7CD2A441"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Пентилены</w:t>
            </w:r>
            <w:proofErr w:type="spellEnd"/>
            <w:r w:rsidRPr="004E0646">
              <w:rPr>
                <w:rFonts w:ascii="Times New Roman" w:eastAsia="Times New Roman" w:hAnsi="Times New Roman" w:cs="Times New Roman"/>
                <w:sz w:val="20"/>
                <w:szCs w:val="20"/>
              </w:rPr>
              <w:t xml:space="preserve"> (амилены - смесь изомеров) (460)</w:t>
            </w:r>
          </w:p>
        </w:tc>
        <w:tc>
          <w:tcPr>
            <w:tcW w:w="379" w:type="pct"/>
            <w:tcBorders>
              <w:top w:val="nil"/>
              <w:left w:val="nil"/>
              <w:bottom w:val="single" w:sz="4" w:space="0" w:color="auto"/>
              <w:right w:val="single" w:sz="4" w:space="0" w:color="auto"/>
            </w:tcBorders>
            <w:hideMark/>
          </w:tcPr>
          <w:p w14:paraId="37F447E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317821B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1,5</w:t>
            </w:r>
          </w:p>
        </w:tc>
        <w:tc>
          <w:tcPr>
            <w:tcW w:w="403" w:type="pct"/>
            <w:tcBorders>
              <w:top w:val="nil"/>
              <w:left w:val="nil"/>
              <w:bottom w:val="single" w:sz="4" w:space="0" w:color="auto"/>
              <w:right w:val="single" w:sz="4" w:space="0" w:color="auto"/>
            </w:tcBorders>
            <w:hideMark/>
          </w:tcPr>
          <w:p w14:paraId="68B35D4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440E2BC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EB374D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6" w:type="pct"/>
            <w:tcBorders>
              <w:top w:val="nil"/>
              <w:left w:val="nil"/>
              <w:bottom w:val="single" w:sz="4" w:space="0" w:color="auto"/>
              <w:right w:val="single" w:sz="4" w:space="0" w:color="auto"/>
            </w:tcBorders>
            <w:hideMark/>
          </w:tcPr>
          <w:p w14:paraId="7595873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0,0645</w:t>
            </w:r>
          </w:p>
        </w:tc>
        <w:tc>
          <w:tcPr>
            <w:tcW w:w="457" w:type="pct"/>
            <w:tcBorders>
              <w:top w:val="nil"/>
              <w:left w:val="nil"/>
              <w:bottom w:val="single" w:sz="4" w:space="0" w:color="auto"/>
              <w:right w:val="single" w:sz="4" w:space="0" w:color="auto"/>
            </w:tcBorders>
            <w:hideMark/>
          </w:tcPr>
          <w:p w14:paraId="0471044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0,0009165</w:t>
            </w:r>
          </w:p>
        </w:tc>
        <w:tc>
          <w:tcPr>
            <w:tcW w:w="469" w:type="pct"/>
            <w:tcBorders>
              <w:top w:val="nil"/>
              <w:left w:val="nil"/>
              <w:bottom w:val="single" w:sz="4" w:space="0" w:color="auto"/>
              <w:right w:val="single" w:sz="4" w:space="0" w:color="auto"/>
            </w:tcBorders>
            <w:hideMark/>
          </w:tcPr>
          <w:p w14:paraId="7EBCD8C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0,000611</w:t>
            </w:r>
          </w:p>
        </w:tc>
      </w:tr>
      <w:tr w:rsidR="004E0646" w:rsidRPr="004E0646" w14:paraId="1EB2619C"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0753910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0602</w:t>
            </w:r>
          </w:p>
        </w:tc>
        <w:tc>
          <w:tcPr>
            <w:tcW w:w="1326" w:type="pct"/>
            <w:tcBorders>
              <w:top w:val="nil"/>
              <w:left w:val="nil"/>
              <w:bottom w:val="single" w:sz="4" w:space="0" w:color="auto"/>
              <w:right w:val="single" w:sz="4" w:space="0" w:color="auto"/>
            </w:tcBorders>
            <w:hideMark/>
          </w:tcPr>
          <w:p w14:paraId="2BEF0B8A"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Бензол (64)</w:t>
            </w:r>
          </w:p>
        </w:tc>
        <w:tc>
          <w:tcPr>
            <w:tcW w:w="379" w:type="pct"/>
            <w:tcBorders>
              <w:top w:val="nil"/>
              <w:left w:val="nil"/>
              <w:bottom w:val="single" w:sz="4" w:space="0" w:color="auto"/>
              <w:right w:val="single" w:sz="4" w:space="0" w:color="auto"/>
            </w:tcBorders>
            <w:hideMark/>
          </w:tcPr>
          <w:p w14:paraId="0C9A72B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1C30B30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3" w:type="pct"/>
            <w:tcBorders>
              <w:top w:val="nil"/>
              <w:left w:val="nil"/>
              <w:bottom w:val="single" w:sz="4" w:space="0" w:color="auto"/>
              <w:right w:val="single" w:sz="4" w:space="0" w:color="auto"/>
            </w:tcBorders>
            <w:hideMark/>
          </w:tcPr>
          <w:p w14:paraId="1351AC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388" w:type="pct"/>
            <w:tcBorders>
              <w:top w:val="nil"/>
              <w:left w:val="nil"/>
              <w:bottom w:val="single" w:sz="4" w:space="0" w:color="auto"/>
              <w:right w:val="single" w:sz="4" w:space="0" w:color="auto"/>
            </w:tcBorders>
            <w:hideMark/>
          </w:tcPr>
          <w:p w14:paraId="3F62CFB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4CC7895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1DED34C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0,05934</w:t>
            </w:r>
          </w:p>
        </w:tc>
        <w:tc>
          <w:tcPr>
            <w:tcW w:w="457" w:type="pct"/>
            <w:tcBorders>
              <w:top w:val="nil"/>
              <w:left w:val="nil"/>
              <w:bottom w:val="single" w:sz="4" w:space="0" w:color="auto"/>
              <w:right w:val="single" w:sz="4" w:space="0" w:color="auto"/>
            </w:tcBorders>
            <w:hideMark/>
          </w:tcPr>
          <w:p w14:paraId="300EDCD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0,00084318</w:t>
            </w:r>
          </w:p>
        </w:tc>
        <w:tc>
          <w:tcPr>
            <w:tcW w:w="469" w:type="pct"/>
            <w:tcBorders>
              <w:top w:val="nil"/>
              <w:left w:val="nil"/>
              <w:bottom w:val="single" w:sz="4" w:space="0" w:color="auto"/>
              <w:right w:val="single" w:sz="4" w:space="0" w:color="auto"/>
            </w:tcBorders>
            <w:hideMark/>
          </w:tcPr>
          <w:p w14:paraId="453BB59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0,0084318</w:t>
            </w:r>
          </w:p>
        </w:tc>
      </w:tr>
      <w:tr w:rsidR="004E0646" w:rsidRPr="004E0646" w14:paraId="47BC28EA"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3C576BE6"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0616</w:t>
            </w:r>
          </w:p>
        </w:tc>
        <w:tc>
          <w:tcPr>
            <w:tcW w:w="1326" w:type="pct"/>
            <w:tcBorders>
              <w:top w:val="nil"/>
              <w:left w:val="nil"/>
              <w:bottom w:val="single" w:sz="4" w:space="0" w:color="auto"/>
              <w:right w:val="single" w:sz="4" w:space="0" w:color="auto"/>
            </w:tcBorders>
            <w:hideMark/>
          </w:tcPr>
          <w:p w14:paraId="00D32250"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Диметилбензол (смесь о-, м-, п- изомеров) (203)</w:t>
            </w:r>
          </w:p>
        </w:tc>
        <w:tc>
          <w:tcPr>
            <w:tcW w:w="379" w:type="pct"/>
            <w:tcBorders>
              <w:top w:val="nil"/>
              <w:left w:val="nil"/>
              <w:bottom w:val="single" w:sz="4" w:space="0" w:color="auto"/>
              <w:right w:val="single" w:sz="4" w:space="0" w:color="auto"/>
            </w:tcBorders>
            <w:hideMark/>
          </w:tcPr>
          <w:p w14:paraId="3ED7FCA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7F0559B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w:t>
            </w:r>
          </w:p>
        </w:tc>
        <w:tc>
          <w:tcPr>
            <w:tcW w:w="403" w:type="pct"/>
            <w:tcBorders>
              <w:top w:val="nil"/>
              <w:left w:val="nil"/>
              <w:bottom w:val="single" w:sz="4" w:space="0" w:color="auto"/>
              <w:right w:val="single" w:sz="4" w:space="0" w:color="auto"/>
            </w:tcBorders>
            <w:hideMark/>
          </w:tcPr>
          <w:p w14:paraId="0B503AE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1FF1171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7F0EF53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7BE30DF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0,007482</w:t>
            </w:r>
          </w:p>
        </w:tc>
        <w:tc>
          <w:tcPr>
            <w:tcW w:w="457" w:type="pct"/>
            <w:tcBorders>
              <w:top w:val="nil"/>
              <w:left w:val="nil"/>
              <w:bottom w:val="single" w:sz="4" w:space="0" w:color="auto"/>
              <w:right w:val="single" w:sz="4" w:space="0" w:color="auto"/>
            </w:tcBorders>
            <w:hideMark/>
          </w:tcPr>
          <w:p w14:paraId="509C5AE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0,00010631</w:t>
            </w:r>
          </w:p>
        </w:tc>
        <w:tc>
          <w:tcPr>
            <w:tcW w:w="469" w:type="pct"/>
            <w:tcBorders>
              <w:top w:val="nil"/>
              <w:left w:val="nil"/>
              <w:bottom w:val="single" w:sz="4" w:space="0" w:color="auto"/>
              <w:right w:val="single" w:sz="4" w:space="0" w:color="auto"/>
            </w:tcBorders>
            <w:hideMark/>
          </w:tcPr>
          <w:p w14:paraId="19575DF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0,00053157</w:t>
            </w:r>
          </w:p>
        </w:tc>
      </w:tr>
      <w:tr w:rsidR="004E0646" w:rsidRPr="004E0646" w14:paraId="022BEE61"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187A799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lastRenderedPageBreak/>
              <w:t>0621</w:t>
            </w:r>
          </w:p>
        </w:tc>
        <w:tc>
          <w:tcPr>
            <w:tcW w:w="1326" w:type="pct"/>
            <w:tcBorders>
              <w:top w:val="nil"/>
              <w:left w:val="nil"/>
              <w:bottom w:val="single" w:sz="4" w:space="0" w:color="auto"/>
              <w:right w:val="single" w:sz="4" w:space="0" w:color="auto"/>
            </w:tcBorders>
            <w:hideMark/>
          </w:tcPr>
          <w:p w14:paraId="2D9774D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Метилбензол (349)</w:t>
            </w:r>
          </w:p>
        </w:tc>
        <w:tc>
          <w:tcPr>
            <w:tcW w:w="379" w:type="pct"/>
            <w:tcBorders>
              <w:top w:val="nil"/>
              <w:left w:val="nil"/>
              <w:bottom w:val="single" w:sz="4" w:space="0" w:color="auto"/>
              <w:right w:val="single" w:sz="4" w:space="0" w:color="auto"/>
            </w:tcBorders>
            <w:hideMark/>
          </w:tcPr>
          <w:p w14:paraId="266B286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77FA341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w:t>
            </w:r>
          </w:p>
        </w:tc>
        <w:tc>
          <w:tcPr>
            <w:tcW w:w="403" w:type="pct"/>
            <w:tcBorders>
              <w:top w:val="nil"/>
              <w:left w:val="nil"/>
              <w:bottom w:val="single" w:sz="4" w:space="0" w:color="auto"/>
              <w:right w:val="single" w:sz="4" w:space="0" w:color="auto"/>
            </w:tcBorders>
            <w:hideMark/>
          </w:tcPr>
          <w:p w14:paraId="54AD181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0F81298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923FD35"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24B5C52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0,055986</w:t>
            </w:r>
          </w:p>
        </w:tc>
        <w:tc>
          <w:tcPr>
            <w:tcW w:w="457" w:type="pct"/>
            <w:tcBorders>
              <w:top w:val="nil"/>
              <w:left w:val="nil"/>
              <w:bottom w:val="single" w:sz="4" w:space="0" w:color="auto"/>
              <w:right w:val="single" w:sz="4" w:space="0" w:color="auto"/>
            </w:tcBorders>
            <w:hideMark/>
          </w:tcPr>
          <w:p w14:paraId="6C5A30E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0,00079552</w:t>
            </w:r>
          </w:p>
        </w:tc>
        <w:tc>
          <w:tcPr>
            <w:tcW w:w="469" w:type="pct"/>
            <w:tcBorders>
              <w:top w:val="nil"/>
              <w:left w:val="nil"/>
              <w:bottom w:val="single" w:sz="4" w:space="0" w:color="auto"/>
              <w:right w:val="single" w:sz="4" w:space="0" w:color="auto"/>
            </w:tcBorders>
            <w:hideMark/>
          </w:tcPr>
          <w:p w14:paraId="5B12FAC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0,00132587</w:t>
            </w:r>
          </w:p>
        </w:tc>
      </w:tr>
      <w:tr w:rsidR="004E0646" w:rsidRPr="004E0646" w14:paraId="31CE5D78"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6A64AE4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0627</w:t>
            </w:r>
          </w:p>
        </w:tc>
        <w:tc>
          <w:tcPr>
            <w:tcW w:w="1326" w:type="pct"/>
            <w:tcBorders>
              <w:top w:val="nil"/>
              <w:left w:val="nil"/>
              <w:bottom w:val="single" w:sz="4" w:space="0" w:color="auto"/>
              <w:right w:val="single" w:sz="4" w:space="0" w:color="auto"/>
            </w:tcBorders>
            <w:hideMark/>
          </w:tcPr>
          <w:p w14:paraId="337F4FC9"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Этилбензол (675)</w:t>
            </w:r>
          </w:p>
        </w:tc>
        <w:tc>
          <w:tcPr>
            <w:tcW w:w="379" w:type="pct"/>
            <w:tcBorders>
              <w:top w:val="nil"/>
              <w:left w:val="nil"/>
              <w:bottom w:val="single" w:sz="4" w:space="0" w:color="auto"/>
              <w:right w:val="single" w:sz="4" w:space="0" w:color="auto"/>
            </w:tcBorders>
            <w:hideMark/>
          </w:tcPr>
          <w:p w14:paraId="3624A90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3774AD8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0,02</w:t>
            </w:r>
          </w:p>
        </w:tc>
        <w:tc>
          <w:tcPr>
            <w:tcW w:w="403" w:type="pct"/>
            <w:tcBorders>
              <w:top w:val="nil"/>
              <w:left w:val="nil"/>
              <w:bottom w:val="single" w:sz="4" w:space="0" w:color="auto"/>
              <w:right w:val="single" w:sz="4" w:space="0" w:color="auto"/>
            </w:tcBorders>
            <w:hideMark/>
          </w:tcPr>
          <w:p w14:paraId="123130C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04288F3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230A294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57DEB13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0,001548</w:t>
            </w:r>
          </w:p>
        </w:tc>
        <w:tc>
          <w:tcPr>
            <w:tcW w:w="457" w:type="pct"/>
            <w:tcBorders>
              <w:top w:val="nil"/>
              <w:left w:val="nil"/>
              <w:bottom w:val="single" w:sz="4" w:space="0" w:color="auto"/>
              <w:right w:val="single" w:sz="4" w:space="0" w:color="auto"/>
            </w:tcBorders>
            <w:hideMark/>
          </w:tcPr>
          <w:p w14:paraId="15420AD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2,1996E-05</w:t>
            </w:r>
          </w:p>
        </w:tc>
        <w:tc>
          <w:tcPr>
            <w:tcW w:w="469" w:type="pct"/>
            <w:tcBorders>
              <w:top w:val="nil"/>
              <w:left w:val="nil"/>
              <w:bottom w:val="single" w:sz="4" w:space="0" w:color="auto"/>
              <w:right w:val="single" w:sz="4" w:space="0" w:color="auto"/>
            </w:tcBorders>
            <w:hideMark/>
          </w:tcPr>
          <w:p w14:paraId="21A77F6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0,0010998</w:t>
            </w:r>
          </w:p>
        </w:tc>
      </w:tr>
      <w:tr w:rsidR="004E0646" w:rsidRPr="004E0646" w14:paraId="20FE101F"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54E48508"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0703</w:t>
            </w:r>
          </w:p>
        </w:tc>
        <w:tc>
          <w:tcPr>
            <w:tcW w:w="1326" w:type="pct"/>
            <w:tcBorders>
              <w:top w:val="nil"/>
              <w:left w:val="nil"/>
              <w:bottom w:val="single" w:sz="4" w:space="0" w:color="auto"/>
              <w:right w:val="single" w:sz="4" w:space="0" w:color="auto"/>
            </w:tcBorders>
            <w:hideMark/>
          </w:tcPr>
          <w:p w14:paraId="5DD065D6" w14:textId="77777777" w:rsidR="004E0646" w:rsidRPr="004E0646" w:rsidRDefault="004E0646" w:rsidP="004E0646">
            <w:pPr>
              <w:spacing w:after="0" w:line="240" w:lineRule="auto"/>
              <w:rPr>
                <w:rFonts w:ascii="Times New Roman" w:eastAsia="Times New Roman" w:hAnsi="Times New Roman" w:cs="Times New Roman"/>
                <w:sz w:val="20"/>
                <w:szCs w:val="20"/>
              </w:rPr>
            </w:pPr>
            <w:proofErr w:type="spellStart"/>
            <w:r w:rsidRPr="004E0646">
              <w:rPr>
                <w:rFonts w:ascii="Times New Roman" w:eastAsia="Times New Roman" w:hAnsi="Times New Roman" w:cs="Times New Roman"/>
                <w:sz w:val="20"/>
                <w:szCs w:val="20"/>
              </w:rPr>
              <w:t>Бенз</w:t>
            </w:r>
            <w:proofErr w:type="spellEnd"/>
            <w:r w:rsidRPr="004E0646">
              <w:rPr>
                <w:rFonts w:ascii="Times New Roman" w:eastAsia="Times New Roman" w:hAnsi="Times New Roman" w:cs="Times New Roman"/>
                <w:sz w:val="20"/>
                <w:szCs w:val="20"/>
              </w:rPr>
              <w:t>/а/</w:t>
            </w:r>
            <w:proofErr w:type="spellStart"/>
            <w:r w:rsidRPr="004E0646">
              <w:rPr>
                <w:rFonts w:ascii="Times New Roman" w:eastAsia="Times New Roman" w:hAnsi="Times New Roman" w:cs="Times New Roman"/>
                <w:sz w:val="20"/>
                <w:szCs w:val="20"/>
              </w:rPr>
              <w:t>пирен</w:t>
            </w:r>
            <w:proofErr w:type="spellEnd"/>
            <w:r w:rsidRPr="004E0646">
              <w:rPr>
                <w:rFonts w:ascii="Times New Roman" w:eastAsia="Times New Roman" w:hAnsi="Times New Roman" w:cs="Times New Roman"/>
                <w:sz w:val="20"/>
                <w:szCs w:val="20"/>
              </w:rPr>
              <w:t xml:space="preserve"> (3,4-Бензпирен) (54)</w:t>
            </w:r>
          </w:p>
        </w:tc>
        <w:tc>
          <w:tcPr>
            <w:tcW w:w="379" w:type="pct"/>
            <w:tcBorders>
              <w:top w:val="nil"/>
              <w:left w:val="nil"/>
              <w:bottom w:val="single" w:sz="4" w:space="0" w:color="auto"/>
              <w:right w:val="single" w:sz="4" w:space="0" w:color="auto"/>
            </w:tcBorders>
            <w:hideMark/>
          </w:tcPr>
          <w:p w14:paraId="1EDFAC1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05D9D70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111B1E3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w:t>
            </w:r>
          </w:p>
        </w:tc>
        <w:tc>
          <w:tcPr>
            <w:tcW w:w="388" w:type="pct"/>
            <w:tcBorders>
              <w:top w:val="nil"/>
              <w:left w:val="nil"/>
              <w:bottom w:val="single" w:sz="4" w:space="0" w:color="auto"/>
              <w:right w:val="single" w:sz="4" w:space="0" w:color="auto"/>
            </w:tcBorders>
            <w:hideMark/>
          </w:tcPr>
          <w:p w14:paraId="58638C7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7E113CB9"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96" w:type="pct"/>
            <w:tcBorders>
              <w:top w:val="nil"/>
              <w:left w:val="nil"/>
              <w:bottom w:val="single" w:sz="4" w:space="0" w:color="auto"/>
              <w:right w:val="single" w:sz="4" w:space="0" w:color="auto"/>
            </w:tcBorders>
            <w:hideMark/>
          </w:tcPr>
          <w:p w14:paraId="7653709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0,000001585</w:t>
            </w:r>
          </w:p>
        </w:tc>
        <w:tc>
          <w:tcPr>
            <w:tcW w:w="457" w:type="pct"/>
            <w:tcBorders>
              <w:top w:val="nil"/>
              <w:left w:val="nil"/>
              <w:bottom w:val="single" w:sz="4" w:space="0" w:color="auto"/>
              <w:right w:val="single" w:sz="4" w:space="0" w:color="auto"/>
            </w:tcBorders>
            <w:hideMark/>
          </w:tcPr>
          <w:p w14:paraId="7A12C2D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0,000008</w:t>
            </w:r>
          </w:p>
        </w:tc>
        <w:tc>
          <w:tcPr>
            <w:tcW w:w="469" w:type="pct"/>
            <w:tcBorders>
              <w:top w:val="nil"/>
              <w:left w:val="nil"/>
              <w:bottom w:val="single" w:sz="4" w:space="0" w:color="auto"/>
              <w:right w:val="single" w:sz="4" w:space="0" w:color="auto"/>
            </w:tcBorders>
            <w:hideMark/>
          </w:tcPr>
          <w:p w14:paraId="3CC9B3A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8</w:t>
            </w:r>
          </w:p>
        </w:tc>
      </w:tr>
      <w:tr w:rsidR="004E0646" w:rsidRPr="004E0646" w14:paraId="09AFDC1D"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4DBD31CE"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1325</w:t>
            </w:r>
          </w:p>
        </w:tc>
        <w:tc>
          <w:tcPr>
            <w:tcW w:w="1326" w:type="pct"/>
            <w:tcBorders>
              <w:top w:val="nil"/>
              <w:left w:val="nil"/>
              <w:bottom w:val="single" w:sz="4" w:space="0" w:color="auto"/>
              <w:right w:val="single" w:sz="4" w:space="0" w:color="auto"/>
            </w:tcBorders>
            <w:hideMark/>
          </w:tcPr>
          <w:p w14:paraId="6E2C7CAE"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Формальдегид (</w:t>
            </w:r>
            <w:proofErr w:type="spellStart"/>
            <w:r w:rsidRPr="004E0646">
              <w:rPr>
                <w:rFonts w:ascii="Times New Roman" w:eastAsia="Times New Roman" w:hAnsi="Times New Roman" w:cs="Times New Roman"/>
                <w:sz w:val="20"/>
                <w:szCs w:val="20"/>
              </w:rPr>
              <w:t>Метаналь</w:t>
            </w:r>
            <w:proofErr w:type="spellEnd"/>
            <w:r w:rsidRPr="004E0646">
              <w:rPr>
                <w:rFonts w:ascii="Times New Roman" w:eastAsia="Times New Roman" w:hAnsi="Times New Roman" w:cs="Times New Roman"/>
                <w:sz w:val="20"/>
                <w:szCs w:val="20"/>
              </w:rPr>
              <w:t>) (609)</w:t>
            </w:r>
          </w:p>
        </w:tc>
        <w:tc>
          <w:tcPr>
            <w:tcW w:w="379" w:type="pct"/>
            <w:tcBorders>
              <w:top w:val="nil"/>
              <w:left w:val="nil"/>
              <w:bottom w:val="single" w:sz="4" w:space="0" w:color="auto"/>
              <w:right w:val="single" w:sz="4" w:space="0" w:color="auto"/>
            </w:tcBorders>
            <w:hideMark/>
          </w:tcPr>
          <w:p w14:paraId="3BB81F0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218B97F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0,05</w:t>
            </w:r>
          </w:p>
        </w:tc>
        <w:tc>
          <w:tcPr>
            <w:tcW w:w="403" w:type="pct"/>
            <w:tcBorders>
              <w:top w:val="nil"/>
              <w:left w:val="nil"/>
              <w:bottom w:val="single" w:sz="4" w:space="0" w:color="auto"/>
              <w:right w:val="single" w:sz="4" w:space="0" w:color="auto"/>
            </w:tcBorders>
            <w:hideMark/>
          </w:tcPr>
          <w:p w14:paraId="03522764"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w:t>
            </w:r>
          </w:p>
        </w:tc>
        <w:tc>
          <w:tcPr>
            <w:tcW w:w="388" w:type="pct"/>
            <w:tcBorders>
              <w:top w:val="nil"/>
              <w:left w:val="nil"/>
              <w:bottom w:val="single" w:sz="4" w:space="0" w:color="auto"/>
              <w:right w:val="single" w:sz="4" w:space="0" w:color="auto"/>
            </w:tcBorders>
            <w:hideMark/>
          </w:tcPr>
          <w:p w14:paraId="01BDEB7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DFE05CC"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w:t>
            </w:r>
          </w:p>
        </w:tc>
        <w:tc>
          <w:tcPr>
            <w:tcW w:w="496" w:type="pct"/>
            <w:tcBorders>
              <w:top w:val="nil"/>
              <w:left w:val="nil"/>
              <w:bottom w:val="single" w:sz="4" w:space="0" w:color="auto"/>
              <w:right w:val="single" w:sz="4" w:space="0" w:color="auto"/>
            </w:tcBorders>
            <w:hideMark/>
          </w:tcPr>
          <w:p w14:paraId="45315957"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0,01625</w:t>
            </w:r>
          </w:p>
        </w:tc>
        <w:tc>
          <w:tcPr>
            <w:tcW w:w="457" w:type="pct"/>
            <w:tcBorders>
              <w:top w:val="nil"/>
              <w:left w:val="nil"/>
              <w:bottom w:val="single" w:sz="4" w:space="0" w:color="auto"/>
              <w:right w:val="single" w:sz="4" w:space="0" w:color="auto"/>
            </w:tcBorders>
            <w:hideMark/>
          </w:tcPr>
          <w:p w14:paraId="113D491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0,074155</w:t>
            </w:r>
          </w:p>
        </w:tc>
        <w:tc>
          <w:tcPr>
            <w:tcW w:w="469" w:type="pct"/>
            <w:tcBorders>
              <w:top w:val="nil"/>
              <w:left w:val="nil"/>
              <w:bottom w:val="single" w:sz="4" w:space="0" w:color="auto"/>
              <w:right w:val="single" w:sz="4" w:space="0" w:color="auto"/>
            </w:tcBorders>
            <w:hideMark/>
          </w:tcPr>
          <w:p w14:paraId="7729625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7,4155</w:t>
            </w:r>
          </w:p>
        </w:tc>
      </w:tr>
      <w:tr w:rsidR="004E0646" w:rsidRPr="004E0646" w14:paraId="630D7EEE" w14:textId="77777777" w:rsidTr="00BF6518">
        <w:trPr>
          <w:trHeight w:val="776"/>
        </w:trPr>
        <w:tc>
          <w:tcPr>
            <w:tcW w:w="252" w:type="pct"/>
            <w:tcBorders>
              <w:top w:val="nil"/>
              <w:left w:val="single" w:sz="4" w:space="0" w:color="auto"/>
              <w:bottom w:val="single" w:sz="4" w:space="0" w:color="auto"/>
              <w:right w:val="single" w:sz="4" w:space="0" w:color="auto"/>
            </w:tcBorders>
            <w:hideMark/>
          </w:tcPr>
          <w:p w14:paraId="3A9BF2E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2754</w:t>
            </w:r>
          </w:p>
        </w:tc>
        <w:tc>
          <w:tcPr>
            <w:tcW w:w="1326" w:type="pct"/>
            <w:tcBorders>
              <w:top w:val="nil"/>
              <w:left w:val="nil"/>
              <w:bottom w:val="single" w:sz="4" w:space="0" w:color="auto"/>
              <w:right w:val="single" w:sz="4" w:space="0" w:color="auto"/>
            </w:tcBorders>
            <w:hideMark/>
          </w:tcPr>
          <w:p w14:paraId="0BC2E58F"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9" w:type="pct"/>
            <w:tcBorders>
              <w:top w:val="nil"/>
              <w:left w:val="nil"/>
              <w:bottom w:val="single" w:sz="4" w:space="0" w:color="auto"/>
              <w:right w:val="single" w:sz="4" w:space="0" w:color="auto"/>
            </w:tcBorders>
            <w:hideMark/>
          </w:tcPr>
          <w:p w14:paraId="4EED5DA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032F1DE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w:t>
            </w:r>
          </w:p>
        </w:tc>
        <w:tc>
          <w:tcPr>
            <w:tcW w:w="403" w:type="pct"/>
            <w:tcBorders>
              <w:top w:val="nil"/>
              <w:left w:val="nil"/>
              <w:bottom w:val="single" w:sz="4" w:space="0" w:color="auto"/>
              <w:right w:val="single" w:sz="4" w:space="0" w:color="auto"/>
            </w:tcBorders>
            <w:hideMark/>
          </w:tcPr>
          <w:p w14:paraId="4199C90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43C2FE2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2A9CBD0A"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4</w:t>
            </w:r>
          </w:p>
        </w:tc>
        <w:tc>
          <w:tcPr>
            <w:tcW w:w="496" w:type="pct"/>
            <w:tcBorders>
              <w:top w:val="nil"/>
              <w:left w:val="nil"/>
              <w:bottom w:val="single" w:sz="4" w:space="0" w:color="auto"/>
              <w:right w:val="single" w:sz="4" w:space="0" w:color="auto"/>
            </w:tcBorders>
            <w:hideMark/>
          </w:tcPr>
          <w:p w14:paraId="5A0CFC2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0,400469066</w:t>
            </w:r>
          </w:p>
        </w:tc>
        <w:tc>
          <w:tcPr>
            <w:tcW w:w="457" w:type="pct"/>
            <w:tcBorders>
              <w:top w:val="nil"/>
              <w:left w:val="nil"/>
              <w:bottom w:val="single" w:sz="4" w:space="0" w:color="auto"/>
              <w:right w:val="single" w:sz="4" w:space="0" w:color="auto"/>
            </w:tcBorders>
            <w:hideMark/>
          </w:tcPr>
          <w:p w14:paraId="3F33387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1,81103616</w:t>
            </w:r>
          </w:p>
        </w:tc>
        <w:tc>
          <w:tcPr>
            <w:tcW w:w="469" w:type="pct"/>
            <w:tcBorders>
              <w:top w:val="nil"/>
              <w:left w:val="nil"/>
              <w:bottom w:val="single" w:sz="4" w:space="0" w:color="auto"/>
              <w:right w:val="single" w:sz="4" w:space="0" w:color="auto"/>
            </w:tcBorders>
            <w:hideMark/>
          </w:tcPr>
          <w:p w14:paraId="2B0B1410"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1,81103616</w:t>
            </w:r>
          </w:p>
        </w:tc>
      </w:tr>
      <w:tr w:rsidR="004E0646" w:rsidRPr="004E0646" w14:paraId="043959D5"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17CB577D"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2902</w:t>
            </w:r>
          </w:p>
        </w:tc>
        <w:tc>
          <w:tcPr>
            <w:tcW w:w="1326" w:type="pct"/>
            <w:tcBorders>
              <w:top w:val="nil"/>
              <w:left w:val="nil"/>
              <w:bottom w:val="single" w:sz="4" w:space="0" w:color="auto"/>
              <w:right w:val="single" w:sz="4" w:space="0" w:color="auto"/>
            </w:tcBorders>
            <w:hideMark/>
          </w:tcPr>
          <w:p w14:paraId="6EE826E1"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Взвешенные частицы (116)</w:t>
            </w:r>
          </w:p>
        </w:tc>
        <w:tc>
          <w:tcPr>
            <w:tcW w:w="379" w:type="pct"/>
            <w:tcBorders>
              <w:top w:val="nil"/>
              <w:left w:val="nil"/>
              <w:bottom w:val="single" w:sz="4" w:space="0" w:color="auto"/>
              <w:right w:val="single" w:sz="4" w:space="0" w:color="auto"/>
            </w:tcBorders>
            <w:hideMark/>
          </w:tcPr>
          <w:p w14:paraId="5B28891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3D1FFAD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w:t>
            </w:r>
          </w:p>
        </w:tc>
        <w:tc>
          <w:tcPr>
            <w:tcW w:w="403" w:type="pct"/>
            <w:tcBorders>
              <w:top w:val="nil"/>
              <w:left w:val="nil"/>
              <w:bottom w:val="single" w:sz="4" w:space="0" w:color="auto"/>
              <w:right w:val="single" w:sz="4" w:space="0" w:color="auto"/>
            </w:tcBorders>
            <w:hideMark/>
          </w:tcPr>
          <w:p w14:paraId="0EE7E36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0,15</w:t>
            </w:r>
          </w:p>
        </w:tc>
        <w:tc>
          <w:tcPr>
            <w:tcW w:w="388" w:type="pct"/>
            <w:tcBorders>
              <w:top w:val="nil"/>
              <w:left w:val="nil"/>
              <w:bottom w:val="single" w:sz="4" w:space="0" w:color="auto"/>
              <w:right w:val="single" w:sz="4" w:space="0" w:color="auto"/>
            </w:tcBorders>
            <w:hideMark/>
          </w:tcPr>
          <w:p w14:paraId="710AB3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429D4527"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2672C2B6"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0,011</w:t>
            </w:r>
          </w:p>
        </w:tc>
        <w:tc>
          <w:tcPr>
            <w:tcW w:w="457" w:type="pct"/>
            <w:tcBorders>
              <w:top w:val="nil"/>
              <w:left w:val="nil"/>
              <w:bottom w:val="single" w:sz="4" w:space="0" w:color="auto"/>
              <w:right w:val="single" w:sz="4" w:space="0" w:color="auto"/>
            </w:tcBorders>
            <w:hideMark/>
          </w:tcPr>
          <w:p w14:paraId="1BA475E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0,01117</w:t>
            </w:r>
          </w:p>
        </w:tc>
        <w:tc>
          <w:tcPr>
            <w:tcW w:w="469" w:type="pct"/>
            <w:tcBorders>
              <w:top w:val="nil"/>
              <w:left w:val="nil"/>
              <w:bottom w:val="single" w:sz="4" w:space="0" w:color="auto"/>
              <w:right w:val="single" w:sz="4" w:space="0" w:color="auto"/>
            </w:tcBorders>
            <w:hideMark/>
          </w:tcPr>
          <w:p w14:paraId="0F4C7BE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0,07446667</w:t>
            </w:r>
          </w:p>
        </w:tc>
      </w:tr>
      <w:tr w:rsidR="004E0646" w:rsidRPr="004E0646" w14:paraId="661730A9" w14:textId="77777777" w:rsidTr="00BF6518">
        <w:trPr>
          <w:trHeight w:val="1333"/>
        </w:trPr>
        <w:tc>
          <w:tcPr>
            <w:tcW w:w="252" w:type="pct"/>
            <w:tcBorders>
              <w:top w:val="nil"/>
              <w:left w:val="single" w:sz="4" w:space="0" w:color="auto"/>
              <w:bottom w:val="single" w:sz="4" w:space="0" w:color="auto"/>
              <w:right w:val="single" w:sz="4" w:space="0" w:color="auto"/>
            </w:tcBorders>
            <w:hideMark/>
          </w:tcPr>
          <w:p w14:paraId="2737F3D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2908</w:t>
            </w:r>
          </w:p>
        </w:tc>
        <w:tc>
          <w:tcPr>
            <w:tcW w:w="1326" w:type="pct"/>
            <w:tcBorders>
              <w:top w:val="nil"/>
              <w:left w:val="nil"/>
              <w:bottom w:val="single" w:sz="4" w:space="0" w:color="auto"/>
              <w:right w:val="single" w:sz="4" w:space="0" w:color="auto"/>
            </w:tcBorders>
            <w:hideMark/>
          </w:tcPr>
          <w:p w14:paraId="2892EA3B"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79" w:type="pct"/>
            <w:tcBorders>
              <w:top w:val="nil"/>
              <w:left w:val="nil"/>
              <w:bottom w:val="single" w:sz="4" w:space="0" w:color="auto"/>
              <w:right w:val="single" w:sz="4" w:space="0" w:color="auto"/>
            </w:tcBorders>
            <w:hideMark/>
          </w:tcPr>
          <w:p w14:paraId="2730B2D3"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124916E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0,3</w:t>
            </w:r>
          </w:p>
        </w:tc>
        <w:tc>
          <w:tcPr>
            <w:tcW w:w="403" w:type="pct"/>
            <w:tcBorders>
              <w:top w:val="nil"/>
              <w:left w:val="nil"/>
              <w:bottom w:val="single" w:sz="4" w:space="0" w:color="auto"/>
              <w:right w:val="single" w:sz="4" w:space="0" w:color="auto"/>
            </w:tcBorders>
            <w:hideMark/>
          </w:tcPr>
          <w:p w14:paraId="18FF817E"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0,1</w:t>
            </w:r>
          </w:p>
        </w:tc>
        <w:tc>
          <w:tcPr>
            <w:tcW w:w="388" w:type="pct"/>
            <w:tcBorders>
              <w:top w:val="nil"/>
              <w:left w:val="nil"/>
              <w:bottom w:val="single" w:sz="4" w:space="0" w:color="auto"/>
              <w:right w:val="single" w:sz="4" w:space="0" w:color="auto"/>
            </w:tcBorders>
            <w:hideMark/>
          </w:tcPr>
          <w:p w14:paraId="1D178AC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2B32C8A2"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3</w:t>
            </w:r>
          </w:p>
        </w:tc>
        <w:tc>
          <w:tcPr>
            <w:tcW w:w="496" w:type="pct"/>
            <w:tcBorders>
              <w:top w:val="nil"/>
              <w:left w:val="nil"/>
              <w:bottom w:val="single" w:sz="4" w:space="0" w:color="auto"/>
              <w:right w:val="single" w:sz="4" w:space="0" w:color="auto"/>
            </w:tcBorders>
            <w:hideMark/>
          </w:tcPr>
          <w:p w14:paraId="5647C35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0,031</w:t>
            </w:r>
          </w:p>
        </w:tc>
        <w:tc>
          <w:tcPr>
            <w:tcW w:w="457" w:type="pct"/>
            <w:tcBorders>
              <w:top w:val="nil"/>
              <w:left w:val="nil"/>
              <w:bottom w:val="single" w:sz="4" w:space="0" w:color="auto"/>
              <w:right w:val="single" w:sz="4" w:space="0" w:color="auto"/>
            </w:tcBorders>
            <w:hideMark/>
          </w:tcPr>
          <w:p w14:paraId="1A1EE92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0,5856</w:t>
            </w:r>
          </w:p>
        </w:tc>
        <w:tc>
          <w:tcPr>
            <w:tcW w:w="469" w:type="pct"/>
            <w:tcBorders>
              <w:top w:val="nil"/>
              <w:left w:val="nil"/>
              <w:bottom w:val="single" w:sz="4" w:space="0" w:color="auto"/>
              <w:right w:val="single" w:sz="4" w:space="0" w:color="auto"/>
            </w:tcBorders>
            <w:hideMark/>
          </w:tcPr>
          <w:p w14:paraId="2EE36E9C"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5,856</w:t>
            </w:r>
          </w:p>
        </w:tc>
      </w:tr>
      <w:tr w:rsidR="004E0646" w:rsidRPr="004E0646" w14:paraId="2D3781EC" w14:textId="77777777" w:rsidTr="004E0646">
        <w:trPr>
          <w:trHeight w:val="510"/>
        </w:trPr>
        <w:tc>
          <w:tcPr>
            <w:tcW w:w="252" w:type="pct"/>
            <w:tcBorders>
              <w:top w:val="nil"/>
              <w:left w:val="single" w:sz="4" w:space="0" w:color="auto"/>
              <w:bottom w:val="single" w:sz="4" w:space="0" w:color="auto"/>
              <w:right w:val="single" w:sz="4" w:space="0" w:color="auto"/>
            </w:tcBorders>
            <w:hideMark/>
          </w:tcPr>
          <w:p w14:paraId="22B2A301"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2930</w:t>
            </w:r>
          </w:p>
        </w:tc>
        <w:tc>
          <w:tcPr>
            <w:tcW w:w="1326" w:type="pct"/>
            <w:tcBorders>
              <w:top w:val="nil"/>
              <w:left w:val="nil"/>
              <w:bottom w:val="single" w:sz="4" w:space="0" w:color="auto"/>
              <w:right w:val="single" w:sz="4" w:space="0" w:color="auto"/>
            </w:tcBorders>
            <w:hideMark/>
          </w:tcPr>
          <w:p w14:paraId="3A242E83" w14:textId="77777777" w:rsidR="004E0646" w:rsidRPr="004E0646" w:rsidRDefault="004E0646" w:rsidP="004E0646">
            <w:pPr>
              <w:spacing w:after="0" w:line="240" w:lineRule="auto"/>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xml:space="preserve">Пыль абразивная (Корунд белый, </w:t>
            </w:r>
            <w:proofErr w:type="spellStart"/>
            <w:r w:rsidRPr="004E0646">
              <w:rPr>
                <w:rFonts w:ascii="Times New Roman" w:eastAsia="Times New Roman" w:hAnsi="Times New Roman" w:cs="Times New Roman"/>
                <w:sz w:val="20"/>
                <w:szCs w:val="20"/>
              </w:rPr>
              <w:t>Монокорунд</w:t>
            </w:r>
            <w:proofErr w:type="spellEnd"/>
            <w:r w:rsidRPr="004E0646">
              <w:rPr>
                <w:rFonts w:ascii="Times New Roman" w:eastAsia="Times New Roman" w:hAnsi="Times New Roman" w:cs="Times New Roman"/>
                <w:sz w:val="20"/>
                <w:szCs w:val="20"/>
              </w:rPr>
              <w:t>) (1027*)</w:t>
            </w:r>
          </w:p>
        </w:tc>
        <w:tc>
          <w:tcPr>
            <w:tcW w:w="379" w:type="pct"/>
            <w:tcBorders>
              <w:top w:val="nil"/>
              <w:left w:val="nil"/>
              <w:bottom w:val="single" w:sz="4" w:space="0" w:color="auto"/>
              <w:right w:val="single" w:sz="4" w:space="0" w:color="auto"/>
            </w:tcBorders>
            <w:hideMark/>
          </w:tcPr>
          <w:p w14:paraId="19192691"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74E94D62"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354A981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09B9B55A"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0,04</w:t>
            </w:r>
          </w:p>
        </w:tc>
        <w:tc>
          <w:tcPr>
            <w:tcW w:w="428" w:type="pct"/>
            <w:tcBorders>
              <w:top w:val="nil"/>
              <w:left w:val="nil"/>
              <w:bottom w:val="single" w:sz="4" w:space="0" w:color="auto"/>
              <w:right w:val="single" w:sz="4" w:space="0" w:color="auto"/>
            </w:tcBorders>
            <w:hideMark/>
          </w:tcPr>
          <w:p w14:paraId="346EEF00"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6" w:type="pct"/>
            <w:tcBorders>
              <w:top w:val="nil"/>
              <w:left w:val="nil"/>
              <w:bottom w:val="single" w:sz="4" w:space="0" w:color="auto"/>
              <w:right w:val="single" w:sz="4" w:space="0" w:color="auto"/>
            </w:tcBorders>
            <w:hideMark/>
          </w:tcPr>
          <w:p w14:paraId="1ED39A69"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0,0072</w:t>
            </w:r>
          </w:p>
        </w:tc>
        <w:tc>
          <w:tcPr>
            <w:tcW w:w="457" w:type="pct"/>
            <w:tcBorders>
              <w:top w:val="nil"/>
              <w:left w:val="nil"/>
              <w:bottom w:val="single" w:sz="4" w:space="0" w:color="auto"/>
              <w:right w:val="single" w:sz="4" w:space="0" w:color="auto"/>
            </w:tcBorders>
            <w:hideMark/>
          </w:tcPr>
          <w:p w14:paraId="36D7659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0,010196</w:t>
            </w:r>
          </w:p>
        </w:tc>
        <w:tc>
          <w:tcPr>
            <w:tcW w:w="469" w:type="pct"/>
            <w:tcBorders>
              <w:top w:val="nil"/>
              <w:left w:val="nil"/>
              <w:bottom w:val="single" w:sz="4" w:space="0" w:color="auto"/>
              <w:right w:val="single" w:sz="4" w:space="0" w:color="auto"/>
            </w:tcBorders>
            <w:hideMark/>
          </w:tcPr>
          <w:p w14:paraId="00613B95"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0,2549</w:t>
            </w:r>
          </w:p>
        </w:tc>
      </w:tr>
      <w:tr w:rsidR="004E0646" w:rsidRPr="004E0646" w14:paraId="1432DAF1" w14:textId="77777777" w:rsidTr="004E0646">
        <w:trPr>
          <w:trHeight w:val="255"/>
        </w:trPr>
        <w:tc>
          <w:tcPr>
            <w:tcW w:w="252" w:type="pct"/>
            <w:tcBorders>
              <w:top w:val="nil"/>
              <w:left w:val="single" w:sz="4" w:space="0" w:color="auto"/>
              <w:bottom w:val="single" w:sz="4" w:space="0" w:color="auto"/>
              <w:right w:val="single" w:sz="4" w:space="0" w:color="auto"/>
            </w:tcBorders>
            <w:hideMark/>
          </w:tcPr>
          <w:p w14:paraId="457FF674"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1326" w:type="pct"/>
            <w:tcBorders>
              <w:top w:val="nil"/>
              <w:left w:val="nil"/>
              <w:bottom w:val="single" w:sz="4" w:space="0" w:color="auto"/>
              <w:right w:val="single" w:sz="4" w:space="0" w:color="auto"/>
            </w:tcBorders>
            <w:hideMark/>
          </w:tcPr>
          <w:p w14:paraId="591E9F73" w14:textId="2CDBB8CF" w:rsidR="004E0646" w:rsidRPr="004E0646" w:rsidRDefault="004E0646" w:rsidP="004E0646">
            <w:pPr>
              <w:spacing w:after="0" w:line="240" w:lineRule="auto"/>
              <w:ind w:firstLineChars="200" w:firstLine="402"/>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В С Е Г О:</w:t>
            </w:r>
          </w:p>
        </w:tc>
        <w:tc>
          <w:tcPr>
            <w:tcW w:w="379" w:type="pct"/>
            <w:tcBorders>
              <w:top w:val="nil"/>
              <w:left w:val="nil"/>
              <w:bottom w:val="single" w:sz="4" w:space="0" w:color="auto"/>
              <w:right w:val="single" w:sz="4" w:space="0" w:color="auto"/>
            </w:tcBorders>
            <w:hideMark/>
          </w:tcPr>
          <w:p w14:paraId="06D7DA6B"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2" w:type="pct"/>
            <w:tcBorders>
              <w:top w:val="nil"/>
              <w:left w:val="nil"/>
              <w:bottom w:val="single" w:sz="4" w:space="0" w:color="auto"/>
              <w:right w:val="single" w:sz="4" w:space="0" w:color="auto"/>
            </w:tcBorders>
            <w:hideMark/>
          </w:tcPr>
          <w:p w14:paraId="21E2F3F8"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03" w:type="pct"/>
            <w:tcBorders>
              <w:top w:val="nil"/>
              <w:left w:val="nil"/>
              <w:bottom w:val="single" w:sz="4" w:space="0" w:color="auto"/>
              <w:right w:val="single" w:sz="4" w:space="0" w:color="auto"/>
            </w:tcBorders>
            <w:hideMark/>
          </w:tcPr>
          <w:p w14:paraId="1AB6344F"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388" w:type="pct"/>
            <w:tcBorders>
              <w:top w:val="nil"/>
              <w:left w:val="nil"/>
              <w:bottom w:val="single" w:sz="4" w:space="0" w:color="auto"/>
              <w:right w:val="single" w:sz="4" w:space="0" w:color="auto"/>
            </w:tcBorders>
            <w:hideMark/>
          </w:tcPr>
          <w:p w14:paraId="5B016B8D" w14:textId="77777777" w:rsidR="004E0646" w:rsidRPr="004E0646" w:rsidRDefault="004E0646" w:rsidP="004E0646">
            <w:pPr>
              <w:spacing w:after="0" w:line="240" w:lineRule="auto"/>
              <w:jc w:val="right"/>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28" w:type="pct"/>
            <w:tcBorders>
              <w:top w:val="nil"/>
              <w:left w:val="nil"/>
              <w:bottom w:val="single" w:sz="4" w:space="0" w:color="auto"/>
              <w:right w:val="single" w:sz="4" w:space="0" w:color="auto"/>
            </w:tcBorders>
            <w:hideMark/>
          </w:tcPr>
          <w:p w14:paraId="6087EA8B" w14:textId="77777777" w:rsidR="004E0646" w:rsidRPr="004E0646" w:rsidRDefault="004E0646" w:rsidP="004E0646">
            <w:pPr>
              <w:spacing w:after="0" w:line="240" w:lineRule="auto"/>
              <w:jc w:val="center"/>
              <w:rPr>
                <w:rFonts w:ascii="Times New Roman" w:eastAsia="Times New Roman" w:hAnsi="Times New Roman" w:cs="Times New Roman"/>
                <w:sz w:val="20"/>
                <w:szCs w:val="20"/>
              </w:rPr>
            </w:pPr>
            <w:r w:rsidRPr="004E0646">
              <w:rPr>
                <w:rFonts w:ascii="Times New Roman" w:eastAsia="Times New Roman" w:hAnsi="Times New Roman" w:cs="Times New Roman"/>
                <w:sz w:val="20"/>
                <w:szCs w:val="20"/>
              </w:rPr>
              <w:t> </w:t>
            </w:r>
          </w:p>
        </w:tc>
        <w:tc>
          <w:tcPr>
            <w:tcW w:w="496" w:type="pct"/>
            <w:tcBorders>
              <w:top w:val="nil"/>
              <w:left w:val="nil"/>
              <w:bottom w:val="single" w:sz="4" w:space="0" w:color="auto"/>
              <w:right w:val="single" w:sz="4" w:space="0" w:color="auto"/>
            </w:tcBorders>
            <w:hideMark/>
          </w:tcPr>
          <w:p w14:paraId="593DCD08"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5,2778031</w:t>
            </w:r>
          </w:p>
        </w:tc>
        <w:tc>
          <w:tcPr>
            <w:tcW w:w="457" w:type="pct"/>
            <w:tcBorders>
              <w:top w:val="nil"/>
              <w:left w:val="nil"/>
              <w:bottom w:val="single" w:sz="4" w:space="0" w:color="auto"/>
              <w:right w:val="single" w:sz="4" w:space="0" w:color="auto"/>
            </w:tcBorders>
            <w:hideMark/>
          </w:tcPr>
          <w:p w14:paraId="32EF9362"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12,845504</w:t>
            </w:r>
          </w:p>
        </w:tc>
        <w:tc>
          <w:tcPr>
            <w:tcW w:w="469" w:type="pct"/>
            <w:tcBorders>
              <w:top w:val="nil"/>
              <w:left w:val="nil"/>
              <w:bottom w:val="single" w:sz="4" w:space="0" w:color="auto"/>
              <w:right w:val="single" w:sz="4" w:space="0" w:color="auto"/>
            </w:tcBorders>
            <w:hideMark/>
          </w:tcPr>
          <w:p w14:paraId="2BF5EA86" w14:textId="77777777" w:rsidR="004E0646" w:rsidRPr="004E0646" w:rsidRDefault="004E0646" w:rsidP="004E0646">
            <w:pPr>
              <w:spacing w:after="0" w:line="240" w:lineRule="auto"/>
              <w:jc w:val="right"/>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175,334091</w:t>
            </w:r>
          </w:p>
        </w:tc>
      </w:tr>
      <w:tr w:rsidR="004E0646" w:rsidRPr="004E0646" w14:paraId="4A6975CA" w14:textId="77777777" w:rsidTr="004E0646">
        <w:trPr>
          <w:trHeight w:val="522"/>
        </w:trPr>
        <w:tc>
          <w:tcPr>
            <w:tcW w:w="5000" w:type="pct"/>
            <w:gridSpan w:val="10"/>
            <w:tcBorders>
              <w:top w:val="single" w:sz="4" w:space="0" w:color="auto"/>
              <w:left w:val="single" w:sz="4" w:space="0" w:color="auto"/>
              <w:bottom w:val="single" w:sz="4" w:space="0" w:color="auto"/>
              <w:right w:val="single" w:sz="4" w:space="0" w:color="auto"/>
            </w:tcBorders>
            <w:hideMark/>
          </w:tcPr>
          <w:p w14:paraId="7E06153B" w14:textId="5847BE14" w:rsidR="004E0646" w:rsidRPr="004E0646" w:rsidRDefault="004E0646" w:rsidP="004E0646">
            <w:pPr>
              <w:spacing w:after="0" w:line="240" w:lineRule="auto"/>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Примечания: 1. В колонке 9: "M" - выброс ЗВ,</w:t>
            </w:r>
            <w:r w:rsidR="00410097">
              <w:rPr>
                <w:rFonts w:ascii="Times New Roman" w:eastAsia="Times New Roman" w:hAnsi="Times New Roman" w:cs="Times New Roman"/>
                <w:b/>
                <w:bCs/>
                <w:sz w:val="20"/>
                <w:szCs w:val="20"/>
              </w:rPr>
              <w:t xml:space="preserve"> </w:t>
            </w:r>
            <w:r w:rsidRPr="004E0646">
              <w:rPr>
                <w:rFonts w:ascii="Times New Roman" w:eastAsia="Times New Roman" w:hAnsi="Times New Roman" w:cs="Times New Roman"/>
                <w:b/>
                <w:bCs/>
                <w:sz w:val="20"/>
                <w:szCs w:val="20"/>
              </w:rPr>
              <w:t>т/год; при отсутствии ЭНК используется ПДК</w:t>
            </w:r>
            <w:r w:rsidR="00410097">
              <w:rPr>
                <w:rFonts w:ascii="Times New Roman" w:eastAsia="Times New Roman" w:hAnsi="Times New Roman" w:cs="Times New Roman"/>
                <w:b/>
                <w:bCs/>
                <w:sz w:val="20"/>
                <w:szCs w:val="20"/>
              </w:rPr>
              <w:t xml:space="preserve"> </w:t>
            </w:r>
            <w:proofErr w:type="spellStart"/>
            <w:r w:rsidRPr="004E0646">
              <w:rPr>
                <w:rFonts w:ascii="Times New Roman" w:eastAsia="Times New Roman" w:hAnsi="Times New Roman" w:cs="Times New Roman"/>
                <w:b/>
                <w:bCs/>
                <w:sz w:val="20"/>
                <w:szCs w:val="20"/>
              </w:rPr>
              <w:t>с.с</w:t>
            </w:r>
            <w:proofErr w:type="spellEnd"/>
            <w:r w:rsidRPr="004E0646">
              <w:rPr>
                <w:rFonts w:ascii="Times New Roman" w:eastAsia="Times New Roman" w:hAnsi="Times New Roman" w:cs="Times New Roman"/>
                <w:b/>
                <w:bCs/>
                <w:sz w:val="20"/>
                <w:szCs w:val="20"/>
              </w:rPr>
              <w:t>. или (при отсутствии ПДК</w:t>
            </w:r>
            <w:r w:rsidR="00410097">
              <w:rPr>
                <w:rFonts w:ascii="Times New Roman" w:eastAsia="Times New Roman" w:hAnsi="Times New Roman" w:cs="Times New Roman"/>
                <w:b/>
                <w:bCs/>
                <w:sz w:val="20"/>
                <w:szCs w:val="20"/>
              </w:rPr>
              <w:t xml:space="preserve"> </w:t>
            </w:r>
            <w:proofErr w:type="spellStart"/>
            <w:r w:rsidRPr="004E0646">
              <w:rPr>
                <w:rFonts w:ascii="Times New Roman" w:eastAsia="Times New Roman" w:hAnsi="Times New Roman" w:cs="Times New Roman"/>
                <w:b/>
                <w:bCs/>
                <w:sz w:val="20"/>
                <w:szCs w:val="20"/>
              </w:rPr>
              <w:t>с.с</w:t>
            </w:r>
            <w:proofErr w:type="spellEnd"/>
            <w:r w:rsidRPr="004E0646">
              <w:rPr>
                <w:rFonts w:ascii="Times New Roman" w:eastAsia="Times New Roman" w:hAnsi="Times New Roman" w:cs="Times New Roman"/>
                <w:b/>
                <w:bCs/>
                <w:sz w:val="20"/>
                <w:szCs w:val="20"/>
              </w:rPr>
              <w:t xml:space="preserve">.) </w:t>
            </w:r>
            <w:proofErr w:type="spellStart"/>
            <w:r w:rsidRPr="004E0646">
              <w:rPr>
                <w:rFonts w:ascii="Times New Roman" w:eastAsia="Times New Roman" w:hAnsi="Times New Roman" w:cs="Times New Roman"/>
                <w:b/>
                <w:bCs/>
                <w:sz w:val="20"/>
                <w:szCs w:val="20"/>
              </w:rPr>
              <w:t>ПДКм.р</w:t>
            </w:r>
            <w:proofErr w:type="spellEnd"/>
            <w:r w:rsidRPr="004E0646">
              <w:rPr>
                <w:rFonts w:ascii="Times New Roman" w:eastAsia="Times New Roman" w:hAnsi="Times New Roman" w:cs="Times New Roman"/>
                <w:b/>
                <w:bCs/>
                <w:sz w:val="20"/>
                <w:szCs w:val="20"/>
              </w:rPr>
              <w:t>. или (при отсутствии ПДК</w:t>
            </w:r>
            <w:r w:rsidR="00410097">
              <w:rPr>
                <w:rFonts w:ascii="Times New Roman" w:eastAsia="Times New Roman" w:hAnsi="Times New Roman" w:cs="Times New Roman"/>
                <w:b/>
                <w:bCs/>
                <w:sz w:val="20"/>
                <w:szCs w:val="20"/>
              </w:rPr>
              <w:t xml:space="preserve"> </w:t>
            </w:r>
            <w:proofErr w:type="spellStart"/>
            <w:r w:rsidRPr="004E0646">
              <w:rPr>
                <w:rFonts w:ascii="Times New Roman" w:eastAsia="Times New Roman" w:hAnsi="Times New Roman" w:cs="Times New Roman"/>
                <w:b/>
                <w:bCs/>
                <w:sz w:val="20"/>
                <w:szCs w:val="20"/>
              </w:rPr>
              <w:t>м.р</w:t>
            </w:r>
            <w:proofErr w:type="spellEnd"/>
            <w:r w:rsidRPr="004E0646">
              <w:rPr>
                <w:rFonts w:ascii="Times New Roman" w:eastAsia="Times New Roman" w:hAnsi="Times New Roman" w:cs="Times New Roman"/>
                <w:b/>
                <w:bCs/>
                <w:sz w:val="20"/>
                <w:szCs w:val="20"/>
              </w:rPr>
              <w:t>.) ОБУВ</w:t>
            </w:r>
          </w:p>
        </w:tc>
      </w:tr>
      <w:tr w:rsidR="004E0646" w:rsidRPr="004E0646" w14:paraId="72E0C3E1" w14:textId="77777777" w:rsidTr="004E0646">
        <w:trPr>
          <w:trHeight w:val="259"/>
        </w:trPr>
        <w:tc>
          <w:tcPr>
            <w:tcW w:w="5000" w:type="pct"/>
            <w:gridSpan w:val="10"/>
            <w:tcBorders>
              <w:top w:val="single" w:sz="4" w:space="0" w:color="auto"/>
              <w:left w:val="single" w:sz="4" w:space="0" w:color="auto"/>
              <w:bottom w:val="single" w:sz="4" w:space="0" w:color="auto"/>
              <w:right w:val="single" w:sz="4" w:space="0" w:color="auto"/>
            </w:tcBorders>
            <w:hideMark/>
          </w:tcPr>
          <w:p w14:paraId="4AD89BE0" w14:textId="77777777" w:rsidR="004E0646" w:rsidRPr="004E0646" w:rsidRDefault="004E0646" w:rsidP="004E0646">
            <w:pPr>
              <w:spacing w:after="0" w:line="240" w:lineRule="auto"/>
              <w:rPr>
                <w:rFonts w:ascii="Times New Roman" w:eastAsia="Times New Roman" w:hAnsi="Times New Roman" w:cs="Times New Roman"/>
                <w:b/>
                <w:bCs/>
                <w:sz w:val="20"/>
                <w:szCs w:val="20"/>
              </w:rPr>
            </w:pPr>
            <w:r w:rsidRPr="004E0646">
              <w:rPr>
                <w:rFonts w:ascii="Times New Roman" w:eastAsia="Times New Roman" w:hAnsi="Times New Roman" w:cs="Times New Roman"/>
                <w:b/>
                <w:bCs/>
                <w:sz w:val="20"/>
                <w:szCs w:val="20"/>
              </w:rPr>
              <w:t>2. Способ сортировки: по возрастанию кода ЗВ (колонка 1)</w:t>
            </w:r>
          </w:p>
        </w:tc>
      </w:tr>
    </w:tbl>
    <w:p w14:paraId="76A06F3F" w14:textId="77777777" w:rsidR="00790C6B" w:rsidRDefault="00790C6B" w:rsidP="004E0646">
      <w:pPr>
        <w:jc w:val="center"/>
        <w:rPr>
          <w:rFonts w:ascii="Times New Roman" w:hAnsi="Times New Roman" w:cs="Times New Roman"/>
          <w:b/>
          <w:bCs/>
          <w:i/>
          <w:iCs/>
          <w:sz w:val="24"/>
          <w:szCs w:val="24"/>
        </w:rPr>
      </w:pPr>
    </w:p>
    <w:p w14:paraId="13015E38" w14:textId="156FA1D7" w:rsidR="004E0646" w:rsidRDefault="004E0646" w:rsidP="004E0646">
      <w:pPr>
        <w:jc w:val="center"/>
        <w:rPr>
          <w:rFonts w:ascii="Times New Roman" w:eastAsia="Times New Roman" w:hAnsi="Times New Roman" w:cs="Times New Roman"/>
          <w:b/>
          <w:bCs/>
          <w:i/>
          <w:iCs/>
          <w:sz w:val="24"/>
          <w:szCs w:val="24"/>
        </w:rPr>
      </w:pPr>
      <w:r w:rsidRPr="004E0646">
        <w:rPr>
          <w:rFonts w:ascii="Times New Roman" w:hAnsi="Times New Roman" w:cs="Times New Roman"/>
          <w:b/>
          <w:bCs/>
          <w:i/>
          <w:iCs/>
          <w:sz w:val="24"/>
          <w:szCs w:val="24"/>
        </w:rPr>
        <w:t xml:space="preserve">Таблица </w:t>
      </w:r>
      <w:r>
        <w:rPr>
          <w:rFonts w:ascii="Times New Roman" w:hAnsi="Times New Roman" w:cs="Times New Roman"/>
          <w:b/>
          <w:bCs/>
          <w:i/>
          <w:iCs/>
          <w:sz w:val="24"/>
          <w:szCs w:val="24"/>
        </w:rPr>
        <w:t>3</w:t>
      </w:r>
      <w:r w:rsidRPr="004E0646">
        <w:rPr>
          <w:rFonts w:ascii="Times New Roman" w:hAnsi="Times New Roman" w:cs="Times New Roman"/>
          <w:b/>
          <w:bCs/>
          <w:i/>
          <w:iCs/>
          <w:sz w:val="24"/>
          <w:szCs w:val="24"/>
        </w:rPr>
        <w:t xml:space="preserve">. </w:t>
      </w:r>
      <w:r w:rsidRPr="004E0646">
        <w:rPr>
          <w:rFonts w:ascii="Times New Roman" w:eastAsia="Times New Roman" w:hAnsi="Times New Roman" w:cs="Times New Roman"/>
          <w:b/>
          <w:bCs/>
          <w:i/>
          <w:iCs/>
          <w:sz w:val="24"/>
          <w:szCs w:val="24"/>
        </w:rPr>
        <w:t xml:space="preserve">Перечень загрязняющих веществ, выбрасываемых в атмосферу при бурении разведочной скважины </w:t>
      </w:r>
      <w:r>
        <w:rPr>
          <w:rFonts w:ascii="Times New Roman" w:eastAsia="Times New Roman" w:hAnsi="Times New Roman" w:cs="Times New Roman"/>
          <w:b/>
          <w:bCs/>
          <w:i/>
          <w:iCs/>
          <w:sz w:val="24"/>
          <w:szCs w:val="24"/>
        </w:rPr>
        <w:t>Ш</w:t>
      </w:r>
      <w:r w:rsidRPr="004E0646">
        <w:rPr>
          <w:rFonts w:ascii="Times New Roman" w:eastAsia="Times New Roman" w:hAnsi="Times New Roman" w:cs="Times New Roman"/>
          <w:b/>
          <w:bCs/>
          <w:i/>
          <w:iCs/>
          <w:sz w:val="24"/>
          <w:szCs w:val="24"/>
        </w:rPr>
        <w:t>-1</w:t>
      </w:r>
    </w:p>
    <w:tbl>
      <w:tblPr>
        <w:tblW w:w="5000" w:type="pct"/>
        <w:tblLook w:val="04A0" w:firstRow="1" w:lastRow="0" w:firstColumn="1" w:lastColumn="0" w:noHBand="0" w:noVBand="1"/>
      </w:tblPr>
      <w:tblGrid>
        <w:gridCol w:w="733"/>
        <w:gridCol w:w="3830"/>
        <w:gridCol w:w="1100"/>
        <w:gridCol w:w="1174"/>
        <w:gridCol w:w="1177"/>
        <w:gridCol w:w="1130"/>
        <w:gridCol w:w="1251"/>
        <w:gridCol w:w="1452"/>
        <w:gridCol w:w="1564"/>
        <w:gridCol w:w="1375"/>
      </w:tblGrid>
      <w:tr w:rsidR="00790C6B" w:rsidRPr="00790C6B" w14:paraId="672617A4" w14:textId="77777777" w:rsidTr="00790C6B">
        <w:trPr>
          <w:trHeight w:val="1180"/>
        </w:trPr>
        <w:tc>
          <w:tcPr>
            <w:tcW w:w="248" w:type="pct"/>
            <w:tcBorders>
              <w:top w:val="single" w:sz="4" w:space="0" w:color="auto"/>
              <w:left w:val="single" w:sz="4" w:space="0" w:color="auto"/>
              <w:bottom w:val="single" w:sz="4" w:space="0" w:color="auto"/>
              <w:right w:val="single" w:sz="4" w:space="0" w:color="auto"/>
            </w:tcBorders>
            <w:vAlign w:val="center"/>
            <w:hideMark/>
          </w:tcPr>
          <w:p w14:paraId="3580D33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Код ЗВ</w:t>
            </w:r>
          </w:p>
        </w:tc>
        <w:tc>
          <w:tcPr>
            <w:tcW w:w="1295" w:type="pct"/>
            <w:tcBorders>
              <w:top w:val="single" w:sz="4" w:space="0" w:color="auto"/>
              <w:left w:val="nil"/>
              <w:bottom w:val="single" w:sz="4" w:space="0" w:color="auto"/>
              <w:right w:val="single" w:sz="4" w:space="0" w:color="auto"/>
            </w:tcBorders>
            <w:vAlign w:val="center"/>
            <w:hideMark/>
          </w:tcPr>
          <w:p w14:paraId="2A33E82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Наименование загрязняющего вещества</w:t>
            </w:r>
          </w:p>
        </w:tc>
        <w:tc>
          <w:tcPr>
            <w:tcW w:w="372" w:type="pct"/>
            <w:tcBorders>
              <w:top w:val="single" w:sz="4" w:space="0" w:color="auto"/>
              <w:left w:val="nil"/>
              <w:bottom w:val="single" w:sz="4" w:space="0" w:color="auto"/>
              <w:right w:val="single" w:sz="4" w:space="0" w:color="auto"/>
            </w:tcBorders>
            <w:vAlign w:val="center"/>
            <w:hideMark/>
          </w:tcPr>
          <w:p w14:paraId="245F089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ЭНК, мг/м3</w:t>
            </w:r>
          </w:p>
        </w:tc>
        <w:tc>
          <w:tcPr>
            <w:tcW w:w="397" w:type="pct"/>
            <w:tcBorders>
              <w:top w:val="single" w:sz="4" w:space="0" w:color="auto"/>
              <w:left w:val="nil"/>
              <w:bottom w:val="single" w:sz="4" w:space="0" w:color="auto"/>
              <w:right w:val="single" w:sz="4" w:space="0" w:color="auto"/>
            </w:tcBorders>
            <w:vAlign w:val="center"/>
            <w:hideMark/>
          </w:tcPr>
          <w:p w14:paraId="6CD8BD6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ПДКм.р</w:t>
            </w:r>
            <w:proofErr w:type="spellEnd"/>
            <w:r w:rsidRPr="00790C6B">
              <w:rPr>
                <w:rFonts w:ascii="Times New Roman" w:eastAsia="Times New Roman" w:hAnsi="Times New Roman" w:cs="Times New Roman"/>
                <w:sz w:val="20"/>
                <w:szCs w:val="20"/>
              </w:rPr>
              <w:t>, мг/м3</w:t>
            </w:r>
          </w:p>
        </w:tc>
        <w:tc>
          <w:tcPr>
            <w:tcW w:w="398" w:type="pct"/>
            <w:tcBorders>
              <w:top w:val="single" w:sz="4" w:space="0" w:color="auto"/>
              <w:left w:val="nil"/>
              <w:bottom w:val="single" w:sz="4" w:space="0" w:color="auto"/>
              <w:right w:val="single" w:sz="4" w:space="0" w:color="auto"/>
            </w:tcBorders>
            <w:vAlign w:val="center"/>
            <w:hideMark/>
          </w:tcPr>
          <w:p w14:paraId="51E6F5A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ПДКс.с</w:t>
            </w:r>
            <w:proofErr w:type="spellEnd"/>
            <w:r w:rsidRPr="00790C6B">
              <w:rPr>
                <w:rFonts w:ascii="Times New Roman" w:eastAsia="Times New Roman" w:hAnsi="Times New Roman" w:cs="Times New Roman"/>
                <w:sz w:val="20"/>
                <w:szCs w:val="20"/>
              </w:rPr>
              <w:t>., мг/м3</w:t>
            </w:r>
          </w:p>
        </w:tc>
        <w:tc>
          <w:tcPr>
            <w:tcW w:w="382" w:type="pct"/>
            <w:tcBorders>
              <w:top w:val="single" w:sz="4" w:space="0" w:color="auto"/>
              <w:left w:val="nil"/>
              <w:bottom w:val="single" w:sz="4" w:space="0" w:color="auto"/>
              <w:right w:val="single" w:sz="4" w:space="0" w:color="auto"/>
            </w:tcBorders>
            <w:vAlign w:val="center"/>
            <w:hideMark/>
          </w:tcPr>
          <w:p w14:paraId="2469F9D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ОБУВ, мг/м3</w:t>
            </w:r>
          </w:p>
        </w:tc>
        <w:tc>
          <w:tcPr>
            <w:tcW w:w="423" w:type="pct"/>
            <w:tcBorders>
              <w:top w:val="single" w:sz="4" w:space="0" w:color="auto"/>
              <w:left w:val="nil"/>
              <w:bottom w:val="single" w:sz="4" w:space="0" w:color="auto"/>
              <w:right w:val="single" w:sz="4" w:space="0" w:color="auto"/>
            </w:tcBorders>
            <w:vAlign w:val="center"/>
            <w:hideMark/>
          </w:tcPr>
          <w:p w14:paraId="10A219C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Класс опасности ЗВ</w:t>
            </w:r>
          </w:p>
        </w:tc>
        <w:tc>
          <w:tcPr>
            <w:tcW w:w="491" w:type="pct"/>
            <w:tcBorders>
              <w:top w:val="single" w:sz="4" w:space="0" w:color="auto"/>
              <w:left w:val="nil"/>
              <w:bottom w:val="single" w:sz="4" w:space="0" w:color="auto"/>
              <w:right w:val="single" w:sz="4" w:space="0" w:color="auto"/>
            </w:tcBorders>
            <w:hideMark/>
          </w:tcPr>
          <w:p w14:paraId="35C3A00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Выброс</w:t>
            </w:r>
            <w:r w:rsidRPr="00790C6B">
              <w:rPr>
                <w:rFonts w:ascii="Times New Roman" w:eastAsia="Times New Roman" w:hAnsi="Times New Roman" w:cs="Times New Roman"/>
                <w:sz w:val="20"/>
                <w:szCs w:val="20"/>
              </w:rPr>
              <w:br/>
              <w:t>вещества с учетом очистки, г/с</w:t>
            </w:r>
          </w:p>
        </w:tc>
        <w:tc>
          <w:tcPr>
            <w:tcW w:w="529" w:type="pct"/>
            <w:tcBorders>
              <w:top w:val="single" w:sz="4" w:space="0" w:color="auto"/>
              <w:left w:val="nil"/>
              <w:bottom w:val="single" w:sz="4" w:space="0" w:color="auto"/>
              <w:right w:val="single" w:sz="4" w:space="0" w:color="auto"/>
            </w:tcBorders>
            <w:hideMark/>
          </w:tcPr>
          <w:p w14:paraId="2CDE803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Выброс</w:t>
            </w:r>
            <w:r w:rsidRPr="00790C6B">
              <w:rPr>
                <w:rFonts w:ascii="Times New Roman" w:eastAsia="Times New Roman" w:hAnsi="Times New Roman" w:cs="Times New Roman"/>
                <w:sz w:val="20"/>
                <w:szCs w:val="20"/>
              </w:rPr>
              <w:br/>
              <w:t>вещества с учетом очистки, т/год, (M)</w:t>
            </w:r>
          </w:p>
        </w:tc>
        <w:tc>
          <w:tcPr>
            <w:tcW w:w="464" w:type="pct"/>
            <w:tcBorders>
              <w:top w:val="single" w:sz="4" w:space="0" w:color="auto"/>
              <w:left w:val="nil"/>
              <w:bottom w:val="single" w:sz="4" w:space="0" w:color="auto"/>
              <w:right w:val="single" w:sz="4" w:space="0" w:color="auto"/>
            </w:tcBorders>
            <w:hideMark/>
          </w:tcPr>
          <w:p w14:paraId="2FDCFFF9" w14:textId="77777777" w:rsidR="00410097" w:rsidRDefault="00410097" w:rsidP="00D24AAB">
            <w:pPr>
              <w:spacing w:after="240" w:line="240" w:lineRule="auto"/>
              <w:rPr>
                <w:rFonts w:ascii="Times New Roman" w:eastAsia="Times New Roman" w:hAnsi="Times New Roman" w:cs="Times New Roman"/>
                <w:sz w:val="20"/>
                <w:szCs w:val="20"/>
              </w:rPr>
            </w:pPr>
          </w:p>
          <w:p w14:paraId="6EE876E5" w14:textId="77777777" w:rsidR="00790C6B" w:rsidRPr="00790C6B" w:rsidRDefault="00790C6B" w:rsidP="00D24AA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Значение</w:t>
            </w:r>
            <w:r w:rsidRPr="00790C6B">
              <w:rPr>
                <w:rFonts w:ascii="Times New Roman" w:eastAsia="Times New Roman" w:hAnsi="Times New Roman" w:cs="Times New Roman"/>
                <w:sz w:val="20"/>
                <w:szCs w:val="20"/>
              </w:rPr>
              <w:br/>
              <w:t>M/ЭНК</w:t>
            </w:r>
          </w:p>
        </w:tc>
      </w:tr>
      <w:tr w:rsidR="00790C6B" w:rsidRPr="00790C6B" w14:paraId="5CD19C63"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B65D08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1295" w:type="pct"/>
            <w:tcBorders>
              <w:top w:val="nil"/>
              <w:left w:val="nil"/>
              <w:bottom w:val="single" w:sz="4" w:space="0" w:color="auto"/>
              <w:right w:val="single" w:sz="4" w:space="0" w:color="auto"/>
            </w:tcBorders>
            <w:hideMark/>
          </w:tcPr>
          <w:p w14:paraId="4BFCF49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372" w:type="pct"/>
            <w:tcBorders>
              <w:top w:val="nil"/>
              <w:left w:val="nil"/>
              <w:bottom w:val="single" w:sz="4" w:space="0" w:color="auto"/>
              <w:right w:val="single" w:sz="4" w:space="0" w:color="auto"/>
            </w:tcBorders>
            <w:hideMark/>
          </w:tcPr>
          <w:p w14:paraId="423F941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97" w:type="pct"/>
            <w:tcBorders>
              <w:top w:val="nil"/>
              <w:left w:val="nil"/>
              <w:bottom w:val="single" w:sz="4" w:space="0" w:color="auto"/>
              <w:right w:val="single" w:sz="4" w:space="0" w:color="auto"/>
            </w:tcBorders>
            <w:hideMark/>
          </w:tcPr>
          <w:p w14:paraId="1C20939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398" w:type="pct"/>
            <w:tcBorders>
              <w:top w:val="nil"/>
              <w:left w:val="nil"/>
              <w:bottom w:val="single" w:sz="4" w:space="0" w:color="auto"/>
              <w:right w:val="single" w:sz="4" w:space="0" w:color="auto"/>
            </w:tcBorders>
            <w:hideMark/>
          </w:tcPr>
          <w:p w14:paraId="28CAD6E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82" w:type="pct"/>
            <w:tcBorders>
              <w:top w:val="nil"/>
              <w:left w:val="nil"/>
              <w:bottom w:val="single" w:sz="4" w:space="0" w:color="auto"/>
              <w:right w:val="single" w:sz="4" w:space="0" w:color="auto"/>
            </w:tcBorders>
            <w:hideMark/>
          </w:tcPr>
          <w:p w14:paraId="08A34DF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6</w:t>
            </w:r>
          </w:p>
        </w:tc>
        <w:tc>
          <w:tcPr>
            <w:tcW w:w="423" w:type="pct"/>
            <w:tcBorders>
              <w:top w:val="nil"/>
              <w:left w:val="nil"/>
              <w:bottom w:val="single" w:sz="4" w:space="0" w:color="auto"/>
              <w:right w:val="single" w:sz="4" w:space="0" w:color="auto"/>
            </w:tcBorders>
            <w:hideMark/>
          </w:tcPr>
          <w:p w14:paraId="7BF29B5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7</w:t>
            </w:r>
          </w:p>
        </w:tc>
        <w:tc>
          <w:tcPr>
            <w:tcW w:w="491" w:type="pct"/>
            <w:tcBorders>
              <w:top w:val="nil"/>
              <w:left w:val="nil"/>
              <w:bottom w:val="single" w:sz="4" w:space="0" w:color="auto"/>
              <w:right w:val="single" w:sz="4" w:space="0" w:color="auto"/>
            </w:tcBorders>
            <w:hideMark/>
          </w:tcPr>
          <w:p w14:paraId="253F96E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8</w:t>
            </w:r>
          </w:p>
        </w:tc>
        <w:tc>
          <w:tcPr>
            <w:tcW w:w="529" w:type="pct"/>
            <w:tcBorders>
              <w:top w:val="nil"/>
              <w:left w:val="nil"/>
              <w:bottom w:val="single" w:sz="4" w:space="0" w:color="auto"/>
              <w:right w:val="single" w:sz="4" w:space="0" w:color="auto"/>
            </w:tcBorders>
            <w:hideMark/>
          </w:tcPr>
          <w:p w14:paraId="138C09E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9</w:t>
            </w:r>
          </w:p>
        </w:tc>
        <w:tc>
          <w:tcPr>
            <w:tcW w:w="464" w:type="pct"/>
            <w:tcBorders>
              <w:top w:val="nil"/>
              <w:left w:val="nil"/>
              <w:bottom w:val="single" w:sz="4" w:space="0" w:color="auto"/>
              <w:right w:val="single" w:sz="4" w:space="0" w:color="auto"/>
            </w:tcBorders>
            <w:hideMark/>
          </w:tcPr>
          <w:p w14:paraId="7E63FC4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10</w:t>
            </w:r>
          </w:p>
        </w:tc>
      </w:tr>
      <w:tr w:rsidR="00790C6B" w:rsidRPr="00790C6B" w14:paraId="560E5680" w14:textId="77777777" w:rsidTr="00790C6B">
        <w:trPr>
          <w:trHeight w:val="765"/>
        </w:trPr>
        <w:tc>
          <w:tcPr>
            <w:tcW w:w="248" w:type="pct"/>
            <w:tcBorders>
              <w:top w:val="nil"/>
              <w:left w:val="single" w:sz="4" w:space="0" w:color="auto"/>
              <w:bottom w:val="single" w:sz="4" w:space="0" w:color="auto"/>
              <w:right w:val="single" w:sz="4" w:space="0" w:color="auto"/>
            </w:tcBorders>
            <w:hideMark/>
          </w:tcPr>
          <w:p w14:paraId="70695A2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0123</w:t>
            </w:r>
          </w:p>
        </w:tc>
        <w:tc>
          <w:tcPr>
            <w:tcW w:w="1295" w:type="pct"/>
            <w:tcBorders>
              <w:top w:val="nil"/>
              <w:left w:val="nil"/>
              <w:bottom w:val="single" w:sz="4" w:space="0" w:color="auto"/>
              <w:right w:val="single" w:sz="4" w:space="0" w:color="auto"/>
            </w:tcBorders>
            <w:hideMark/>
          </w:tcPr>
          <w:p w14:paraId="14B4825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Железо (II, III) оксиды (в пересчете на железо) (</w:t>
            </w:r>
            <w:proofErr w:type="spellStart"/>
            <w:r w:rsidRPr="00790C6B">
              <w:rPr>
                <w:rFonts w:ascii="Times New Roman" w:eastAsia="Times New Roman" w:hAnsi="Times New Roman" w:cs="Times New Roman"/>
                <w:sz w:val="20"/>
                <w:szCs w:val="20"/>
              </w:rPr>
              <w:t>диЖелезо</w:t>
            </w:r>
            <w:proofErr w:type="spellEnd"/>
            <w:r w:rsidRPr="00790C6B">
              <w:rPr>
                <w:rFonts w:ascii="Times New Roman" w:eastAsia="Times New Roman" w:hAnsi="Times New Roman" w:cs="Times New Roman"/>
                <w:sz w:val="20"/>
                <w:szCs w:val="20"/>
              </w:rPr>
              <w:t xml:space="preserve"> </w:t>
            </w:r>
            <w:proofErr w:type="spellStart"/>
            <w:r w:rsidRPr="00790C6B">
              <w:rPr>
                <w:rFonts w:ascii="Times New Roman" w:eastAsia="Times New Roman" w:hAnsi="Times New Roman" w:cs="Times New Roman"/>
                <w:sz w:val="20"/>
                <w:szCs w:val="20"/>
              </w:rPr>
              <w:t>триоксид</w:t>
            </w:r>
            <w:proofErr w:type="spellEnd"/>
            <w:r w:rsidRPr="00790C6B">
              <w:rPr>
                <w:rFonts w:ascii="Times New Roman" w:eastAsia="Times New Roman" w:hAnsi="Times New Roman" w:cs="Times New Roman"/>
                <w:sz w:val="20"/>
                <w:szCs w:val="20"/>
              </w:rPr>
              <w:t>, Железа оксид) (274)</w:t>
            </w:r>
          </w:p>
        </w:tc>
        <w:tc>
          <w:tcPr>
            <w:tcW w:w="372" w:type="pct"/>
            <w:tcBorders>
              <w:top w:val="nil"/>
              <w:left w:val="nil"/>
              <w:bottom w:val="single" w:sz="4" w:space="0" w:color="auto"/>
              <w:right w:val="single" w:sz="4" w:space="0" w:color="auto"/>
            </w:tcBorders>
            <w:hideMark/>
          </w:tcPr>
          <w:p w14:paraId="6BF99E0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230122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935A1E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49913A8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37EAFB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E290B6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0,00746</w:t>
            </w:r>
          </w:p>
        </w:tc>
        <w:tc>
          <w:tcPr>
            <w:tcW w:w="529" w:type="pct"/>
            <w:tcBorders>
              <w:top w:val="nil"/>
              <w:left w:val="nil"/>
              <w:bottom w:val="single" w:sz="4" w:space="0" w:color="auto"/>
              <w:right w:val="single" w:sz="4" w:space="0" w:color="auto"/>
            </w:tcBorders>
            <w:hideMark/>
          </w:tcPr>
          <w:p w14:paraId="57A7402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0,00215</w:t>
            </w:r>
          </w:p>
        </w:tc>
        <w:tc>
          <w:tcPr>
            <w:tcW w:w="464" w:type="pct"/>
            <w:tcBorders>
              <w:top w:val="nil"/>
              <w:left w:val="nil"/>
              <w:bottom w:val="single" w:sz="4" w:space="0" w:color="auto"/>
              <w:right w:val="single" w:sz="4" w:space="0" w:color="auto"/>
            </w:tcBorders>
            <w:hideMark/>
          </w:tcPr>
          <w:p w14:paraId="46556B9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0,05375</w:t>
            </w:r>
          </w:p>
        </w:tc>
      </w:tr>
      <w:tr w:rsidR="00790C6B" w:rsidRPr="00790C6B" w14:paraId="69CAE248"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7F195EF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0143</w:t>
            </w:r>
          </w:p>
        </w:tc>
        <w:tc>
          <w:tcPr>
            <w:tcW w:w="1295" w:type="pct"/>
            <w:tcBorders>
              <w:top w:val="nil"/>
              <w:left w:val="nil"/>
              <w:bottom w:val="single" w:sz="4" w:space="0" w:color="auto"/>
              <w:right w:val="single" w:sz="4" w:space="0" w:color="auto"/>
            </w:tcBorders>
            <w:hideMark/>
          </w:tcPr>
          <w:p w14:paraId="0B5DFEB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Марганец и его соединения (в пересчете на марганца (IV) оксид) (327)</w:t>
            </w:r>
          </w:p>
        </w:tc>
        <w:tc>
          <w:tcPr>
            <w:tcW w:w="372" w:type="pct"/>
            <w:tcBorders>
              <w:top w:val="nil"/>
              <w:left w:val="nil"/>
              <w:bottom w:val="single" w:sz="4" w:space="0" w:color="auto"/>
              <w:right w:val="single" w:sz="4" w:space="0" w:color="auto"/>
            </w:tcBorders>
            <w:hideMark/>
          </w:tcPr>
          <w:p w14:paraId="3002184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B6A85E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98" w:type="pct"/>
            <w:tcBorders>
              <w:top w:val="nil"/>
              <w:left w:val="nil"/>
              <w:bottom w:val="single" w:sz="4" w:space="0" w:color="auto"/>
              <w:right w:val="single" w:sz="4" w:space="0" w:color="auto"/>
            </w:tcBorders>
            <w:hideMark/>
          </w:tcPr>
          <w:p w14:paraId="209EEF0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w:t>
            </w:r>
          </w:p>
        </w:tc>
        <w:tc>
          <w:tcPr>
            <w:tcW w:w="382" w:type="pct"/>
            <w:tcBorders>
              <w:top w:val="nil"/>
              <w:left w:val="nil"/>
              <w:bottom w:val="single" w:sz="4" w:space="0" w:color="auto"/>
              <w:right w:val="single" w:sz="4" w:space="0" w:color="auto"/>
            </w:tcBorders>
            <w:hideMark/>
          </w:tcPr>
          <w:p w14:paraId="0C4443F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1F060E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6DC34A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0,001322</w:t>
            </w:r>
          </w:p>
        </w:tc>
        <w:tc>
          <w:tcPr>
            <w:tcW w:w="529" w:type="pct"/>
            <w:tcBorders>
              <w:top w:val="nil"/>
              <w:left w:val="nil"/>
              <w:bottom w:val="single" w:sz="4" w:space="0" w:color="auto"/>
              <w:right w:val="single" w:sz="4" w:space="0" w:color="auto"/>
            </w:tcBorders>
            <w:hideMark/>
          </w:tcPr>
          <w:p w14:paraId="78007CC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0,0003806</w:t>
            </w:r>
          </w:p>
        </w:tc>
        <w:tc>
          <w:tcPr>
            <w:tcW w:w="464" w:type="pct"/>
            <w:tcBorders>
              <w:top w:val="nil"/>
              <w:left w:val="nil"/>
              <w:bottom w:val="single" w:sz="4" w:space="0" w:color="auto"/>
              <w:right w:val="single" w:sz="4" w:space="0" w:color="auto"/>
            </w:tcBorders>
            <w:hideMark/>
          </w:tcPr>
          <w:p w14:paraId="45BFCA9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0,3806</w:t>
            </w:r>
          </w:p>
        </w:tc>
      </w:tr>
      <w:tr w:rsidR="00790C6B" w:rsidRPr="00790C6B" w14:paraId="3D3280A7"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2757DA8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0301</w:t>
            </w:r>
          </w:p>
        </w:tc>
        <w:tc>
          <w:tcPr>
            <w:tcW w:w="1295" w:type="pct"/>
            <w:tcBorders>
              <w:top w:val="nil"/>
              <w:left w:val="nil"/>
              <w:bottom w:val="single" w:sz="4" w:space="0" w:color="auto"/>
              <w:right w:val="single" w:sz="4" w:space="0" w:color="auto"/>
            </w:tcBorders>
            <w:hideMark/>
          </w:tcPr>
          <w:p w14:paraId="7067E008"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Азота (IV) диоксид (Азота диоксид) (4)</w:t>
            </w:r>
          </w:p>
        </w:tc>
        <w:tc>
          <w:tcPr>
            <w:tcW w:w="372" w:type="pct"/>
            <w:tcBorders>
              <w:top w:val="nil"/>
              <w:left w:val="nil"/>
              <w:bottom w:val="single" w:sz="4" w:space="0" w:color="auto"/>
              <w:right w:val="single" w:sz="4" w:space="0" w:color="auto"/>
            </w:tcBorders>
            <w:hideMark/>
          </w:tcPr>
          <w:p w14:paraId="5C0A95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D1386F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112E4C3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382E853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BB9616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41DA7EC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5,576355557</w:t>
            </w:r>
          </w:p>
        </w:tc>
        <w:tc>
          <w:tcPr>
            <w:tcW w:w="529" w:type="pct"/>
            <w:tcBorders>
              <w:top w:val="nil"/>
              <w:left w:val="nil"/>
              <w:bottom w:val="single" w:sz="4" w:space="0" w:color="auto"/>
              <w:right w:val="single" w:sz="4" w:space="0" w:color="auto"/>
            </w:tcBorders>
            <w:hideMark/>
          </w:tcPr>
          <w:p w14:paraId="763DF0A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13,549984</w:t>
            </w:r>
          </w:p>
        </w:tc>
        <w:tc>
          <w:tcPr>
            <w:tcW w:w="464" w:type="pct"/>
            <w:tcBorders>
              <w:top w:val="nil"/>
              <w:left w:val="nil"/>
              <w:bottom w:val="single" w:sz="4" w:space="0" w:color="auto"/>
              <w:right w:val="single" w:sz="4" w:space="0" w:color="auto"/>
            </w:tcBorders>
            <w:hideMark/>
          </w:tcPr>
          <w:p w14:paraId="4146338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338,7496</w:t>
            </w:r>
          </w:p>
        </w:tc>
      </w:tr>
      <w:tr w:rsidR="00790C6B" w:rsidRPr="00790C6B" w14:paraId="2A524DBE"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57E67A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0304</w:t>
            </w:r>
          </w:p>
        </w:tc>
        <w:tc>
          <w:tcPr>
            <w:tcW w:w="1295" w:type="pct"/>
            <w:tcBorders>
              <w:top w:val="nil"/>
              <w:left w:val="nil"/>
              <w:bottom w:val="single" w:sz="4" w:space="0" w:color="auto"/>
              <w:right w:val="single" w:sz="4" w:space="0" w:color="auto"/>
            </w:tcBorders>
            <w:hideMark/>
          </w:tcPr>
          <w:p w14:paraId="6D5A409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 (II) оксид (Азота оксид) (6)</w:t>
            </w:r>
          </w:p>
        </w:tc>
        <w:tc>
          <w:tcPr>
            <w:tcW w:w="372" w:type="pct"/>
            <w:tcBorders>
              <w:top w:val="nil"/>
              <w:left w:val="nil"/>
              <w:bottom w:val="single" w:sz="4" w:space="0" w:color="auto"/>
              <w:right w:val="single" w:sz="4" w:space="0" w:color="auto"/>
            </w:tcBorders>
            <w:hideMark/>
          </w:tcPr>
          <w:p w14:paraId="3A6D988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982716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w:t>
            </w:r>
          </w:p>
        </w:tc>
        <w:tc>
          <w:tcPr>
            <w:tcW w:w="398" w:type="pct"/>
            <w:tcBorders>
              <w:top w:val="nil"/>
              <w:left w:val="nil"/>
              <w:bottom w:val="single" w:sz="4" w:space="0" w:color="auto"/>
              <w:right w:val="single" w:sz="4" w:space="0" w:color="auto"/>
            </w:tcBorders>
            <w:hideMark/>
          </w:tcPr>
          <w:p w14:paraId="3C4552E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0,06</w:t>
            </w:r>
          </w:p>
        </w:tc>
        <w:tc>
          <w:tcPr>
            <w:tcW w:w="382" w:type="pct"/>
            <w:tcBorders>
              <w:top w:val="nil"/>
              <w:left w:val="nil"/>
              <w:bottom w:val="single" w:sz="4" w:space="0" w:color="auto"/>
              <w:right w:val="single" w:sz="4" w:space="0" w:color="auto"/>
            </w:tcBorders>
            <w:hideMark/>
          </w:tcPr>
          <w:p w14:paraId="4A89997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BD1639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AE761C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0,906157777</w:t>
            </w:r>
          </w:p>
        </w:tc>
        <w:tc>
          <w:tcPr>
            <w:tcW w:w="529" w:type="pct"/>
            <w:tcBorders>
              <w:top w:val="nil"/>
              <w:left w:val="nil"/>
              <w:bottom w:val="single" w:sz="4" w:space="0" w:color="auto"/>
              <w:right w:val="single" w:sz="4" w:space="0" w:color="auto"/>
            </w:tcBorders>
            <w:hideMark/>
          </w:tcPr>
          <w:p w14:paraId="299E6CF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2,2018724</w:t>
            </w:r>
          </w:p>
        </w:tc>
        <w:tc>
          <w:tcPr>
            <w:tcW w:w="464" w:type="pct"/>
            <w:tcBorders>
              <w:top w:val="nil"/>
              <w:left w:val="nil"/>
              <w:bottom w:val="single" w:sz="4" w:space="0" w:color="auto"/>
              <w:right w:val="single" w:sz="4" w:space="0" w:color="auto"/>
            </w:tcBorders>
            <w:hideMark/>
          </w:tcPr>
          <w:p w14:paraId="3DC7855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36,6978733</w:t>
            </w:r>
          </w:p>
        </w:tc>
      </w:tr>
      <w:tr w:rsidR="00790C6B" w:rsidRPr="00790C6B" w14:paraId="1AC5A4B3"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27D394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0328</w:t>
            </w:r>
          </w:p>
        </w:tc>
        <w:tc>
          <w:tcPr>
            <w:tcW w:w="1295" w:type="pct"/>
            <w:tcBorders>
              <w:top w:val="nil"/>
              <w:left w:val="nil"/>
              <w:bottom w:val="single" w:sz="4" w:space="0" w:color="auto"/>
              <w:right w:val="single" w:sz="4" w:space="0" w:color="auto"/>
            </w:tcBorders>
            <w:hideMark/>
          </w:tcPr>
          <w:p w14:paraId="090B4F0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(Сажа, Углерод черный) (583)</w:t>
            </w:r>
          </w:p>
        </w:tc>
        <w:tc>
          <w:tcPr>
            <w:tcW w:w="372" w:type="pct"/>
            <w:tcBorders>
              <w:top w:val="nil"/>
              <w:left w:val="nil"/>
              <w:bottom w:val="single" w:sz="4" w:space="0" w:color="auto"/>
              <w:right w:val="single" w:sz="4" w:space="0" w:color="auto"/>
            </w:tcBorders>
            <w:hideMark/>
          </w:tcPr>
          <w:p w14:paraId="11E3B18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71DACA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0,15</w:t>
            </w:r>
          </w:p>
        </w:tc>
        <w:tc>
          <w:tcPr>
            <w:tcW w:w="398" w:type="pct"/>
            <w:tcBorders>
              <w:top w:val="nil"/>
              <w:left w:val="nil"/>
              <w:bottom w:val="single" w:sz="4" w:space="0" w:color="auto"/>
              <w:right w:val="single" w:sz="4" w:space="0" w:color="auto"/>
            </w:tcBorders>
            <w:hideMark/>
          </w:tcPr>
          <w:p w14:paraId="7874859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2936ABC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169DAA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4F6D45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0,36486111</w:t>
            </w:r>
          </w:p>
        </w:tc>
        <w:tc>
          <w:tcPr>
            <w:tcW w:w="529" w:type="pct"/>
            <w:tcBorders>
              <w:top w:val="nil"/>
              <w:left w:val="nil"/>
              <w:bottom w:val="single" w:sz="4" w:space="0" w:color="auto"/>
              <w:right w:val="single" w:sz="4" w:space="0" w:color="auto"/>
            </w:tcBorders>
            <w:hideMark/>
          </w:tcPr>
          <w:p w14:paraId="4C3D28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0,84718</w:t>
            </w:r>
          </w:p>
        </w:tc>
        <w:tc>
          <w:tcPr>
            <w:tcW w:w="464" w:type="pct"/>
            <w:tcBorders>
              <w:top w:val="nil"/>
              <w:left w:val="nil"/>
              <w:bottom w:val="single" w:sz="4" w:space="0" w:color="auto"/>
              <w:right w:val="single" w:sz="4" w:space="0" w:color="auto"/>
            </w:tcBorders>
            <w:hideMark/>
          </w:tcPr>
          <w:p w14:paraId="6141221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16,9436</w:t>
            </w:r>
          </w:p>
        </w:tc>
      </w:tr>
      <w:tr w:rsidR="00790C6B" w:rsidRPr="00790C6B" w14:paraId="6878D3F9"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2B4C206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lastRenderedPageBreak/>
              <w:t>0330</w:t>
            </w:r>
          </w:p>
        </w:tc>
        <w:tc>
          <w:tcPr>
            <w:tcW w:w="1295" w:type="pct"/>
            <w:tcBorders>
              <w:top w:val="nil"/>
              <w:left w:val="nil"/>
              <w:bottom w:val="single" w:sz="4" w:space="0" w:color="auto"/>
              <w:right w:val="single" w:sz="4" w:space="0" w:color="auto"/>
            </w:tcBorders>
            <w:hideMark/>
          </w:tcPr>
          <w:p w14:paraId="2284AE52"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hideMark/>
          </w:tcPr>
          <w:p w14:paraId="5720468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C3E482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w:t>
            </w:r>
          </w:p>
        </w:tc>
        <w:tc>
          <w:tcPr>
            <w:tcW w:w="398" w:type="pct"/>
            <w:tcBorders>
              <w:top w:val="nil"/>
              <w:left w:val="nil"/>
              <w:bottom w:val="single" w:sz="4" w:space="0" w:color="auto"/>
              <w:right w:val="single" w:sz="4" w:space="0" w:color="auto"/>
            </w:tcBorders>
            <w:hideMark/>
          </w:tcPr>
          <w:p w14:paraId="4C624F2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7283E00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836BB0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76B285E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0,869222223</w:t>
            </w:r>
          </w:p>
        </w:tc>
        <w:tc>
          <w:tcPr>
            <w:tcW w:w="529" w:type="pct"/>
            <w:tcBorders>
              <w:top w:val="nil"/>
              <w:left w:val="nil"/>
              <w:bottom w:val="single" w:sz="4" w:space="0" w:color="auto"/>
              <w:right w:val="single" w:sz="4" w:space="0" w:color="auto"/>
            </w:tcBorders>
            <w:hideMark/>
          </w:tcPr>
          <w:p w14:paraId="39C831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2,11687</w:t>
            </w:r>
          </w:p>
        </w:tc>
        <w:tc>
          <w:tcPr>
            <w:tcW w:w="464" w:type="pct"/>
            <w:tcBorders>
              <w:top w:val="nil"/>
              <w:left w:val="nil"/>
              <w:bottom w:val="single" w:sz="4" w:space="0" w:color="auto"/>
              <w:right w:val="single" w:sz="4" w:space="0" w:color="auto"/>
            </w:tcBorders>
            <w:hideMark/>
          </w:tcPr>
          <w:p w14:paraId="5022F75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42,3374</w:t>
            </w:r>
          </w:p>
        </w:tc>
      </w:tr>
      <w:tr w:rsidR="00790C6B" w:rsidRPr="00790C6B" w14:paraId="186D81ED"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7E68D6D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0333</w:t>
            </w:r>
          </w:p>
        </w:tc>
        <w:tc>
          <w:tcPr>
            <w:tcW w:w="1295" w:type="pct"/>
            <w:tcBorders>
              <w:top w:val="nil"/>
              <w:left w:val="nil"/>
              <w:bottom w:val="single" w:sz="4" w:space="0" w:color="auto"/>
              <w:right w:val="single" w:sz="4" w:space="0" w:color="auto"/>
            </w:tcBorders>
            <w:hideMark/>
          </w:tcPr>
          <w:p w14:paraId="1706D8B7"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Сероводород (</w:t>
            </w:r>
            <w:proofErr w:type="spellStart"/>
            <w:r w:rsidRPr="00790C6B">
              <w:rPr>
                <w:rFonts w:ascii="Times New Roman" w:eastAsia="Times New Roman" w:hAnsi="Times New Roman" w:cs="Times New Roman"/>
                <w:sz w:val="20"/>
                <w:szCs w:val="20"/>
              </w:rPr>
              <w:t>Дигидросульфид</w:t>
            </w:r>
            <w:proofErr w:type="spellEnd"/>
            <w:r w:rsidRPr="00790C6B">
              <w:rPr>
                <w:rFonts w:ascii="Times New Roman" w:eastAsia="Times New Roman" w:hAnsi="Times New Roman" w:cs="Times New Roman"/>
                <w:sz w:val="20"/>
                <w:szCs w:val="20"/>
              </w:rPr>
              <w:t>) (518)</w:t>
            </w:r>
          </w:p>
        </w:tc>
        <w:tc>
          <w:tcPr>
            <w:tcW w:w="372" w:type="pct"/>
            <w:tcBorders>
              <w:top w:val="nil"/>
              <w:left w:val="nil"/>
              <w:bottom w:val="single" w:sz="4" w:space="0" w:color="auto"/>
              <w:right w:val="single" w:sz="4" w:space="0" w:color="auto"/>
            </w:tcBorders>
            <w:hideMark/>
          </w:tcPr>
          <w:p w14:paraId="7CB4997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76FE11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0,008</w:t>
            </w:r>
          </w:p>
        </w:tc>
        <w:tc>
          <w:tcPr>
            <w:tcW w:w="398" w:type="pct"/>
            <w:tcBorders>
              <w:top w:val="nil"/>
              <w:left w:val="nil"/>
              <w:bottom w:val="single" w:sz="4" w:space="0" w:color="auto"/>
              <w:right w:val="single" w:sz="4" w:space="0" w:color="auto"/>
            </w:tcBorders>
            <w:hideMark/>
          </w:tcPr>
          <w:p w14:paraId="5A1B033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9569F2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B2597E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1C40695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0,000124236</w:t>
            </w:r>
          </w:p>
        </w:tc>
        <w:tc>
          <w:tcPr>
            <w:tcW w:w="529" w:type="pct"/>
            <w:tcBorders>
              <w:top w:val="nil"/>
              <w:left w:val="nil"/>
              <w:bottom w:val="single" w:sz="4" w:space="0" w:color="auto"/>
              <w:right w:val="single" w:sz="4" w:space="0" w:color="auto"/>
            </w:tcBorders>
            <w:hideMark/>
          </w:tcPr>
          <w:p w14:paraId="6E16A0F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0,00027636</w:t>
            </w:r>
          </w:p>
        </w:tc>
        <w:tc>
          <w:tcPr>
            <w:tcW w:w="464" w:type="pct"/>
            <w:tcBorders>
              <w:top w:val="nil"/>
              <w:left w:val="nil"/>
              <w:bottom w:val="single" w:sz="4" w:space="0" w:color="auto"/>
              <w:right w:val="single" w:sz="4" w:space="0" w:color="auto"/>
            </w:tcBorders>
            <w:hideMark/>
          </w:tcPr>
          <w:p w14:paraId="752B47C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0,034545</w:t>
            </w:r>
          </w:p>
        </w:tc>
      </w:tr>
      <w:tr w:rsidR="00790C6B" w:rsidRPr="00790C6B" w14:paraId="43A1130A"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3C1E127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0337</w:t>
            </w:r>
          </w:p>
        </w:tc>
        <w:tc>
          <w:tcPr>
            <w:tcW w:w="1295" w:type="pct"/>
            <w:tcBorders>
              <w:top w:val="nil"/>
              <w:left w:val="nil"/>
              <w:bottom w:val="single" w:sz="4" w:space="0" w:color="auto"/>
              <w:right w:val="single" w:sz="4" w:space="0" w:color="auto"/>
            </w:tcBorders>
            <w:hideMark/>
          </w:tcPr>
          <w:p w14:paraId="68B7A0B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hideMark/>
          </w:tcPr>
          <w:p w14:paraId="679CA65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FA6B4C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98" w:type="pct"/>
            <w:tcBorders>
              <w:top w:val="nil"/>
              <w:left w:val="nil"/>
              <w:bottom w:val="single" w:sz="4" w:space="0" w:color="auto"/>
              <w:right w:val="single" w:sz="4" w:space="0" w:color="auto"/>
            </w:tcBorders>
            <w:hideMark/>
          </w:tcPr>
          <w:p w14:paraId="3972B16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82" w:type="pct"/>
            <w:tcBorders>
              <w:top w:val="nil"/>
              <w:left w:val="nil"/>
              <w:bottom w:val="single" w:sz="4" w:space="0" w:color="auto"/>
              <w:right w:val="single" w:sz="4" w:space="0" w:color="auto"/>
            </w:tcBorders>
            <w:hideMark/>
          </w:tcPr>
          <w:p w14:paraId="000BA3C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997562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1DD0BA8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4,507833332</w:t>
            </w:r>
          </w:p>
        </w:tc>
        <w:tc>
          <w:tcPr>
            <w:tcW w:w="529" w:type="pct"/>
            <w:tcBorders>
              <w:top w:val="nil"/>
              <w:left w:val="nil"/>
              <w:bottom w:val="single" w:sz="4" w:space="0" w:color="auto"/>
              <w:right w:val="single" w:sz="4" w:space="0" w:color="auto"/>
            </w:tcBorders>
            <w:hideMark/>
          </w:tcPr>
          <w:p w14:paraId="6B8FF85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11,0101</w:t>
            </w:r>
          </w:p>
        </w:tc>
        <w:tc>
          <w:tcPr>
            <w:tcW w:w="464" w:type="pct"/>
            <w:tcBorders>
              <w:top w:val="nil"/>
              <w:left w:val="nil"/>
              <w:bottom w:val="single" w:sz="4" w:space="0" w:color="auto"/>
              <w:right w:val="single" w:sz="4" w:space="0" w:color="auto"/>
            </w:tcBorders>
            <w:hideMark/>
          </w:tcPr>
          <w:p w14:paraId="0D384AF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3,67003333</w:t>
            </w:r>
          </w:p>
        </w:tc>
      </w:tr>
      <w:tr w:rsidR="00790C6B" w:rsidRPr="00790C6B" w14:paraId="23A394E4"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56445A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0342</w:t>
            </w:r>
          </w:p>
        </w:tc>
        <w:tc>
          <w:tcPr>
            <w:tcW w:w="1295" w:type="pct"/>
            <w:tcBorders>
              <w:top w:val="nil"/>
              <w:left w:val="nil"/>
              <w:bottom w:val="single" w:sz="4" w:space="0" w:color="auto"/>
              <w:right w:val="single" w:sz="4" w:space="0" w:color="auto"/>
            </w:tcBorders>
            <w:hideMark/>
          </w:tcPr>
          <w:p w14:paraId="42D08AB5"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Фтористые газообразные соединения /в пересчете на фтор/ (617)</w:t>
            </w:r>
          </w:p>
        </w:tc>
        <w:tc>
          <w:tcPr>
            <w:tcW w:w="372" w:type="pct"/>
            <w:tcBorders>
              <w:top w:val="nil"/>
              <w:left w:val="nil"/>
              <w:bottom w:val="single" w:sz="4" w:space="0" w:color="auto"/>
              <w:right w:val="single" w:sz="4" w:space="0" w:color="auto"/>
            </w:tcBorders>
            <w:hideMark/>
          </w:tcPr>
          <w:p w14:paraId="55660B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6CDA3F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w:t>
            </w:r>
          </w:p>
        </w:tc>
        <w:tc>
          <w:tcPr>
            <w:tcW w:w="398" w:type="pct"/>
            <w:tcBorders>
              <w:top w:val="nil"/>
              <w:left w:val="nil"/>
              <w:bottom w:val="single" w:sz="4" w:space="0" w:color="auto"/>
              <w:right w:val="single" w:sz="4" w:space="0" w:color="auto"/>
            </w:tcBorders>
            <w:hideMark/>
          </w:tcPr>
          <w:p w14:paraId="5A17ACF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0,005</w:t>
            </w:r>
          </w:p>
        </w:tc>
        <w:tc>
          <w:tcPr>
            <w:tcW w:w="382" w:type="pct"/>
            <w:tcBorders>
              <w:top w:val="nil"/>
              <w:left w:val="nil"/>
              <w:bottom w:val="single" w:sz="4" w:space="0" w:color="auto"/>
              <w:right w:val="single" w:sz="4" w:space="0" w:color="auto"/>
            </w:tcBorders>
            <w:hideMark/>
          </w:tcPr>
          <w:p w14:paraId="5952899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E746EB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63C86A0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0,0003056</w:t>
            </w:r>
          </w:p>
        </w:tc>
        <w:tc>
          <w:tcPr>
            <w:tcW w:w="529" w:type="pct"/>
            <w:tcBorders>
              <w:top w:val="nil"/>
              <w:left w:val="nil"/>
              <w:bottom w:val="single" w:sz="4" w:space="0" w:color="auto"/>
              <w:right w:val="single" w:sz="4" w:space="0" w:color="auto"/>
            </w:tcBorders>
            <w:hideMark/>
          </w:tcPr>
          <w:p w14:paraId="1A98589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0,000088</w:t>
            </w:r>
          </w:p>
        </w:tc>
        <w:tc>
          <w:tcPr>
            <w:tcW w:w="464" w:type="pct"/>
            <w:tcBorders>
              <w:top w:val="nil"/>
              <w:left w:val="nil"/>
              <w:bottom w:val="single" w:sz="4" w:space="0" w:color="auto"/>
              <w:right w:val="single" w:sz="4" w:space="0" w:color="auto"/>
            </w:tcBorders>
            <w:hideMark/>
          </w:tcPr>
          <w:p w14:paraId="618AC48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0,0176</w:t>
            </w:r>
          </w:p>
        </w:tc>
      </w:tr>
      <w:tr w:rsidR="00790C6B" w:rsidRPr="00790C6B" w14:paraId="6D5A81BC"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593BAB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0703</w:t>
            </w:r>
          </w:p>
        </w:tc>
        <w:tc>
          <w:tcPr>
            <w:tcW w:w="1295" w:type="pct"/>
            <w:tcBorders>
              <w:top w:val="nil"/>
              <w:left w:val="nil"/>
              <w:bottom w:val="single" w:sz="4" w:space="0" w:color="auto"/>
              <w:right w:val="single" w:sz="4" w:space="0" w:color="auto"/>
            </w:tcBorders>
            <w:hideMark/>
          </w:tcPr>
          <w:p w14:paraId="1F6F71DA" w14:textId="77777777" w:rsidR="00790C6B" w:rsidRPr="00790C6B" w:rsidRDefault="00790C6B" w:rsidP="00790C6B">
            <w:pPr>
              <w:spacing w:after="0" w:line="240" w:lineRule="auto"/>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Бенз</w:t>
            </w:r>
            <w:proofErr w:type="spellEnd"/>
            <w:r w:rsidRPr="00790C6B">
              <w:rPr>
                <w:rFonts w:ascii="Times New Roman" w:eastAsia="Times New Roman" w:hAnsi="Times New Roman" w:cs="Times New Roman"/>
                <w:sz w:val="20"/>
                <w:szCs w:val="20"/>
              </w:rPr>
              <w:t>/а/</w:t>
            </w:r>
            <w:proofErr w:type="spellStart"/>
            <w:r w:rsidRPr="00790C6B">
              <w:rPr>
                <w:rFonts w:ascii="Times New Roman" w:eastAsia="Times New Roman" w:hAnsi="Times New Roman" w:cs="Times New Roman"/>
                <w:sz w:val="20"/>
                <w:szCs w:val="20"/>
              </w:rPr>
              <w:t>пирен</w:t>
            </w:r>
            <w:proofErr w:type="spellEnd"/>
            <w:r w:rsidRPr="00790C6B">
              <w:rPr>
                <w:rFonts w:ascii="Times New Roman" w:eastAsia="Times New Roman" w:hAnsi="Times New Roman" w:cs="Times New Roman"/>
                <w:sz w:val="20"/>
                <w:szCs w:val="20"/>
              </w:rPr>
              <w:t xml:space="preserve"> (3,4-Бензпирен) (54)</w:t>
            </w:r>
          </w:p>
        </w:tc>
        <w:tc>
          <w:tcPr>
            <w:tcW w:w="372" w:type="pct"/>
            <w:tcBorders>
              <w:top w:val="nil"/>
              <w:left w:val="nil"/>
              <w:bottom w:val="single" w:sz="4" w:space="0" w:color="auto"/>
              <w:right w:val="single" w:sz="4" w:space="0" w:color="auto"/>
            </w:tcBorders>
            <w:hideMark/>
          </w:tcPr>
          <w:p w14:paraId="116F6A7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A54793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15BB74A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w:t>
            </w:r>
          </w:p>
        </w:tc>
        <w:tc>
          <w:tcPr>
            <w:tcW w:w="382" w:type="pct"/>
            <w:tcBorders>
              <w:top w:val="nil"/>
              <w:left w:val="nil"/>
              <w:bottom w:val="single" w:sz="4" w:space="0" w:color="auto"/>
              <w:right w:val="single" w:sz="4" w:space="0" w:color="auto"/>
            </w:tcBorders>
            <w:hideMark/>
          </w:tcPr>
          <w:p w14:paraId="5377B2C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212D41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175F2EA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0,000008715</w:t>
            </w:r>
          </w:p>
        </w:tc>
        <w:tc>
          <w:tcPr>
            <w:tcW w:w="529" w:type="pct"/>
            <w:tcBorders>
              <w:top w:val="nil"/>
              <w:left w:val="nil"/>
              <w:bottom w:val="single" w:sz="4" w:space="0" w:color="auto"/>
              <w:right w:val="single" w:sz="4" w:space="0" w:color="auto"/>
            </w:tcBorders>
            <w:hideMark/>
          </w:tcPr>
          <w:p w14:paraId="398C99C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2,33E-05</w:t>
            </w:r>
          </w:p>
        </w:tc>
        <w:tc>
          <w:tcPr>
            <w:tcW w:w="464" w:type="pct"/>
            <w:tcBorders>
              <w:top w:val="nil"/>
              <w:left w:val="nil"/>
              <w:bottom w:val="single" w:sz="4" w:space="0" w:color="auto"/>
              <w:right w:val="single" w:sz="4" w:space="0" w:color="auto"/>
            </w:tcBorders>
            <w:hideMark/>
          </w:tcPr>
          <w:p w14:paraId="61F41F1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23,289</w:t>
            </w:r>
          </w:p>
        </w:tc>
      </w:tr>
      <w:tr w:rsidR="00790C6B" w:rsidRPr="00790C6B" w14:paraId="56DA7CEF"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4430003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1325</w:t>
            </w:r>
          </w:p>
        </w:tc>
        <w:tc>
          <w:tcPr>
            <w:tcW w:w="1295" w:type="pct"/>
            <w:tcBorders>
              <w:top w:val="nil"/>
              <w:left w:val="nil"/>
              <w:bottom w:val="single" w:sz="4" w:space="0" w:color="auto"/>
              <w:right w:val="single" w:sz="4" w:space="0" w:color="auto"/>
            </w:tcBorders>
            <w:hideMark/>
          </w:tcPr>
          <w:p w14:paraId="0084D54A"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Формальдегид (</w:t>
            </w:r>
            <w:proofErr w:type="spellStart"/>
            <w:r w:rsidRPr="00790C6B">
              <w:rPr>
                <w:rFonts w:ascii="Times New Roman" w:eastAsia="Times New Roman" w:hAnsi="Times New Roman" w:cs="Times New Roman"/>
                <w:sz w:val="20"/>
                <w:szCs w:val="20"/>
              </w:rPr>
              <w:t>Метаналь</w:t>
            </w:r>
            <w:proofErr w:type="spellEnd"/>
            <w:r w:rsidRPr="00790C6B">
              <w:rPr>
                <w:rFonts w:ascii="Times New Roman" w:eastAsia="Times New Roman" w:hAnsi="Times New Roman" w:cs="Times New Roman"/>
                <w:sz w:val="20"/>
                <w:szCs w:val="20"/>
              </w:rPr>
              <w:t>) (609)</w:t>
            </w:r>
          </w:p>
        </w:tc>
        <w:tc>
          <w:tcPr>
            <w:tcW w:w="372" w:type="pct"/>
            <w:tcBorders>
              <w:top w:val="nil"/>
              <w:left w:val="nil"/>
              <w:bottom w:val="single" w:sz="4" w:space="0" w:color="auto"/>
              <w:right w:val="single" w:sz="4" w:space="0" w:color="auto"/>
            </w:tcBorders>
            <w:hideMark/>
          </w:tcPr>
          <w:p w14:paraId="02F717C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C58FBD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98" w:type="pct"/>
            <w:tcBorders>
              <w:top w:val="nil"/>
              <w:left w:val="nil"/>
              <w:bottom w:val="single" w:sz="4" w:space="0" w:color="auto"/>
              <w:right w:val="single" w:sz="4" w:space="0" w:color="auto"/>
            </w:tcBorders>
            <w:hideMark/>
          </w:tcPr>
          <w:p w14:paraId="5CC29A2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82" w:type="pct"/>
            <w:tcBorders>
              <w:top w:val="nil"/>
              <w:left w:val="nil"/>
              <w:bottom w:val="single" w:sz="4" w:space="0" w:color="auto"/>
              <w:right w:val="single" w:sz="4" w:space="0" w:color="auto"/>
            </w:tcBorders>
            <w:hideMark/>
          </w:tcPr>
          <w:p w14:paraId="30A054A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1DC9B5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740C23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0,087366668</w:t>
            </w:r>
          </w:p>
        </w:tc>
        <w:tc>
          <w:tcPr>
            <w:tcW w:w="529" w:type="pct"/>
            <w:tcBorders>
              <w:top w:val="nil"/>
              <w:left w:val="nil"/>
              <w:bottom w:val="single" w:sz="4" w:space="0" w:color="auto"/>
              <w:right w:val="single" w:sz="4" w:space="0" w:color="auto"/>
            </w:tcBorders>
            <w:hideMark/>
          </w:tcPr>
          <w:p w14:paraId="6A6838E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0,211741</w:t>
            </w:r>
          </w:p>
        </w:tc>
        <w:tc>
          <w:tcPr>
            <w:tcW w:w="464" w:type="pct"/>
            <w:tcBorders>
              <w:top w:val="nil"/>
              <w:left w:val="nil"/>
              <w:bottom w:val="single" w:sz="4" w:space="0" w:color="auto"/>
              <w:right w:val="single" w:sz="4" w:space="0" w:color="auto"/>
            </w:tcBorders>
            <w:hideMark/>
          </w:tcPr>
          <w:p w14:paraId="3B5C169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21,1741</w:t>
            </w:r>
          </w:p>
        </w:tc>
      </w:tr>
      <w:tr w:rsidR="00790C6B" w:rsidRPr="00790C6B" w14:paraId="32BB6E3D"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6F7C8E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2735</w:t>
            </w:r>
          </w:p>
        </w:tc>
        <w:tc>
          <w:tcPr>
            <w:tcW w:w="1295" w:type="pct"/>
            <w:tcBorders>
              <w:top w:val="nil"/>
              <w:left w:val="nil"/>
              <w:bottom w:val="single" w:sz="4" w:space="0" w:color="auto"/>
              <w:right w:val="single" w:sz="4" w:space="0" w:color="auto"/>
            </w:tcBorders>
            <w:hideMark/>
          </w:tcPr>
          <w:p w14:paraId="3AE1EA0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72" w:type="pct"/>
            <w:tcBorders>
              <w:top w:val="nil"/>
              <w:left w:val="nil"/>
              <w:bottom w:val="single" w:sz="4" w:space="0" w:color="auto"/>
              <w:right w:val="single" w:sz="4" w:space="0" w:color="auto"/>
            </w:tcBorders>
            <w:hideMark/>
          </w:tcPr>
          <w:p w14:paraId="07DAFDC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746BE3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FFB44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15726AC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6178243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5911775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0E1B408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0,000207</w:t>
            </w:r>
          </w:p>
        </w:tc>
        <w:tc>
          <w:tcPr>
            <w:tcW w:w="464" w:type="pct"/>
            <w:tcBorders>
              <w:top w:val="nil"/>
              <w:left w:val="nil"/>
              <w:bottom w:val="single" w:sz="4" w:space="0" w:color="auto"/>
              <w:right w:val="single" w:sz="4" w:space="0" w:color="auto"/>
            </w:tcBorders>
            <w:hideMark/>
          </w:tcPr>
          <w:p w14:paraId="46868C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0,00414</w:t>
            </w:r>
          </w:p>
        </w:tc>
      </w:tr>
      <w:tr w:rsidR="00790C6B" w:rsidRPr="00790C6B" w14:paraId="527836EE" w14:textId="77777777" w:rsidTr="00790C6B">
        <w:trPr>
          <w:trHeight w:val="1020"/>
        </w:trPr>
        <w:tc>
          <w:tcPr>
            <w:tcW w:w="248" w:type="pct"/>
            <w:tcBorders>
              <w:top w:val="nil"/>
              <w:left w:val="single" w:sz="4" w:space="0" w:color="auto"/>
              <w:bottom w:val="single" w:sz="4" w:space="0" w:color="auto"/>
              <w:right w:val="single" w:sz="4" w:space="0" w:color="auto"/>
            </w:tcBorders>
            <w:hideMark/>
          </w:tcPr>
          <w:p w14:paraId="5B80EB3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2754</w:t>
            </w:r>
          </w:p>
        </w:tc>
        <w:tc>
          <w:tcPr>
            <w:tcW w:w="1295" w:type="pct"/>
            <w:tcBorders>
              <w:top w:val="nil"/>
              <w:left w:val="nil"/>
              <w:bottom w:val="single" w:sz="4" w:space="0" w:color="auto"/>
              <w:right w:val="single" w:sz="4" w:space="0" w:color="auto"/>
            </w:tcBorders>
            <w:hideMark/>
          </w:tcPr>
          <w:p w14:paraId="7BCD24C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hideMark/>
          </w:tcPr>
          <w:p w14:paraId="0809BBA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87157E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398" w:type="pct"/>
            <w:tcBorders>
              <w:top w:val="nil"/>
              <w:left w:val="nil"/>
              <w:bottom w:val="single" w:sz="4" w:space="0" w:color="auto"/>
              <w:right w:val="single" w:sz="4" w:space="0" w:color="auto"/>
            </w:tcBorders>
            <w:hideMark/>
          </w:tcPr>
          <w:p w14:paraId="2F45148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0831451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534C9E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3532FD2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2,223839098</w:t>
            </w:r>
          </w:p>
        </w:tc>
        <w:tc>
          <w:tcPr>
            <w:tcW w:w="529" w:type="pct"/>
            <w:tcBorders>
              <w:top w:val="nil"/>
              <w:left w:val="nil"/>
              <w:bottom w:val="single" w:sz="4" w:space="0" w:color="auto"/>
              <w:right w:val="single" w:sz="4" w:space="0" w:color="auto"/>
            </w:tcBorders>
            <w:hideMark/>
          </w:tcPr>
          <w:p w14:paraId="0027D27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5,44445364</w:t>
            </w:r>
          </w:p>
        </w:tc>
        <w:tc>
          <w:tcPr>
            <w:tcW w:w="464" w:type="pct"/>
            <w:tcBorders>
              <w:top w:val="nil"/>
              <w:left w:val="nil"/>
              <w:bottom w:val="single" w:sz="4" w:space="0" w:color="auto"/>
              <w:right w:val="single" w:sz="4" w:space="0" w:color="auto"/>
            </w:tcBorders>
            <w:hideMark/>
          </w:tcPr>
          <w:p w14:paraId="12C2B3C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5,44445364</w:t>
            </w:r>
          </w:p>
        </w:tc>
      </w:tr>
      <w:tr w:rsidR="00790C6B" w:rsidRPr="00790C6B" w14:paraId="02B038B2" w14:textId="77777777" w:rsidTr="00790C6B">
        <w:trPr>
          <w:trHeight w:val="1530"/>
        </w:trPr>
        <w:tc>
          <w:tcPr>
            <w:tcW w:w="248" w:type="pct"/>
            <w:tcBorders>
              <w:top w:val="nil"/>
              <w:left w:val="single" w:sz="4" w:space="0" w:color="auto"/>
              <w:bottom w:val="single" w:sz="4" w:space="0" w:color="auto"/>
              <w:right w:val="single" w:sz="4" w:space="0" w:color="auto"/>
            </w:tcBorders>
            <w:hideMark/>
          </w:tcPr>
          <w:p w14:paraId="68E03BE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2908</w:t>
            </w:r>
          </w:p>
        </w:tc>
        <w:tc>
          <w:tcPr>
            <w:tcW w:w="1295" w:type="pct"/>
            <w:tcBorders>
              <w:top w:val="nil"/>
              <w:left w:val="nil"/>
              <w:bottom w:val="single" w:sz="4" w:space="0" w:color="auto"/>
              <w:right w:val="single" w:sz="4" w:space="0" w:color="auto"/>
            </w:tcBorders>
            <w:hideMark/>
          </w:tcPr>
          <w:p w14:paraId="7D67117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72" w:type="pct"/>
            <w:tcBorders>
              <w:top w:val="nil"/>
              <w:left w:val="nil"/>
              <w:bottom w:val="single" w:sz="4" w:space="0" w:color="auto"/>
              <w:right w:val="single" w:sz="4" w:space="0" w:color="auto"/>
            </w:tcBorders>
            <w:hideMark/>
          </w:tcPr>
          <w:p w14:paraId="7615E8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182BAD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w:t>
            </w:r>
          </w:p>
        </w:tc>
        <w:tc>
          <w:tcPr>
            <w:tcW w:w="398" w:type="pct"/>
            <w:tcBorders>
              <w:top w:val="nil"/>
              <w:left w:val="nil"/>
              <w:bottom w:val="single" w:sz="4" w:space="0" w:color="auto"/>
              <w:right w:val="single" w:sz="4" w:space="0" w:color="auto"/>
            </w:tcBorders>
            <w:hideMark/>
          </w:tcPr>
          <w:p w14:paraId="4F47E10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w:t>
            </w:r>
          </w:p>
        </w:tc>
        <w:tc>
          <w:tcPr>
            <w:tcW w:w="382" w:type="pct"/>
            <w:tcBorders>
              <w:top w:val="nil"/>
              <w:left w:val="nil"/>
              <w:bottom w:val="single" w:sz="4" w:space="0" w:color="auto"/>
              <w:right w:val="single" w:sz="4" w:space="0" w:color="auto"/>
            </w:tcBorders>
            <w:hideMark/>
          </w:tcPr>
          <w:p w14:paraId="1391294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2E9712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0A7597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1,82434</w:t>
            </w:r>
          </w:p>
        </w:tc>
        <w:tc>
          <w:tcPr>
            <w:tcW w:w="529" w:type="pct"/>
            <w:tcBorders>
              <w:top w:val="nil"/>
              <w:left w:val="nil"/>
              <w:bottom w:val="single" w:sz="4" w:space="0" w:color="auto"/>
              <w:right w:val="single" w:sz="4" w:space="0" w:color="auto"/>
            </w:tcBorders>
            <w:hideMark/>
          </w:tcPr>
          <w:p w14:paraId="7F1ED6D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6,95123675</w:t>
            </w:r>
          </w:p>
        </w:tc>
        <w:tc>
          <w:tcPr>
            <w:tcW w:w="464" w:type="pct"/>
            <w:tcBorders>
              <w:top w:val="nil"/>
              <w:left w:val="nil"/>
              <w:bottom w:val="single" w:sz="4" w:space="0" w:color="auto"/>
              <w:right w:val="single" w:sz="4" w:space="0" w:color="auto"/>
            </w:tcBorders>
            <w:hideMark/>
          </w:tcPr>
          <w:p w14:paraId="5D25801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69,5123675</w:t>
            </w:r>
          </w:p>
        </w:tc>
      </w:tr>
      <w:tr w:rsidR="00790C6B" w:rsidRPr="00790C6B" w14:paraId="323E47B3"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D7BB09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1295" w:type="pct"/>
            <w:tcBorders>
              <w:top w:val="nil"/>
              <w:left w:val="nil"/>
              <w:bottom w:val="single" w:sz="4" w:space="0" w:color="auto"/>
              <w:right w:val="single" w:sz="4" w:space="0" w:color="auto"/>
            </w:tcBorders>
            <w:hideMark/>
          </w:tcPr>
          <w:p w14:paraId="4D31BBD0" w14:textId="044DA5BC" w:rsidR="00790C6B" w:rsidRPr="00790C6B" w:rsidRDefault="00790C6B" w:rsidP="00790C6B">
            <w:pPr>
              <w:spacing w:after="0" w:line="240" w:lineRule="auto"/>
              <w:ind w:firstLineChars="200" w:firstLine="402"/>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В С Е Г О:</w:t>
            </w:r>
          </w:p>
        </w:tc>
        <w:tc>
          <w:tcPr>
            <w:tcW w:w="372" w:type="pct"/>
            <w:tcBorders>
              <w:top w:val="nil"/>
              <w:left w:val="nil"/>
              <w:bottom w:val="single" w:sz="4" w:space="0" w:color="auto"/>
              <w:right w:val="single" w:sz="4" w:space="0" w:color="auto"/>
            </w:tcBorders>
            <w:hideMark/>
          </w:tcPr>
          <w:p w14:paraId="07FF053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D76C81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30E8244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4C3A70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0EBBA7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1E5C6768"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16,36953</w:t>
            </w:r>
          </w:p>
        </w:tc>
        <w:tc>
          <w:tcPr>
            <w:tcW w:w="529" w:type="pct"/>
            <w:tcBorders>
              <w:top w:val="nil"/>
              <w:left w:val="nil"/>
              <w:bottom w:val="single" w:sz="4" w:space="0" w:color="auto"/>
              <w:right w:val="single" w:sz="4" w:space="0" w:color="auto"/>
            </w:tcBorders>
            <w:hideMark/>
          </w:tcPr>
          <w:p w14:paraId="59F7B90D"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42,336563</w:t>
            </w:r>
          </w:p>
        </w:tc>
        <w:tc>
          <w:tcPr>
            <w:tcW w:w="464" w:type="pct"/>
            <w:tcBorders>
              <w:top w:val="nil"/>
              <w:left w:val="nil"/>
              <w:bottom w:val="single" w:sz="4" w:space="0" w:color="auto"/>
              <w:right w:val="single" w:sz="4" w:space="0" w:color="auto"/>
            </w:tcBorders>
            <w:hideMark/>
          </w:tcPr>
          <w:p w14:paraId="0F831160"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558,309063</w:t>
            </w:r>
          </w:p>
        </w:tc>
      </w:tr>
      <w:tr w:rsidR="00790C6B" w:rsidRPr="00790C6B" w14:paraId="3E8ADE32" w14:textId="77777777" w:rsidTr="00790C6B">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1A515DD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Испытание 1-го объекта</w:t>
            </w:r>
          </w:p>
        </w:tc>
      </w:tr>
      <w:tr w:rsidR="00790C6B" w:rsidRPr="00790C6B" w14:paraId="0A3941E1" w14:textId="77777777" w:rsidTr="00790C6B">
        <w:trPr>
          <w:trHeight w:val="259"/>
        </w:trPr>
        <w:tc>
          <w:tcPr>
            <w:tcW w:w="248" w:type="pct"/>
            <w:tcBorders>
              <w:top w:val="nil"/>
              <w:left w:val="single" w:sz="4" w:space="0" w:color="auto"/>
              <w:bottom w:val="single" w:sz="4" w:space="0" w:color="auto"/>
              <w:right w:val="single" w:sz="4" w:space="0" w:color="auto"/>
            </w:tcBorders>
            <w:hideMark/>
          </w:tcPr>
          <w:p w14:paraId="707B081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0301</w:t>
            </w:r>
          </w:p>
        </w:tc>
        <w:tc>
          <w:tcPr>
            <w:tcW w:w="1295" w:type="pct"/>
            <w:tcBorders>
              <w:top w:val="nil"/>
              <w:left w:val="nil"/>
              <w:bottom w:val="single" w:sz="4" w:space="0" w:color="auto"/>
              <w:right w:val="single" w:sz="4" w:space="0" w:color="auto"/>
            </w:tcBorders>
            <w:hideMark/>
          </w:tcPr>
          <w:p w14:paraId="3AF34C94"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Азота (IV) диоксид (Азота диоксид) (4)</w:t>
            </w:r>
          </w:p>
        </w:tc>
        <w:tc>
          <w:tcPr>
            <w:tcW w:w="372" w:type="pct"/>
            <w:tcBorders>
              <w:top w:val="nil"/>
              <w:left w:val="nil"/>
              <w:bottom w:val="single" w:sz="4" w:space="0" w:color="auto"/>
              <w:right w:val="single" w:sz="4" w:space="0" w:color="auto"/>
            </w:tcBorders>
            <w:hideMark/>
          </w:tcPr>
          <w:p w14:paraId="22CD8FF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31924D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36A8113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68A9708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74DD29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F93C60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1,839418858</w:t>
            </w:r>
          </w:p>
        </w:tc>
        <w:tc>
          <w:tcPr>
            <w:tcW w:w="529" w:type="pct"/>
            <w:tcBorders>
              <w:top w:val="nil"/>
              <w:left w:val="nil"/>
              <w:bottom w:val="single" w:sz="4" w:space="0" w:color="auto"/>
              <w:right w:val="single" w:sz="4" w:space="0" w:color="auto"/>
            </w:tcBorders>
            <w:hideMark/>
          </w:tcPr>
          <w:p w14:paraId="332049E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9,104306638</w:t>
            </w:r>
          </w:p>
        </w:tc>
        <w:tc>
          <w:tcPr>
            <w:tcW w:w="464" w:type="pct"/>
            <w:tcBorders>
              <w:top w:val="nil"/>
              <w:left w:val="nil"/>
              <w:bottom w:val="single" w:sz="4" w:space="0" w:color="auto"/>
              <w:right w:val="single" w:sz="4" w:space="0" w:color="auto"/>
            </w:tcBorders>
            <w:hideMark/>
          </w:tcPr>
          <w:p w14:paraId="78C0744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227,607666</w:t>
            </w:r>
          </w:p>
        </w:tc>
      </w:tr>
      <w:tr w:rsidR="00790C6B" w:rsidRPr="00790C6B" w14:paraId="7EFFAEF3"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1A0FAE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0304</w:t>
            </w:r>
          </w:p>
        </w:tc>
        <w:tc>
          <w:tcPr>
            <w:tcW w:w="1295" w:type="pct"/>
            <w:tcBorders>
              <w:top w:val="nil"/>
              <w:left w:val="nil"/>
              <w:bottom w:val="single" w:sz="4" w:space="0" w:color="auto"/>
              <w:right w:val="single" w:sz="4" w:space="0" w:color="auto"/>
            </w:tcBorders>
            <w:hideMark/>
          </w:tcPr>
          <w:p w14:paraId="27C54EA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 (II) оксид (Азота оксид) (6)</w:t>
            </w:r>
          </w:p>
        </w:tc>
        <w:tc>
          <w:tcPr>
            <w:tcW w:w="372" w:type="pct"/>
            <w:tcBorders>
              <w:top w:val="nil"/>
              <w:left w:val="nil"/>
              <w:bottom w:val="single" w:sz="4" w:space="0" w:color="auto"/>
              <w:right w:val="single" w:sz="4" w:space="0" w:color="auto"/>
            </w:tcBorders>
            <w:hideMark/>
          </w:tcPr>
          <w:p w14:paraId="5767FA8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B0298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w:t>
            </w:r>
          </w:p>
        </w:tc>
        <w:tc>
          <w:tcPr>
            <w:tcW w:w="398" w:type="pct"/>
            <w:tcBorders>
              <w:top w:val="nil"/>
              <w:left w:val="nil"/>
              <w:bottom w:val="single" w:sz="4" w:space="0" w:color="auto"/>
              <w:right w:val="single" w:sz="4" w:space="0" w:color="auto"/>
            </w:tcBorders>
            <w:hideMark/>
          </w:tcPr>
          <w:p w14:paraId="3DA464E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0,06</w:t>
            </w:r>
          </w:p>
        </w:tc>
        <w:tc>
          <w:tcPr>
            <w:tcW w:w="382" w:type="pct"/>
            <w:tcBorders>
              <w:top w:val="nil"/>
              <w:left w:val="nil"/>
              <w:bottom w:val="single" w:sz="4" w:space="0" w:color="auto"/>
              <w:right w:val="single" w:sz="4" w:space="0" w:color="auto"/>
            </w:tcBorders>
            <w:hideMark/>
          </w:tcPr>
          <w:p w14:paraId="66C06E9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F5EEA1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7748969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0,298905564</w:t>
            </w:r>
          </w:p>
        </w:tc>
        <w:tc>
          <w:tcPr>
            <w:tcW w:w="529" w:type="pct"/>
            <w:tcBorders>
              <w:top w:val="nil"/>
              <w:left w:val="nil"/>
              <w:bottom w:val="single" w:sz="4" w:space="0" w:color="auto"/>
              <w:right w:val="single" w:sz="4" w:space="0" w:color="auto"/>
            </w:tcBorders>
            <w:hideMark/>
          </w:tcPr>
          <w:p w14:paraId="36C68F2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1,479449829</w:t>
            </w:r>
          </w:p>
        </w:tc>
        <w:tc>
          <w:tcPr>
            <w:tcW w:w="464" w:type="pct"/>
            <w:tcBorders>
              <w:top w:val="nil"/>
              <w:left w:val="nil"/>
              <w:bottom w:val="single" w:sz="4" w:space="0" w:color="auto"/>
              <w:right w:val="single" w:sz="4" w:space="0" w:color="auto"/>
            </w:tcBorders>
            <w:hideMark/>
          </w:tcPr>
          <w:p w14:paraId="7A6E92B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24,6574972</w:t>
            </w:r>
          </w:p>
        </w:tc>
      </w:tr>
      <w:tr w:rsidR="00790C6B" w:rsidRPr="00790C6B" w14:paraId="73CD938D"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1E7A84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0328</w:t>
            </w:r>
          </w:p>
        </w:tc>
        <w:tc>
          <w:tcPr>
            <w:tcW w:w="1295" w:type="pct"/>
            <w:tcBorders>
              <w:top w:val="nil"/>
              <w:left w:val="nil"/>
              <w:bottom w:val="single" w:sz="4" w:space="0" w:color="auto"/>
              <w:right w:val="single" w:sz="4" w:space="0" w:color="auto"/>
            </w:tcBorders>
            <w:hideMark/>
          </w:tcPr>
          <w:p w14:paraId="1F2F52F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(Сажа, Углерод черный) (583)</w:t>
            </w:r>
          </w:p>
        </w:tc>
        <w:tc>
          <w:tcPr>
            <w:tcW w:w="372" w:type="pct"/>
            <w:tcBorders>
              <w:top w:val="nil"/>
              <w:left w:val="nil"/>
              <w:bottom w:val="single" w:sz="4" w:space="0" w:color="auto"/>
              <w:right w:val="single" w:sz="4" w:space="0" w:color="auto"/>
            </w:tcBorders>
            <w:hideMark/>
          </w:tcPr>
          <w:p w14:paraId="758F40F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3BB74F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0,15</w:t>
            </w:r>
          </w:p>
        </w:tc>
        <w:tc>
          <w:tcPr>
            <w:tcW w:w="398" w:type="pct"/>
            <w:tcBorders>
              <w:top w:val="nil"/>
              <w:left w:val="nil"/>
              <w:bottom w:val="single" w:sz="4" w:space="0" w:color="auto"/>
              <w:right w:val="single" w:sz="4" w:space="0" w:color="auto"/>
            </w:tcBorders>
            <w:hideMark/>
          </w:tcPr>
          <w:p w14:paraId="19839EC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696EC06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8D7611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9B59CD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0,138974048</w:t>
            </w:r>
          </w:p>
        </w:tc>
        <w:tc>
          <w:tcPr>
            <w:tcW w:w="529" w:type="pct"/>
            <w:tcBorders>
              <w:top w:val="nil"/>
              <w:left w:val="nil"/>
              <w:bottom w:val="single" w:sz="4" w:space="0" w:color="auto"/>
              <w:right w:val="single" w:sz="4" w:space="0" w:color="auto"/>
            </w:tcBorders>
            <w:hideMark/>
          </w:tcPr>
          <w:p w14:paraId="274F590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0,718982198</w:t>
            </w:r>
          </w:p>
        </w:tc>
        <w:tc>
          <w:tcPr>
            <w:tcW w:w="464" w:type="pct"/>
            <w:tcBorders>
              <w:top w:val="nil"/>
              <w:left w:val="nil"/>
              <w:bottom w:val="single" w:sz="4" w:space="0" w:color="auto"/>
              <w:right w:val="single" w:sz="4" w:space="0" w:color="auto"/>
            </w:tcBorders>
            <w:hideMark/>
          </w:tcPr>
          <w:p w14:paraId="2A17F2E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14,379644</w:t>
            </w:r>
          </w:p>
        </w:tc>
      </w:tr>
      <w:tr w:rsidR="00790C6B" w:rsidRPr="00790C6B" w14:paraId="6CD40A5D"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30A2850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0330</w:t>
            </w:r>
          </w:p>
        </w:tc>
        <w:tc>
          <w:tcPr>
            <w:tcW w:w="1295" w:type="pct"/>
            <w:tcBorders>
              <w:top w:val="nil"/>
              <w:left w:val="nil"/>
              <w:bottom w:val="single" w:sz="4" w:space="0" w:color="auto"/>
              <w:right w:val="single" w:sz="4" w:space="0" w:color="auto"/>
            </w:tcBorders>
            <w:hideMark/>
          </w:tcPr>
          <w:p w14:paraId="65D7353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hideMark/>
          </w:tcPr>
          <w:p w14:paraId="0C22461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9E8C86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w:t>
            </w:r>
          </w:p>
        </w:tc>
        <w:tc>
          <w:tcPr>
            <w:tcW w:w="398" w:type="pct"/>
            <w:tcBorders>
              <w:top w:val="nil"/>
              <w:left w:val="nil"/>
              <w:bottom w:val="single" w:sz="4" w:space="0" w:color="auto"/>
              <w:right w:val="single" w:sz="4" w:space="0" w:color="auto"/>
            </w:tcBorders>
            <w:hideMark/>
          </w:tcPr>
          <w:p w14:paraId="125C4F7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7A6239D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552A9C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F471C4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16143DA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c>
          <w:tcPr>
            <w:tcW w:w="464" w:type="pct"/>
            <w:tcBorders>
              <w:top w:val="nil"/>
              <w:left w:val="nil"/>
              <w:bottom w:val="single" w:sz="4" w:space="0" w:color="auto"/>
              <w:right w:val="single" w:sz="4" w:space="0" w:color="auto"/>
            </w:tcBorders>
            <w:hideMark/>
          </w:tcPr>
          <w:p w14:paraId="218E580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27,843</w:t>
            </w:r>
          </w:p>
        </w:tc>
      </w:tr>
      <w:tr w:rsidR="00790C6B" w:rsidRPr="00790C6B" w14:paraId="70D5DF61"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1D9E7B5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0333</w:t>
            </w:r>
          </w:p>
        </w:tc>
        <w:tc>
          <w:tcPr>
            <w:tcW w:w="1295" w:type="pct"/>
            <w:tcBorders>
              <w:top w:val="nil"/>
              <w:left w:val="nil"/>
              <w:bottom w:val="single" w:sz="4" w:space="0" w:color="auto"/>
              <w:right w:val="single" w:sz="4" w:space="0" w:color="auto"/>
            </w:tcBorders>
            <w:hideMark/>
          </w:tcPr>
          <w:p w14:paraId="63EF4FB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Сероводород (</w:t>
            </w:r>
            <w:proofErr w:type="spellStart"/>
            <w:r w:rsidRPr="00790C6B">
              <w:rPr>
                <w:rFonts w:ascii="Times New Roman" w:eastAsia="Times New Roman" w:hAnsi="Times New Roman" w:cs="Times New Roman"/>
                <w:sz w:val="20"/>
                <w:szCs w:val="20"/>
              </w:rPr>
              <w:t>Дигидросульфид</w:t>
            </w:r>
            <w:proofErr w:type="spellEnd"/>
            <w:r w:rsidRPr="00790C6B">
              <w:rPr>
                <w:rFonts w:ascii="Times New Roman" w:eastAsia="Times New Roman" w:hAnsi="Times New Roman" w:cs="Times New Roman"/>
                <w:sz w:val="20"/>
                <w:szCs w:val="20"/>
              </w:rPr>
              <w:t>) (518)</w:t>
            </w:r>
          </w:p>
        </w:tc>
        <w:tc>
          <w:tcPr>
            <w:tcW w:w="372" w:type="pct"/>
            <w:tcBorders>
              <w:top w:val="nil"/>
              <w:left w:val="nil"/>
              <w:bottom w:val="single" w:sz="4" w:space="0" w:color="auto"/>
              <w:right w:val="single" w:sz="4" w:space="0" w:color="auto"/>
            </w:tcBorders>
            <w:hideMark/>
          </w:tcPr>
          <w:p w14:paraId="6ED1EA6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61A8A3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0,008</w:t>
            </w:r>
          </w:p>
        </w:tc>
        <w:tc>
          <w:tcPr>
            <w:tcW w:w="398" w:type="pct"/>
            <w:tcBorders>
              <w:top w:val="nil"/>
              <w:left w:val="nil"/>
              <w:bottom w:val="single" w:sz="4" w:space="0" w:color="auto"/>
              <w:right w:val="single" w:sz="4" w:space="0" w:color="auto"/>
            </w:tcBorders>
            <w:hideMark/>
          </w:tcPr>
          <w:p w14:paraId="4334881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155B1B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F8FD81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C624BB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520079E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0,00089746</w:t>
            </w:r>
          </w:p>
        </w:tc>
        <w:tc>
          <w:tcPr>
            <w:tcW w:w="464" w:type="pct"/>
            <w:tcBorders>
              <w:top w:val="nil"/>
              <w:left w:val="nil"/>
              <w:bottom w:val="single" w:sz="4" w:space="0" w:color="auto"/>
              <w:right w:val="single" w:sz="4" w:space="0" w:color="auto"/>
            </w:tcBorders>
            <w:hideMark/>
          </w:tcPr>
          <w:p w14:paraId="7750C65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0,1121825</w:t>
            </w:r>
          </w:p>
        </w:tc>
      </w:tr>
      <w:tr w:rsidR="00790C6B" w:rsidRPr="00790C6B" w14:paraId="21252953"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57E77C1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0337</w:t>
            </w:r>
          </w:p>
        </w:tc>
        <w:tc>
          <w:tcPr>
            <w:tcW w:w="1295" w:type="pct"/>
            <w:tcBorders>
              <w:top w:val="nil"/>
              <w:left w:val="nil"/>
              <w:bottom w:val="single" w:sz="4" w:space="0" w:color="auto"/>
              <w:right w:val="single" w:sz="4" w:space="0" w:color="auto"/>
            </w:tcBorders>
            <w:hideMark/>
          </w:tcPr>
          <w:p w14:paraId="6690F8F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hideMark/>
          </w:tcPr>
          <w:p w14:paraId="62ACF24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FD85F7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98" w:type="pct"/>
            <w:tcBorders>
              <w:top w:val="nil"/>
              <w:left w:val="nil"/>
              <w:bottom w:val="single" w:sz="4" w:space="0" w:color="auto"/>
              <w:right w:val="single" w:sz="4" w:space="0" w:color="auto"/>
            </w:tcBorders>
            <w:hideMark/>
          </w:tcPr>
          <w:p w14:paraId="4AD457B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82" w:type="pct"/>
            <w:tcBorders>
              <w:top w:val="nil"/>
              <w:left w:val="nil"/>
              <w:bottom w:val="single" w:sz="4" w:space="0" w:color="auto"/>
              <w:right w:val="single" w:sz="4" w:space="0" w:color="auto"/>
            </w:tcBorders>
            <w:hideMark/>
          </w:tcPr>
          <w:p w14:paraId="4F35D36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EFB308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658110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1,67324048</w:t>
            </w:r>
          </w:p>
        </w:tc>
        <w:tc>
          <w:tcPr>
            <w:tcW w:w="529" w:type="pct"/>
            <w:tcBorders>
              <w:top w:val="nil"/>
              <w:left w:val="nil"/>
              <w:bottom w:val="single" w:sz="4" w:space="0" w:color="auto"/>
              <w:right w:val="single" w:sz="4" w:space="0" w:color="auto"/>
            </w:tcBorders>
            <w:hideMark/>
          </w:tcPr>
          <w:p w14:paraId="23666C7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8,86040198</w:t>
            </w:r>
          </w:p>
        </w:tc>
        <w:tc>
          <w:tcPr>
            <w:tcW w:w="464" w:type="pct"/>
            <w:tcBorders>
              <w:top w:val="nil"/>
              <w:left w:val="nil"/>
              <w:bottom w:val="single" w:sz="4" w:space="0" w:color="auto"/>
              <w:right w:val="single" w:sz="4" w:space="0" w:color="auto"/>
            </w:tcBorders>
            <w:hideMark/>
          </w:tcPr>
          <w:p w14:paraId="2B5CC60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2,95346733</w:t>
            </w:r>
          </w:p>
        </w:tc>
      </w:tr>
      <w:tr w:rsidR="00790C6B" w:rsidRPr="00790C6B" w14:paraId="4AF10C65"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29AF0C8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0410</w:t>
            </w:r>
          </w:p>
        </w:tc>
        <w:tc>
          <w:tcPr>
            <w:tcW w:w="1295" w:type="pct"/>
            <w:tcBorders>
              <w:top w:val="nil"/>
              <w:left w:val="nil"/>
              <w:bottom w:val="single" w:sz="4" w:space="0" w:color="auto"/>
              <w:right w:val="single" w:sz="4" w:space="0" w:color="auto"/>
            </w:tcBorders>
            <w:hideMark/>
          </w:tcPr>
          <w:p w14:paraId="3B805370"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Метан (727*)</w:t>
            </w:r>
          </w:p>
        </w:tc>
        <w:tc>
          <w:tcPr>
            <w:tcW w:w="372" w:type="pct"/>
            <w:tcBorders>
              <w:top w:val="nil"/>
              <w:left w:val="nil"/>
              <w:bottom w:val="single" w:sz="4" w:space="0" w:color="auto"/>
              <w:right w:val="single" w:sz="4" w:space="0" w:color="auto"/>
            </w:tcBorders>
            <w:hideMark/>
          </w:tcPr>
          <w:p w14:paraId="450DB29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989794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9FEE05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71F0C53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3CC9B80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1A4B1B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0,015532262</w:t>
            </w:r>
          </w:p>
        </w:tc>
        <w:tc>
          <w:tcPr>
            <w:tcW w:w="529" w:type="pct"/>
            <w:tcBorders>
              <w:top w:val="nil"/>
              <w:left w:val="nil"/>
              <w:bottom w:val="single" w:sz="4" w:space="0" w:color="auto"/>
              <w:right w:val="single" w:sz="4" w:space="0" w:color="auto"/>
            </w:tcBorders>
            <w:hideMark/>
          </w:tcPr>
          <w:p w14:paraId="4641970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0,12078775</w:t>
            </w:r>
          </w:p>
        </w:tc>
        <w:tc>
          <w:tcPr>
            <w:tcW w:w="464" w:type="pct"/>
            <w:tcBorders>
              <w:top w:val="nil"/>
              <w:left w:val="nil"/>
              <w:bottom w:val="single" w:sz="4" w:space="0" w:color="auto"/>
              <w:right w:val="single" w:sz="4" w:space="0" w:color="auto"/>
            </w:tcBorders>
            <w:hideMark/>
          </w:tcPr>
          <w:p w14:paraId="5D4C15E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0,00241576</w:t>
            </w:r>
          </w:p>
        </w:tc>
      </w:tr>
      <w:tr w:rsidR="00790C6B" w:rsidRPr="00790C6B" w14:paraId="7C6A6A5D"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C75517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0415</w:t>
            </w:r>
          </w:p>
        </w:tc>
        <w:tc>
          <w:tcPr>
            <w:tcW w:w="1295" w:type="pct"/>
            <w:tcBorders>
              <w:top w:val="nil"/>
              <w:left w:val="nil"/>
              <w:bottom w:val="single" w:sz="4" w:space="0" w:color="auto"/>
              <w:right w:val="single" w:sz="4" w:space="0" w:color="auto"/>
            </w:tcBorders>
            <w:hideMark/>
          </w:tcPr>
          <w:p w14:paraId="5BC3F73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С1-С5 (1502*)</w:t>
            </w:r>
          </w:p>
        </w:tc>
        <w:tc>
          <w:tcPr>
            <w:tcW w:w="372" w:type="pct"/>
            <w:tcBorders>
              <w:top w:val="nil"/>
              <w:left w:val="nil"/>
              <w:bottom w:val="single" w:sz="4" w:space="0" w:color="auto"/>
              <w:right w:val="single" w:sz="4" w:space="0" w:color="auto"/>
            </w:tcBorders>
            <w:hideMark/>
          </w:tcPr>
          <w:p w14:paraId="07F095F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3B4C33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38B1390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01E639B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78409F0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6220E9C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23B5E80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0,11603166</w:t>
            </w:r>
          </w:p>
        </w:tc>
        <w:tc>
          <w:tcPr>
            <w:tcW w:w="464" w:type="pct"/>
            <w:tcBorders>
              <w:top w:val="nil"/>
              <w:left w:val="nil"/>
              <w:bottom w:val="single" w:sz="4" w:space="0" w:color="auto"/>
              <w:right w:val="single" w:sz="4" w:space="0" w:color="auto"/>
            </w:tcBorders>
            <w:hideMark/>
          </w:tcPr>
          <w:p w14:paraId="1493929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0,00232063</w:t>
            </w:r>
          </w:p>
        </w:tc>
      </w:tr>
      <w:tr w:rsidR="00790C6B" w:rsidRPr="00790C6B" w14:paraId="52F36CA9"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97F59A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0416</w:t>
            </w:r>
          </w:p>
        </w:tc>
        <w:tc>
          <w:tcPr>
            <w:tcW w:w="1295" w:type="pct"/>
            <w:tcBorders>
              <w:top w:val="nil"/>
              <w:left w:val="nil"/>
              <w:bottom w:val="single" w:sz="4" w:space="0" w:color="auto"/>
              <w:right w:val="single" w:sz="4" w:space="0" w:color="auto"/>
            </w:tcBorders>
            <w:hideMark/>
          </w:tcPr>
          <w:p w14:paraId="459E92C3"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С6-С10 (1503*)</w:t>
            </w:r>
          </w:p>
        </w:tc>
        <w:tc>
          <w:tcPr>
            <w:tcW w:w="372" w:type="pct"/>
            <w:tcBorders>
              <w:top w:val="nil"/>
              <w:left w:val="nil"/>
              <w:bottom w:val="single" w:sz="4" w:space="0" w:color="auto"/>
              <w:right w:val="single" w:sz="4" w:space="0" w:color="auto"/>
            </w:tcBorders>
            <w:hideMark/>
          </w:tcPr>
          <w:p w14:paraId="6F7126C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2EA1F6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4AC45EC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A75E63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480EB77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7A0E2A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7224617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0,0429171</w:t>
            </w:r>
          </w:p>
        </w:tc>
        <w:tc>
          <w:tcPr>
            <w:tcW w:w="464" w:type="pct"/>
            <w:tcBorders>
              <w:top w:val="nil"/>
              <w:left w:val="nil"/>
              <w:bottom w:val="single" w:sz="4" w:space="0" w:color="auto"/>
              <w:right w:val="single" w:sz="4" w:space="0" w:color="auto"/>
            </w:tcBorders>
            <w:hideMark/>
          </w:tcPr>
          <w:p w14:paraId="78BBAD4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0,00143057</w:t>
            </w:r>
          </w:p>
        </w:tc>
      </w:tr>
      <w:tr w:rsidR="00790C6B" w:rsidRPr="00790C6B" w14:paraId="6CF95AEB"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F9C709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0602</w:t>
            </w:r>
          </w:p>
        </w:tc>
        <w:tc>
          <w:tcPr>
            <w:tcW w:w="1295" w:type="pct"/>
            <w:tcBorders>
              <w:top w:val="nil"/>
              <w:left w:val="nil"/>
              <w:bottom w:val="single" w:sz="4" w:space="0" w:color="auto"/>
              <w:right w:val="single" w:sz="4" w:space="0" w:color="auto"/>
            </w:tcBorders>
            <w:hideMark/>
          </w:tcPr>
          <w:p w14:paraId="0F97A7C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Бензол (64)</w:t>
            </w:r>
          </w:p>
        </w:tc>
        <w:tc>
          <w:tcPr>
            <w:tcW w:w="372" w:type="pct"/>
            <w:tcBorders>
              <w:top w:val="nil"/>
              <w:left w:val="nil"/>
              <w:bottom w:val="single" w:sz="4" w:space="0" w:color="auto"/>
              <w:right w:val="single" w:sz="4" w:space="0" w:color="auto"/>
            </w:tcBorders>
            <w:hideMark/>
          </w:tcPr>
          <w:p w14:paraId="480D024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61CDDA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w:t>
            </w:r>
          </w:p>
        </w:tc>
        <w:tc>
          <w:tcPr>
            <w:tcW w:w="398" w:type="pct"/>
            <w:tcBorders>
              <w:top w:val="nil"/>
              <w:left w:val="nil"/>
              <w:bottom w:val="single" w:sz="4" w:space="0" w:color="auto"/>
              <w:right w:val="single" w:sz="4" w:space="0" w:color="auto"/>
            </w:tcBorders>
            <w:hideMark/>
          </w:tcPr>
          <w:p w14:paraId="0C6FCED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w:t>
            </w:r>
          </w:p>
        </w:tc>
        <w:tc>
          <w:tcPr>
            <w:tcW w:w="382" w:type="pct"/>
            <w:tcBorders>
              <w:top w:val="nil"/>
              <w:left w:val="nil"/>
              <w:bottom w:val="single" w:sz="4" w:space="0" w:color="auto"/>
              <w:right w:val="single" w:sz="4" w:space="0" w:color="auto"/>
            </w:tcBorders>
            <w:hideMark/>
          </w:tcPr>
          <w:p w14:paraId="385F0E6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1B79E3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6C3E85C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359F8B5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0,0005599</w:t>
            </w:r>
          </w:p>
        </w:tc>
        <w:tc>
          <w:tcPr>
            <w:tcW w:w="464" w:type="pct"/>
            <w:tcBorders>
              <w:top w:val="nil"/>
              <w:left w:val="nil"/>
              <w:bottom w:val="single" w:sz="4" w:space="0" w:color="auto"/>
              <w:right w:val="single" w:sz="4" w:space="0" w:color="auto"/>
            </w:tcBorders>
            <w:hideMark/>
          </w:tcPr>
          <w:p w14:paraId="44B19DA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0,005599</w:t>
            </w:r>
          </w:p>
        </w:tc>
      </w:tr>
      <w:tr w:rsidR="00790C6B" w:rsidRPr="00790C6B" w14:paraId="4D768A83"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3521C80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lastRenderedPageBreak/>
              <w:t>0616</w:t>
            </w:r>
          </w:p>
        </w:tc>
        <w:tc>
          <w:tcPr>
            <w:tcW w:w="1295" w:type="pct"/>
            <w:tcBorders>
              <w:top w:val="nil"/>
              <w:left w:val="nil"/>
              <w:bottom w:val="single" w:sz="4" w:space="0" w:color="auto"/>
              <w:right w:val="single" w:sz="4" w:space="0" w:color="auto"/>
            </w:tcBorders>
            <w:hideMark/>
          </w:tcPr>
          <w:p w14:paraId="6C02B81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Диметилбензол (смесь о-, м-, п- изомеров) (203)</w:t>
            </w:r>
          </w:p>
        </w:tc>
        <w:tc>
          <w:tcPr>
            <w:tcW w:w="372" w:type="pct"/>
            <w:tcBorders>
              <w:top w:val="nil"/>
              <w:left w:val="nil"/>
              <w:bottom w:val="single" w:sz="4" w:space="0" w:color="auto"/>
              <w:right w:val="single" w:sz="4" w:space="0" w:color="auto"/>
            </w:tcBorders>
            <w:hideMark/>
          </w:tcPr>
          <w:p w14:paraId="3F5D092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F34B2A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53B74F5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A6BBB4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1FDA57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AC158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36705F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0,00017916</w:t>
            </w:r>
          </w:p>
        </w:tc>
        <w:tc>
          <w:tcPr>
            <w:tcW w:w="464" w:type="pct"/>
            <w:tcBorders>
              <w:top w:val="nil"/>
              <w:left w:val="nil"/>
              <w:bottom w:val="single" w:sz="4" w:space="0" w:color="auto"/>
              <w:right w:val="single" w:sz="4" w:space="0" w:color="auto"/>
            </w:tcBorders>
            <w:hideMark/>
          </w:tcPr>
          <w:p w14:paraId="100FE95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0,0008958</w:t>
            </w:r>
          </w:p>
        </w:tc>
      </w:tr>
      <w:tr w:rsidR="00790C6B" w:rsidRPr="00790C6B" w14:paraId="0272219C"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7ACA55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0621</w:t>
            </w:r>
          </w:p>
        </w:tc>
        <w:tc>
          <w:tcPr>
            <w:tcW w:w="1295" w:type="pct"/>
            <w:tcBorders>
              <w:top w:val="nil"/>
              <w:left w:val="nil"/>
              <w:bottom w:val="single" w:sz="4" w:space="0" w:color="auto"/>
              <w:right w:val="single" w:sz="4" w:space="0" w:color="auto"/>
            </w:tcBorders>
            <w:hideMark/>
          </w:tcPr>
          <w:p w14:paraId="155108E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Метилбензол (349)</w:t>
            </w:r>
          </w:p>
        </w:tc>
        <w:tc>
          <w:tcPr>
            <w:tcW w:w="372" w:type="pct"/>
            <w:tcBorders>
              <w:top w:val="nil"/>
              <w:left w:val="nil"/>
              <w:bottom w:val="single" w:sz="4" w:space="0" w:color="auto"/>
              <w:right w:val="single" w:sz="4" w:space="0" w:color="auto"/>
            </w:tcBorders>
            <w:hideMark/>
          </w:tcPr>
          <w:p w14:paraId="60D036A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ECD743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w:t>
            </w:r>
          </w:p>
        </w:tc>
        <w:tc>
          <w:tcPr>
            <w:tcW w:w="398" w:type="pct"/>
            <w:tcBorders>
              <w:top w:val="nil"/>
              <w:left w:val="nil"/>
              <w:bottom w:val="single" w:sz="4" w:space="0" w:color="auto"/>
              <w:right w:val="single" w:sz="4" w:space="0" w:color="auto"/>
            </w:tcBorders>
            <w:hideMark/>
          </w:tcPr>
          <w:p w14:paraId="1AF1449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4E22FE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455585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392BA34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5A23BD2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0,00034942</w:t>
            </w:r>
          </w:p>
        </w:tc>
        <w:tc>
          <w:tcPr>
            <w:tcW w:w="464" w:type="pct"/>
            <w:tcBorders>
              <w:top w:val="nil"/>
              <w:left w:val="nil"/>
              <w:bottom w:val="single" w:sz="4" w:space="0" w:color="auto"/>
              <w:right w:val="single" w:sz="4" w:space="0" w:color="auto"/>
            </w:tcBorders>
            <w:hideMark/>
          </w:tcPr>
          <w:p w14:paraId="281D2DC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0,00058237</w:t>
            </w:r>
          </w:p>
        </w:tc>
      </w:tr>
      <w:tr w:rsidR="00790C6B" w:rsidRPr="00790C6B" w14:paraId="61408FF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F8009E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0703</w:t>
            </w:r>
          </w:p>
        </w:tc>
        <w:tc>
          <w:tcPr>
            <w:tcW w:w="1295" w:type="pct"/>
            <w:tcBorders>
              <w:top w:val="nil"/>
              <w:left w:val="nil"/>
              <w:bottom w:val="single" w:sz="4" w:space="0" w:color="auto"/>
              <w:right w:val="single" w:sz="4" w:space="0" w:color="auto"/>
            </w:tcBorders>
            <w:hideMark/>
          </w:tcPr>
          <w:p w14:paraId="1E07DD07" w14:textId="77777777" w:rsidR="00790C6B" w:rsidRPr="00790C6B" w:rsidRDefault="00790C6B" w:rsidP="00790C6B">
            <w:pPr>
              <w:spacing w:after="0" w:line="240" w:lineRule="auto"/>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Бенз</w:t>
            </w:r>
            <w:proofErr w:type="spellEnd"/>
            <w:r w:rsidRPr="00790C6B">
              <w:rPr>
                <w:rFonts w:ascii="Times New Roman" w:eastAsia="Times New Roman" w:hAnsi="Times New Roman" w:cs="Times New Roman"/>
                <w:sz w:val="20"/>
                <w:szCs w:val="20"/>
              </w:rPr>
              <w:t>/а/</w:t>
            </w:r>
            <w:proofErr w:type="spellStart"/>
            <w:r w:rsidRPr="00790C6B">
              <w:rPr>
                <w:rFonts w:ascii="Times New Roman" w:eastAsia="Times New Roman" w:hAnsi="Times New Roman" w:cs="Times New Roman"/>
                <w:sz w:val="20"/>
                <w:szCs w:val="20"/>
              </w:rPr>
              <w:t>пирен</w:t>
            </w:r>
            <w:proofErr w:type="spellEnd"/>
            <w:r w:rsidRPr="00790C6B">
              <w:rPr>
                <w:rFonts w:ascii="Times New Roman" w:eastAsia="Times New Roman" w:hAnsi="Times New Roman" w:cs="Times New Roman"/>
                <w:sz w:val="20"/>
                <w:szCs w:val="20"/>
              </w:rPr>
              <w:t xml:space="preserve"> (3,4-Бензпирен) (54)</w:t>
            </w:r>
          </w:p>
        </w:tc>
        <w:tc>
          <w:tcPr>
            <w:tcW w:w="372" w:type="pct"/>
            <w:tcBorders>
              <w:top w:val="nil"/>
              <w:left w:val="nil"/>
              <w:bottom w:val="single" w:sz="4" w:space="0" w:color="auto"/>
              <w:right w:val="single" w:sz="4" w:space="0" w:color="auto"/>
            </w:tcBorders>
            <w:hideMark/>
          </w:tcPr>
          <w:p w14:paraId="2EB7095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EED55F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3207FA5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w:t>
            </w:r>
          </w:p>
        </w:tc>
        <w:tc>
          <w:tcPr>
            <w:tcW w:w="382" w:type="pct"/>
            <w:tcBorders>
              <w:top w:val="nil"/>
              <w:left w:val="nil"/>
              <w:bottom w:val="single" w:sz="4" w:space="0" w:color="auto"/>
              <w:right w:val="single" w:sz="4" w:space="0" w:color="auto"/>
            </w:tcBorders>
            <w:hideMark/>
          </w:tcPr>
          <w:p w14:paraId="771C918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E070C4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0F6E065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0AF5DA3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0,000015314</w:t>
            </w:r>
          </w:p>
        </w:tc>
        <w:tc>
          <w:tcPr>
            <w:tcW w:w="464" w:type="pct"/>
            <w:tcBorders>
              <w:top w:val="nil"/>
              <w:left w:val="nil"/>
              <w:bottom w:val="single" w:sz="4" w:space="0" w:color="auto"/>
              <w:right w:val="single" w:sz="4" w:space="0" w:color="auto"/>
            </w:tcBorders>
            <w:hideMark/>
          </w:tcPr>
          <w:p w14:paraId="14C1936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15,314</w:t>
            </w:r>
          </w:p>
        </w:tc>
      </w:tr>
      <w:tr w:rsidR="00790C6B" w:rsidRPr="00790C6B" w14:paraId="50C44B04"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04DFBD6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1325</w:t>
            </w:r>
          </w:p>
        </w:tc>
        <w:tc>
          <w:tcPr>
            <w:tcW w:w="1295" w:type="pct"/>
            <w:tcBorders>
              <w:top w:val="nil"/>
              <w:left w:val="nil"/>
              <w:bottom w:val="single" w:sz="4" w:space="0" w:color="auto"/>
              <w:right w:val="single" w:sz="4" w:space="0" w:color="auto"/>
            </w:tcBorders>
            <w:hideMark/>
          </w:tcPr>
          <w:p w14:paraId="167163D2"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Формальдегид (</w:t>
            </w:r>
            <w:proofErr w:type="spellStart"/>
            <w:r w:rsidRPr="00790C6B">
              <w:rPr>
                <w:rFonts w:ascii="Times New Roman" w:eastAsia="Times New Roman" w:hAnsi="Times New Roman" w:cs="Times New Roman"/>
                <w:sz w:val="20"/>
                <w:szCs w:val="20"/>
              </w:rPr>
              <w:t>Метаналь</w:t>
            </w:r>
            <w:proofErr w:type="spellEnd"/>
            <w:r w:rsidRPr="00790C6B">
              <w:rPr>
                <w:rFonts w:ascii="Times New Roman" w:eastAsia="Times New Roman" w:hAnsi="Times New Roman" w:cs="Times New Roman"/>
                <w:sz w:val="20"/>
                <w:szCs w:val="20"/>
              </w:rPr>
              <w:t>) (609)</w:t>
            </w:r>
          </w:p>
        </w:tc>
        <w:tc>
          <w:tcPr>
            <w:tcW w:w="372" w:type="pct"/>
            <w:tcBorders>
              <w:top w:val="nil"/>
              <w:left w:val="nil"/>
              <w:bottom w:val="single" w:sz="4" w:space="0" w:color="auto"/>
              <w:right w:val="single" w:sz="4" w:space="0" w:color="auto"/>
            </w:tcBorders>
            <w:hideMark/>
          </w:tcPr>
          <w:p w14:paraId="170F358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D842A8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98" w:type="pct"/>
            <w:tcBorders>
              <w:top w:val="nil"/>
              <w:left w:val="nil"/>
              <w:bottom w:val="single" w:sz="4" w:space="0" w:color="auto"/>
              <w:right w:val="single" w:sz="4" w:space="0" w:color="auto"/>
            </w:tcBorders>
            <w:hideMark/>
          </w:tcPr>
          <w:p w14:paraId="1260F56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82" w:type="pct"/>
            <w:tcBorders>
              <w:top w:val="nil"/>
              <w:left w:val="nil"/>
              <w:bottom w:val="single" w:sz="4" w:space="0" w:color="auto"/>
              <w:right w:val="single" w:sz="4" w:space="0" w:color="auto"/>
            </w:tcBorders>
            <w:hideMark/>
          </w:tcPr>
          <w:p w14:paraId="2CB45C1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E3EDEF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6CFC6B1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2AA4540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0,139215</w:t>
            </w:r>
          </w:p>
        </w:tc>
        <w:tc>
          <w:tcPr>
            <w:tcW w:w="464" w:type="pct"/>
            <w:tcBorders>
              <w:top w:val="nil"/>
              <w:left w:val="nil"/>
              <w:bottom w:val="single" w:sz="4" w:space="0" w:color="auto"/>
              <w:right w:val="single" w:sz="4" w:space="0" w:color="auto"/>
            </w:tcBorders>
            <w:hideMark/>
          </w:tcPr>
          <w:p w14:paraId="7D3762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r>
      <w:tr w:rsidR="00790C6B" w:rsidRPr="00790C6B" w14:paraId="4A8BD630"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57EC74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2735</w:t>
            </w:r>
          </w:p>
        </w:tc>
        <w:tc>
          <w:tcPr>
            <w:tcW w:w="1295" w:type="pct"/>
            <w:tcBorders>
              <w:top w:val="nil"/>
              <w:left w:val="nil"/>
              <w:bottom w:val="single" w:sz="4" w:space="0" w:color="auto"/>
              <w:right w:val="single" w:sz="4" w:space="0" w:color="auto"/>
            </w:tcBorders>
            <w:hideMark/>
          </w:tcPr>
          <w:p w14:paraId="3BAF94B5"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72" w:type="pct"/>
            <w:tcBorders>
              <w:top w:val="nil"/>
              <w:left w:val="nil"/>
              <w:bottom w:val="single" w:sz="4" w:space="0" w:color="auto"/>
              <w:right w:val="single" w:sz="4" w:space="0" w:color="auto"/>
            </w:tcBorders>
            <w:hideMark/>
          </w:tcPr>
          <w:p w14:paraId="59E8BA2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03A07D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5D4B9A3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869463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39B88CD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7FF150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0FD684F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0,0000955</w:t>
            </w:r>
          </w:p>
        </w:tc>
        <w:tc>
          <w:tcPr>
            <w:tcW w:w="464" w:type="pct"/>
            <w:tcBorders>
              <w:top w:val="nil"/>
              <w:left w:val="nil"/>
              <w:bottom w:val="single" w:sz="4" w:space="0" w:color="auto"/>
              <w:right w:val="single" w:sz="4" w:space="0" w:color="auto"/>
            </w:tcBorders>
            <w:hideMark/>
          </w:tcPr>
          <w:p w14:paraId="33B8907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0,00191</w:t>
            </w:r>
          </w:p>
        </w:tc>
      </w:tr>
      <w:tr w:rsidR="00790C6B" w:rsidRPr="00790C6B" w14:paraId="5C151D23" w14:textId="77777777" w:rsidTr="00790C6B">
        <w:trPr>
          <w:trHeight w:val="1020"/>
        </w:trPr>
        <w:tc>
          <w:tcPr>
            <w:tcW w:w="248" w:type="pct"/>
            <w:tcBorders>
              <w:top w:val="nil"/>
              <w:left w:val="single" w:sz="4" w:space="0" w:color="auto"/>
              <w:bottom w:val="single" w:sz="4" w:space="0" w:color="auto"/>
              <w:right w:val="single" w:sz="4" w:space="0" w:color="auto"/>
            </w:tcBorders>
            <w:hideMark/>
          </w:tcPr>
          <w:p w14:paraId="71A4D3E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2754</w:t>
            </w:r>
          </w:p>
        </w:tc>
        <w:tc>
          <w:tcPr>
            <w:tcW w:w="1295" w:type="pct"/>
            <w:tcBorders>
              <w:top w:val="nil"/>
              <w:left w:val="nil"/>
              <w:bottom w:val="single" w:sz="4" w:space="0" w:color="auto"/>
              <w:right w:val="single" w:sz="4" w:space="0" w:color="auto"/>
            </w:tcBorders>
            <w:hideMark/>
          </w:tcPr>
          <w:p w14:paraId="5B62A81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hideMark/>
          </w:tcPr>
          <w:p w14:paraId="72D7BD1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97E1EC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398" w:type="pct"/>
            <w:tcBorders>
              <w:top w:val="nil"/>
              <w:left w:val="nil"/>
              <w:bottom w:val="single" w:sz="4" w:space="0" w:color="auto"/>
              <w:right w:val="single" w:sz="4" w:space="0" w:color="auto"/>
            </w:tcBorders>
            <w:hideMark/>
          </w:tcPr>
          <w:p w14:paraId="566FA93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14BB4C3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066C9E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325C24B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13F9681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c>
          <w:tcPr>
            <w:tcW w:w="464" w:type="pct"/>
            <w:tcBorders>
              <w:top w:val="nil"/>
              <w:left w:val="nil"/>
              <w:bottom w:val="single" w:sz="4" w:space="0" w:color="auto"/>
              <w:right w:val="single" w:sz="4" w:space="0" w:color="auto"/>
            </w:tcBorders>
            <w:hideMark/>
          </w:tcPr>
          <w:p w14:paraId="621BB5A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r>
      <w:tr w:rsidR="00790C6B" w:rsidRPr="00790C6B" w14:paraId="30D14EA2"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10BB48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1295" w:type="pct"/>
            <w:tcBorders>
              <w:top w:val="nil"/>
              <w:left w:val="nil"/>
              <w:bottom w:val="single" w:sz="4" w:space="0" w:color="auto"/>
              <w:right w:val="single" w:sz="4" w:space="0" w:color="auto"/>
            </w:tcBorders>
            <w:hideMark/>
          </w:tcPr>
          <w:p w14:paraId="2918D58A" w14:textId="31DBCA2E" w:rsidR="00790C6B" w:rsidRPr="00790C6B" w:rsidRDefault="00790C6B" w:rsidP="00790C6B">
            <w:pPr>
              <w:spacing w:after="0" w:line="240" w:lineRule="auto"/>
              <w:ind w:firstLineChars="200" w:firstLine="402"/>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В С Е Г О:</w:t>
            </w:r>
          </w:p>
        </w:tc>
        <w:tc>
          <w:tcPr>
            <w:tcW w:w="372" w:type="pct"/>
            <w:tcBorders>
              <w:top w:val="nil"/>
              <w:left w:val="nil"/>
              <w:bottom w:val="single" w:sz="4" w:space="0" w:color="auto"/>
              <w:right w:val="single" w:sz="4" w:space="0" w:color="auto"/>
            </w:tcBorders>
            <w:hideMark/>
          </w:tcPr>
          <w:p w14:paraId="38C4E1B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41396A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2E882DF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958ECC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381163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A3D259A"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5,1363642</w:t>
            </w:r>
          </w:p>
        </w:tc>
        <w:tc>
          <w:tcPr>
            <w:tcW w:w="529" w:type="pct"/>
            <w:tcBorders>
              <w:top w:val="nil"/>
              <w:left w:val="nil"/>
              <w:bottom w:val="single" w:sz="4" w:space="0" w:color="auto"/>
              <w:right w:val="single" w:sz="4" w:space="0" w:color="auto"/>
            </w:tcBorders>
            <w:hideMark/>
          </w:tcPr>
          <w:p w14:paraId="06D84995"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25,6081827</w:t>
            </w:r>
          </w:p>
        </w:tc>
        <w:tc>
          <w:tcPr>
            <w:tcW w:w="464" w:type="pct"/>
            <w:tcBorders>
              <w:top w:val="nil"/>
              <w:left w:val="nil"/>
              <w:bottom w:val="single" w:sz="4" w:space="0" w:color="auto"/>
              <w:right w:val="single" w:sz="4" w:space="0" w:color="auto"/>
            </w:tcBorders>
            <w:hideMark/>
          </w:tcPr>
          <w:p w14:paraId="328B9B4B"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330,435955</w:t>
            </w:r>
          </w:p>
        </w:tc>
      </w:tr>
      <w:tr w:rsidR="00790C6B" w:rsidRPr="00790C6B" w14:paraId="06EE7A60" w14:textId="77777777" w:rsidTr="00790C6B">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68C2742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Испытание 2-го объекта</w:t>
            </w:r>
          </w:p>
        </w:tc>
      </w:tr>
      <w:tr w:rsidR="00790C6B" w:rsidRPr="00790C6B" w14:paraId="0A74399F"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05D95A9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0301</w:t>
            </w:r>
          </w:p>
        </w:tc>
        <w:tc>
          <w:tcPr>
            <w:tcW w:w="1295" w:type="pct"/>
            <w:tcBorders>
              <w:top w:val="nil"/>
              <w:left w:val="nil"/>
              <w:bottom w:val="single" w:sz="4" w:space="0" w:color="auto"/>
              <w:right w:val="single" w:sz="4" w:space="0" w:color="auto"/>
            </w:tcBorders>
            <w:hideMark/>
          </w:tcPr>
          <w:p w14:paraId="7E742E2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Азота (IV) диоксид (Азота диоксид) (4)</w:t>
            </w:r>
          </w:p>
        </w:tc>
        <w:tc>
          <w:tcPr>
            <w:tcW w:w="372" w:type="pct"/>
            <w:tcBorders>
              <w:top w:val="nil"/>
              <w:left w:val="nil"/>
              <w:bottom w:val="single" w:sz="4" w:space="0" w:color="auto"/>
              <w:right w:val="single" w:sz="4" w:space="0" w:color="auto"/>
            </w:tcBorders>
            <w:hideMark/>
          </w:tcPr>
          <w:p w14:paraId="4A1BD1A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846F02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4476CA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1C35FB6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DFB8CD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1656104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1,842851789</w:t>
            </w:r>
          </w:p>
        </w:tc>
        <w:tc>
          <w:tcPr>
            <w:tcW w:w="529" w:type="pct"/>
            <w:tcBorders>
              <w:top w:val="nil"/>
              <w:left w:val="nil"/>
              <w:bottom w:val="single" w:sz="4" w:space="0" w:color="auto"/>
              <w:right w:val="single" w:sz="4" w:space="0" w:color="auto"/>
            </w:tcBorders>
            <w:hideMark/>
          </w:tcPr>
          <w:p w14:paraId="7EBC6D2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9,13100111</w:t>
            </w:r>
          </w:p>
        </w:tc>
        <w:tc>
          <w:tcPr>
            <w:tcW w:w="464" w:type="pct"/>
            <w:tcBorders>
              <w:top w:val="nil"/>
              <w:left w:val="nil"/>
              <w:bottom w:val="single" w:sz="4" w:space="0" w:color="auto"/>
              <w:right w:val="single" w:sz="4" w:space="0" w:color="auto"/>
            </w:tcBorders>
            <w:hideMark/>
          </w:tcPr>
          <w:p w14:paraId="1DB3814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228,275028</w:t>
            </w:r>
          </w:p>
        </w:tc>
      </w:tr>
      <w:tr w:rsidR="00790C6B" w:rsidRPr="00790C6B" w14:paraId="0D60A8C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27D349A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0304</w:t>
            </w:r>
          </w:p>
        </w:tc>
        <w:tc>
          <w:tcPr>
            <w:tcW w:w="1295" w:type="pct"/>
            <w:tcBorders>
              <w:top w:val="nil"/>
              <w:left w:val="nil"/>
              <w:bottom w:val="single" w:sz="4" w:space="0" w:color="auto"/>
              <w:right w:val="single" w:sz="4" w:space="0" w:color="auto"/>
            </w:tcBorders>
            <w:hideMark/>
          </w:tcPr>
          <w:p w14:paraId="6FBD4AA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 (II) оксид (Азота оксид) (6)</w:t>
            </w:r>
          </w:p>
        </w:tc>
        <w:tc>
          <w:tcPr>
            <w:tcW w:w="372" w:type="pct"/>
            <w:tcBorders>
              <w:top w:val="nil"/>
              <w:left w:val="nil"/>
              <w:bottom w:val="single" w:sz="4" w:space="0" w:color="auto"/>
              <w:right w:val="single" w:sz="4" w:space="0" w:color="auto"/>
            </w:tcBorders>
            <w:hideMark/>
          </w:tcPr>
          <w:p w14:paraId="4BE6EC3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500251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w:t>
            </w:r>
          </w:p>
        </w:tc>
        <w:tc>
          <w:tcPr>
            <w:tcW w:w="398" w:type="pct"/>
            <w:tcBorders>
              <w:top w:val="nil"/>
              <w:left w:val="nil"/>
              <w:bottom w:val="single" w:sz="4" w:space="0" w:color="auto"/>
              <w:right w:val="single" w:sz="4" w:space="0" w:color="auto"/>
            </w:tcBorders>
            <w:hideMark/>
          </w:tcPr>
          <w:p w14:paraId="219B9E8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0,06</w:t>
            </w:r>
          </w:p>
        </w:tc>
        <w:tc>
          <w:tcPr>
            <w:tcW w:w="382" w:type="pct"/>
            <w:tcBorders>
              <w:top w:val="nil"/>
              <w:left w:val="nil"/>
              <w:bottom w:val="single" w:sz="4" w:space="0" w:color="auto"/>
              <w:right w:val="single" w:sz="4" w:space="0" w:color="auto"/>
            </w:tcBorders>
            <w:hideMark/>
          </w:tcPr>
          <w:p w14:paraId="6A1E4DE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79E959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9DDAE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0,299463416</w:t>
            </w:r>
          </w:p>
        </w:tc>
        <w:tc>
          <w:tcPr>
            <w:tcW w:w="529" w:type="pct"/>
            <w:tcBorders>
              <w:top w:val="nil"/>
              <w:left w:val="nil"/>
              <w:bottom w:val="single" w:sz="4" w:space="0" w:color="auto"/>
              <w:right w:val="single" w:sz="4" w:space="0" w:color="auto"/>
            </w:tcBorders>
            <w:hideMark/>
          </w:tcPr>
          <w:p w14:paraId="18796D0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1,48378768</w:t>
            </w:r>
          </w:p>
        </w:tc>
        <w:tc>
          <w:tcPr>
            <w:tcW w:w="464" w:type="pct"/>
            <w:tcBorders>
              <w:top w:val="nil"/>
              <w:left w:val="nil"/>
              <w:bottom w:val="single" w:sz="4" w:space="0" w:color="auto"/>
              <w:right w:val="single" w:sz="4" w:space="0" w:color="auto"/>
            </w:tcBorders>
            <w:hideMark/>
          </w:tcPr>
          <w:p w14:paraId="05579E4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24,7297947</w:t>
            </w:r>
          </w:p>
        </w:tc>
      </w:tr>
      <w:tr w:rsidR="00790C6B" w:rsidRPr="00790C6B" w14:paraId="14D5C66D"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0375B4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0328</w:t>
            </w:r>
          </w:p>
        </w:tc>
        <w:tc>
          <w:tcPr>
            <w:tcW w:w="1295" w:type="pct"/>
            <w:tcBorders>
              <w:top w:val="nil"/>
              <w:left w:val="nil"/>
              <w:bottom w:val="single" w:sz="4" w:space="0" w:color="auto"/>
              <w:right w:val="single" w:sz="4" w:space="0" w:color="auto"/>
            </w:tcBorders>
            <w:hideMark/>
          </w:tcPr>
          <w:p w14:paraId="76B52767"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(Сажа, Углерод черный) (583)</w:t>
            </w:r>
          </w:p>
        </w:tc>
        <w:tc>
          <w:tcPr>
            <w:tcW w:w="372" w:type="pct"/>
            <w:tcBorders>
              <w:top w:val="nil"/>
              <w:left w:val="nil"/>
              <w:bottom w:val="single" w:sz="4" w:space="0" w:color="auto"/>
              <w:right w:val="single" w:sz="4" w:space="0" w:color="auto"/>
            </w:tcBorders>
            <w:hideMark/>
          </w:tcPr>
          <w:p w14:paraId="1EB5833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478BFD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0,15</w:t>
            </w:r>
          </w:p>
        </w:tc>
        <w:tc>
          <w:tcPr>
            <w:tcW w:w="398" w:type="pct"/>
            <w:tcBorders>
              <w:top w:val="nil"/>
              <w:left w:val="nil"/>
              <w:bottom w:val="single" w:sz="4" w:space="0" w:color="auto"/>
              <w:right w:val="single" w:sz="4" w:space="0" w:color="auto"/>
            </w:tcBorders>
            <w:hideMark/>
          </w:tcPr>
          <w:p w14:paraId="176528B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1ED7235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E73589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6A1A2AC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0,141834824</w:t>
            </w:r>
          </w:p>
        </w:tc>
        <w:tc>
          <w:tcPr>
            <w:tcW w:w="529" w:type="pct"/>
            <w:tcBorders>
              <w:top w:val="nil"/>
              <w:left w:val="nil"/>
              <w:bottom w:val="single" w:sz="4" w:space="0" w:color="auto"/>
              <w:right w:val="single" w:sz="4" w:space="0" w:color="auto"/>
            </w:tcBorders>
            <w:hideMark/>
          </w:tcPr>
          <w:p w14:paraId="08E7647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0,741227592</w:t>
            </w:r>
          </w:p>
        </w:tc>
        <w:tc>
          <w:tcPr>
            <w:tcW w:w="464" w:type="pct"/>
            <w:tcBorders>
              <w:top w:val="nil"/>
              <w:left w:val="nil"/>
              <w:bottom w:val="single" w:sz="4" w:space="0" w:color="auto"/>
              <w:right w:val="single" w:sz="4" w:space="0" w:color="auto"/>
            </w:tcBorders>
            <w:hideMark/>
          </w:tcPr>
          <w:p w14:paraId="3006ED9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14,8245518</w:t>
            </w:r>
          </w:p>
        </w:tc>
      </w:tr>
      <w:tr w:rsidR="00790C6B" w:rsidRPr="00790C6B" w14:paraId="36C98DDE"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6829EDC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0330</w:t>
            </w:r>
          </w:p>
        </w:tc>
        <w:tc>
          <w:tcPr>
            <w:tcW w:w="1295" w:type="pct"/>
            <w:tcBorders>
              <w:top w:val="nil"/>
              <w:left w:val="nil"/>
              <w:bottom w:val="single" w:sz="4" w:space="0" w:color="auto"/>
              <w:right w:val="single" w:sz="4" w:space="0" w:color="auto"/>
            </w:tcBorders>
            <w:hideMark/>
          </w:tcPr>
          <w:p w14:paraId="2B93F59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hideMark/>
          </w:tcPr>
          <w:p w14:paraId="6642475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7B80DD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w:t>
            </w:r>
          </w:p>
        </w:tc>
        <w:tc>
          <w:tcPr>
            <w:tcW w:w="398" w:type="pct"/>
            <w:tcBorders>
              <w:top w:val="nil"/>
              <w:left w:val="nil"/>
              <w:bottom w:val="single" w:sz="4" w:space="0" w:color="auto"/>
              <w:right w:val="single" w:sz="4" w:space="0" w:color="auto"/>
            </w:tcBorders>
            <w:hideMark/>
          </w:tcPr>
          <w:p w14:paraId="0AF7587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4E093D3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37D85F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1888C8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3E82E07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c>
          <w:tcPr>
            <w:tcW w:w="464" w:type="pct"/>
            <w:tcBorders>
              <w:top w:val="nil"/>
              <w:left w:val="nil"/>
              <w:bottom w:val="single" w:sz="4" w:space="0" w:color="auto"/>
              <w:right w:val="single" w:sz="4" w:space="0" w:color="auto"/>
            </w:tcBorders>
            <w:hideMark/>
          </w:tcPr>
          <w:p w14:paraId="3DE9360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27,843</w:t>
            </w:r>
          </w:p>
        </w:tc>
      </w:tr>
      <w:tr w:rsidR="00790C6B" w:rsidRPr="00790C6B" w14:paraId="7979F3CE"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D545EC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0333</w:t>
            </w:r>
          </w:p>
        </w:tc>
        <w:tc>
          <w:tcPr>
            <w:tcW w:w="1295" w:type="pct"/>
            <w:tcBorders>
              <w:top w:val="nil"/>
              <w:left w:val="nil"/>
              <w:bottom w:val="single" w:sz="4" w:space="0" w:color="auto"/>
              <w:right w:val="single" w:sz="4" w:space="0" w:color="auto"/>
            </w:tcBorders>
            <w:hideMark/>
          </w:tcPr>
          <w:p w14:paraId="58C3FB8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Сероводород (</w:t>
            </w:r>
            <w:proofErr w:type="spellStart"/>
            <w:r w:rsidRPr="00790C6B">
              <w:rPr>
                <w:rFonts w:ascii="Times New Roman" w:eastAsia="Times New Roman" w:hAnsi="Times New Roman" w:cs="Times New Roman"/>
                <w:sz w:val="20"/>
                <w:szCs w:val="20"/>
              </w:rPr>
              <w:t>Дигидросульфид</w:t>
            </w:r>
            <w:proofErr w:type="spellEnd"/>
            <w:r w:rsidRPr="00790C6B">
              <w:rPr>
                <w:rFonts w:ascii="Times New Roman" w:eastAsia="Times New Roman" w:hAnsi="Times New Roman" w:cs="Times New Roman"/>
                <w:sz w:val="20"/>
                <w:szCs w:val="20"/>
              </w:rPr>
              <w:t>) (518)</w:t>
            </w:r>
          </w:p>
        </w:tc>
        <w:tc>
          <w:tcPr>
            <w:tcW w:w="372" w:type="pct"/>
            <w:tcBorders>
              <w:top w:val="nil"/>
              <w:left w:val="nil"/>
              <w:bottom w:val="single" w:sz="4" w:space="0" w:color="auto"/>
              <w:right w:val="single" w:sz="4" w:space="0" w:color="auto"/>
            </w:tcBorders>
            <w:hideMark/>
          </w:tcPr>
          <w:p w14:paraId="7195A67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520DC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0,008</w:t>
            </w:r>
          </w:p>
        </w:tc>
        <w:tc>
          <w:tcPr>
            <w:tcW w:w="398" w:type="pct"/>
            <w:tcBorders>
              <w:top w:val="nil"/>
              <w:left w:val="nil"/>
              <w:bottom w:val="single" w:sz="4" w:space="0" w:color="auto"/>
              <w:right w:val="single" w:sz="4" w:space="0" w:color="auto"/>
            </w:tcBorders>
            <w:hideMark/>
          </w:tcPr>
          <w:p w14:paraId="28BB0B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2AB8299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6209D9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C4A568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2AE5C35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0,00089746</w:t>
            </w:r>
          </w:p>
        </w:tc>
        <w:tc>
          <w:tcPr>
            <w:tcW w:w="464" w:type="pct"/>
            <w:tcBorders>
              <w:top w:val="nil"/>
              <w:left w:val="nil"/>
              <w:bottom w:val="single" w:sz="4" w:space="0" w:color="auto"/>
              <w:right w:val="single" w:sz="4" w:space="0" w:color="auto"/>
            </w:tcBorders>
            <w:hideMark/>
          </w:tcPr>
          <w:p w14:paraId="4B82F19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0,1121825</w:t>
            </w:r>
          </w:p>
        </w:tc>
      </w:tr>
      <w:tr w:rsidR="00790C6B" w:rsidRPr="00790C6B" w14:paraId="1A59F3E6"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568B258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0337</w:t>
            </w:r>
          </w:p>
        </w:tc>
        <w:tc>
          <w:tcPr>
            <w:tcW w:w="1295" w:type="pct"/>
            <w:tcBorders>
              <w:top w:val="nil"/>
              <w:left w:val="nil"/>
              <w:bottom w:val="single" w:sz="4" w:space="0" w:color="auto"/>
              <w:right w:val="single" w:sz="4" w:space="0" w:color="auto"/>
            </w:tcBorders>
            <w:hideMark/>
          </w:tcPr>
          <w:p w14:paraId="332B003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hideMark/>
          </w:tcPr>
          <w:p w14:paraId="13B3E77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7C4985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98" w:type="pct"/>
            <w:tcBorders>
              <w:top w:val="nil"/>
              <w:left w:val="nil"/>
              <w:bottom w:val="single" w:sz="4" w:space="0" w:color="auto"/>
              <w:right w:val="single" w:sz="4" w:space="0" w:color="auto"/>
            </w:tcBorders>
            <w:hideMark/>
          </w:tcPr>
          <w:p w14:paraId="4C167F4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82" w:type="pct"/>
            <w:tcBorders>
              <w:top w:val="nil"/>
              <w:left w:val="nil"/>
              <w:bottom w:val="single" w:sz="4" w:space="0" w:color="auto"/>
              <w:right w:val="single" w:sz="4" w:space="0" w:color="auto"/>
            </w:tcBorders>
            <w:hideMark/>
          </w:tcPr>
          <w:p w14:paraId="161DAFE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BF29E2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75A9A7C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1,70184824</w:t>
            </w:r>
          </w:p>
        </w:tc>
        <w:tc>
          <w:tcPr>
            <w:tcW w:w="529" w:type="pct"/>
            <w:tcBorders>
              <w:top w:val="nil"/>
              <w:left w:val="nil"/>
              <w:bottom w:val="single" w:sz="4" w:space="0" w:color="auto"/>
              <w:right w:val="single" w:sz="4" w:space="0" w:color="auto"/>
            </w:tcBorders>
            <w:hideMark/>
          </w:tcPr>
          <w:p w14:paraId="0895D82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9,08285592</w:t>
            </w:r>
          </w:p>
        </w:tc>
        <w:tc>
          <w:tcPr>
            <w:tcW w:w="464" w:type="pct"/>
            <w:tcBorders>
              <w:top w:val="nil"/>
              <w:left w:val="nil"/>
              <w:bottom w:val="single" w:sz="4" w:space="0" w:color="auto"/>
              <w:right w:val="single" w:sz="4" w:space="0" w:color="auto"/>
            </w:tcBorders>
            <w:hideMark/>
          </w:tcPr>
          <w:p w14:paraId="7791403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3,02761864</w:t>
            </w:r>
          </w:p>
        </w:tc>
      </w:tr>
      <w:tr w:rsidR="00790C6B" w:rsidRPr="00790C6B" w14:paraId="03AC14BD"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07EE77B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0410</w:t>
            </w:r>
          </w:p>
        </w:tc>
        <w:tc>
          <w:tcPr>
            <w:tcW w:w="1295" w:type="pct"/>
            <w:tcBorders>
              <w:top w:val="nil"/>
              <w:left w:val="nil"/>
              <w:bottom w:val="single" w:sz="4" w:space="0" w:color="auto"/>
              <w:right w:val="single" w:sz="4" w:space="0" w:color="auto"/>
            </w:tcBorders>
            <w:hideMark/>
          </w:tcPr>
          <w:p w14:paraId="6273E4BF"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Метан (727*)</w:t>
            </w:r>
          </w:p>
        </w:tc>
        <w:tc>
          <w:tcPr>
            <w:tcW w:w="372" w:type="pct"/>
            <w:tcBorders>
              <w:top w:val="nil"/>
              <w:left w:val="nil"/>
              <w:bottom w:val="single" w:sz="4" w:space="0" w:color="auto"/>
              <w:right w:val="single" w:sz="4" w:space="0" w:color="auto"/>
            </w:tcBorders>
            <w:hideMark/>
          </w:tcPr>
          <w:p w14:paraId="131B6CD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E2B852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06A08F4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8A5434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5713B6C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A57563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0,016247456</w:t>
            </w:r>
          </w:p>
        </w:tc>
        <w:tc>
          <w:tcPr>
            <w:tcW w:w="529" w:type="pct"/>
            <w:tcBorders>
              <w:top w:val="nil"/>
              <w:left w:val="nil"/>
              <w:bottom w:val="single" w:sz="4" w:space="0" w:color="auto"/>
              <w:right w:val="single" w:sz="4" w:space="0" w:color="auto"/>
            </w:tcBorders>
            <w:hideMark/>
          </w:tcPr>
          <w:p w14:paraId="7393741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0,126349098</w:t>
            </w:r>
          </w:p>
        </w:tc>
        <w:tc>
          <w:tcPr>
            <w:tcW w:w="464" w:type="pct"/>
            <w:tcBorders>
              <w:top w:val="nil"/>
              <w:left w:val="nil"/>
              <w:bottom w:val="single" w:sz="4" w:space="0" w:color="auto"/>
              <w:right w:val="single" w:sz="4" w:space="0" w:color="auto"/>
            </w:tcBorders>
            <w:hideMark/>
          </w:tcPr>
          <w:p w14:paraId="7AD976B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0,00252698</w:t>
            </w:r>
          </w:p>
        </w:tc>
      </w:tr>
      <w:tr w:rsidR="00790C6B" w:rsidRPr="00790C6B" w14:paraId="52DD9C1F"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7BA44A6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0415</w:t>
            </w:r>
          </w:p>
        </w:tc>
        <w:tc>
          <w:tcPr>
            <w:tcW w:w="1295" w:type="pct"/>
            <w:tcBorders>
              <w:top w:val="nil"/>
              <w:left w:val="nil"/>
              <w:bottom w:val="single" w:sz="4" w:space="0" w:color="auto"/>
              <w:right w:val="single" w:sz="4" w:space="0" w:color="auto"/>
            </w:tcBorders>
            <w:hideMark/>
          </w:tcPr>
          <w:p w14:paraId="68C871D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С1-С5 (1502*)</w:t>
            </w:r>
          </w:p>
        </w:tc>
        <w:tc>
          <w:tcPr>
            <w:tcW w:w="372" w:type="pct"/>
            <w:tcBorders>
              <w:top w:val="nil"/>
              <w:left w:val="nil"/>
              <w:bottom w:val="single" w:sz="4" w:space="0" w:color="auto"/>
              <w:right w:val="single" w:sz="4" w:space="0" w:color="auto"/>
            </w:tcBorders>
            <w:hideMark/>
          </w:tcPr>
          <w:p w14:paraId="6CC5411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65E06D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40391BA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9E7B72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796B38C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16EE93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36F4B2A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0,11616166</w:t>
            </w:r>
          </w:p>
        </w:tc>
        <w:tc>
          <w:tcPr>
            <w:tcW w:w="464" w:type="pct"/>
            <w:tcBorders>
              <w:top w:val="nil"/>
              <w:left w:val="nil"/>
              <w:bottom w:val="single" w:sz="4" w:space="0" w:color="auto"/>
              <w:right w:val="single" w:sz="4" w:space="0" w:color="auto"/>
            </w:tcBorders>
            <w:hideMark/>
          </w:tcPr>
          <w:p w14:paraId="6477615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0,00232323</w:t>
            </w:r>
          </w:p>
        </w:tc>
      </w:tr>
      <w:tr w:rsidR="00790C6B" w:rsidRPr="00790C6B" w14:paraId="6EC26387"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ABB2B7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0416</w:t>
            </w:r>
          </w:p>
        </w:tc>
        <w:tc>
          <w:tcPr>
            <w:tcW w:w="1295" w:type="pct"/>
            <w:tcBorders>
              <w:top w:val="nil"/>
              <w:left w:val="nil"/>
              <w:bottom w:val="single" w:sz="4" w:space="0" w:color="auto"/>
              <w:right w:val="single" w:sz="4" w:space="0" w:color="auto"/>
            </w:tcBorders>
            <w:hideMark/>
          </w:tcPr>
          <w:p w14:paraId="197FB57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С6-С10 (1503*)</w:t>
            </w:r>
          </w:p>
        </w:tc>
        <w:tc>
          <w:tcPr>
            <w:tcW w:w="372" w:type="pct"/>
            <w:tcBorders>
              <w:top w:val="nil"/>
              <w:left w:val="nil"/>
              <w:bottom w:val="single" w:sz="4" w:space="0" w:color="auto"/>
              <w:right w:val="single" w:sz="4" w:space="0" w:color="auto"/>
            </w:tcBorders>
            <w:hideMark/>
          </w:tcPr>
          <w:p w14:paraId="5361A7B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46CF41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42DE29C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FF5429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5F091E8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7BE61D2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45F94CC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0,0429671</w:t>
            </w:r>
          </w:p>
        </w:tc>
        <w:tc>
          <w:tcPr>
            <w:tcW w:w="464" w:type="pct"/>
            <w:tcBorders>
              <w:top w:val="nil"/>
              <w:left w:val="nil"/>
              <w:bottom w:val="single" w:sz="4" w:space="0" w:color="auto"/>
              <w:right w:val="single" w:sz="4" w:space="0" w:color="auto"/>
            </w:tcBorders>
            <w:hideMark/>
          </w:tcPr>
          <w:p w14:paraId="0802CEC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0,00143224</w:t>
            </w:r>
          </w:p>
        </w:tc>
      </w:tr>
      <w:tr w:rsidR="00790C6B" w:rsidRPr="00790C6B" w14:paraId="6D3A9630"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27132B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0602</w:t>
            </w:r>
          </w:p>
        </w:tc>
        <w:tc>
          <w:tcPr>
            <w:tcW w:w="1295" w:type="pct"/>
            <w:tcBorders>
              <w:top w:val="nil"/>
              <w:left w:val="nil"/>
              <w:bottom w:val="single" w:sz="4" w:space="0" w:color="auto"/>
              <w:right w:val="single" w:sz="4" w:space="0" w:color="auto"/>
            </w:tcBorders>
            <w:hideMark/>
          </w:tcPr>
          <w:p w14:paraId="3BB2ABD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Бензол (64)</w:t>
            </w:r>
          </w:p>
        </w:tc>
        <w:tc>
          <w:tcPr>
            <w:tcW w:w="372" w:type="pct"/>
            <w:tcBorders>
              <w:top w:val="nil"/>
              <w:left w:val="nil"/>
              <w:bottom w:val="single" w:sz="4" w:space="0" w:color="auto"/>
              <w:right w:val="single" w:sz="4" w:space="0" w:color="auto"/>
            </w:tcBorders>
            <w:hideMark/>
          </w:tcPr>
          <w:p w14:paraId="5077DE8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1A1B9F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w:t>
            </w:r>
          </w:p>
        </w:tc>
        <w:tc>
          <w:tcPr>
            <w:tcW w:w="398" w:type="pct"/>
            <w:tcBorders>
              <w:top w:val="nil"/>
              <w:left w:val="nil"/>
              <w:bottom w:val="single" w:sz="4" w:space="0" w:color="auto"/>
              <w:right w:val="single" w:sz="4" w:space="0" w:color="auto"/>
            </w:tcBorders>
            <w:hideMark/>
          </w:tcPr>
          <w:p w14:paraId="5467098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w:t>
            </w:r>
          </w:p>
        </w:tc>
        <w:tc>
          <w:tcPr>
            <w:tcW w:w="382" w:type="pct"/>
            <w:tcBorders>
              <w:top w:val="nil"/>
              <w:left w:val="nil"/>
              <w:bottom w:val="single" w:sz="4" w:space="0" w:color="auto"/>
              <w:right w:val="single" w:sz="4" w:space="0" w:color="auto"/>
            </w:tcBorders>
            <w:hideMark/>
          </w:tcPr>
          <w:p w14:paraId="0FE6262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B51E43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FAD8B4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1FC495C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0,0005599</w:t>
            </w:r>
          </w:p>
        </w:tc>
        <w:tc>
          <w:tcPr>
            <w:tcW w:w="464" w:type="pct"/>
            <w:tcBorders>
              <w:top w:val="nil"/>
              <w:left w:val="nil"/>
              <w:bottom w:val="single" w:sz="4" w:space="0" w:color="auto"/>
              <w:right w:val="single" w:sz="4" w:space="0" w:color="auto"/>
            </w:tcBorders>
            <w:hideMark/>
          </w:tcPr>
          <w:p w14:paraId="53B1F61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0,005599</w:t>
            </w:r>
          </w:p>
        </w:tc>
      </w:tr>
      <w:tr w:rsidR="00790C6B" w:rsidRPr="00790C6B" w14:paraId="620288C2"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7BA0945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0616</w:t>
            </w:r>
          </w:p>
        </w:tc>
        <w:tc>
          <w:tcPr>
            <w:tcW w:w="1295" w:type="pct"/>
            <w:tcBorders>
              <w:top w:val="nil"/>
              <w:left w:val="nil"/>
              <w:bottom w:val="single" w:sz="4" w:space="0" w:color="auto"/>
              <w:right w:val="single" w:sz="4" w:space="0" w:color="auto"/>
            </w:tcBorders>
            <w:hideMark/>
          </w:tcPr>
          <w:p w14:paraId="5A68A76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Диметилбензол (смесь о-, м-, п- изомеров) (203)</w:t>
            </w:r>
          </w:p>
        </w:tc>
        <w:tc>
          <w:tcPr>
            <w:tcW w:w="372" w:type="pct"/>
            <w:tcBorders>
              <w:top w:val="nil"/>
              <w:left w:val="nil"/>
              <w:bottom w:val="single" w:sz="4" w:space="0" w:color="auto"/>
              <w:right w:val="single" w:sz="4" w:space="0" w:color="auto"/>
            </w:tcBorders>
            <w:hideMark/>
          </w:tcPr>
          <w:p w14:paraId="7BEAD86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B7C09C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608F2F8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701EC54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78304F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8625F5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60F107E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0,00018016</w:t>
            </w:r>
          </w:p>
        </w:tc>
        <w:tc>
          <w:tcPr>
            <w:tcW w:w="464" w:type="pct"/>
            <w:tcBorders>
              <w:top w:val="nil"/>
              <w:left w:val="nil"/>
              <w:bottom w:val="single" w:sz="4" w:space="0" w:color="auto"/>
              <w:right w:val="single" w:sz="4" w:space="0" w:color="auto"/>
            </w:tcBorders>
            <w:hideMark/>
          </w:tcPr>
          <w:p w14:paraId="19C97E6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0,0009008</w:t>
            </w:r>
          </w:p>
        </w:tc>
      </w:tr>
      <w:tr w:rsidR="00790C6B" w:rsidRPr="00790C6B" w14:paraId="3F0CAD7E"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164570C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0621</w:t>
            </w:r>
          </w:p>
        </w:tc>
        <w:tc>
          <w:tcPr>
            <w:tcW w:w="1295" w:type="pct"/>
            <w:tcBorders>
              <w:top w:val="nil"/>
              <w:left w:val="nil"/>
              <w:bottom w:val="single" w:sz="4" w:space="0" w:color="auto"/>
              <w:right w:val="single" w:sz="4" w:space="0" w:color="auto"/>
            </w:tcBorders>
            <w:hideMark/>
          </w:tcPr>
          <w:p w14:paraId="0104C7F5"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Метилбензол (349)</w:t>
            </w:r>
          </w:p>
        </w:tc>
        <w:tc>
          <w:tcPr>
            <w:tcW w:w="372" w:type="pct"/>
            <w:tcBorders>
              <w:top w:val="nil"/>
              <w:left w:val="nil"/>
              <w:bottom w:val="single" w:sz="4" w:space="0" w:color="auto"/>
              <w:right w:val="single" w:sz="4" w:space="0" w:color="auto"/>
            </w:tcBorders>
            <w:hideMark/>
          </w:tcPr>
          <w:p w14:paraId="2F77BBE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F71363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w:t>
            </w:r>
          </w:p>
        </w:tc>
        <w:tc>
          <w:tcPr>
            <w:tcW w:w="398" w:type="pct"/>
            <w:tcBorders>
              <w:top w:val="nil"/>
              <w:left w:val="nil"/>
              <w:bottom w:val="single" w:sz="4" w:space="0" w:color="auto"/>
              <w:right w:val="single" w:sz="4" w:space="0" w:color="auto"/>
            </w:tcBorders>
            <w:hideMark/>
          </w:tcPr>
          <w:p w14:paraId="553A778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F090C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934CD0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9AA6D0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7A252CB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0,00034942</w:t>
            </w:r>
          </w:p>
        </w:tc>
        <w:tc>
          <w:tcPr>
            <w:tcW w:w="464" w:type="pct"/>
            <w:tcBorders>
              <w:top w:val="nil"/>
              <w:left w:val="nil"/>
              <w:bottom w:val="single" w:sz="4" w:space="0" w:color="auto"/>
              <w:right w:val="single" w:sz="4" w:space="0" w:color="auto"/>
            </w:tcBorders>
            <w:hideMark/>
          </w:tcPr>
          <w:p w14:paraId="7F3212E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0,00058237</w:t>
            </w:r>
          </w:p>
        </w:tc>
      </w:tr>
      <w:tr w:rsidR="00790C6B" w:rsidRPr="00790C6B" w14:paraId="5C0CBE93"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46898C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0703</w:t>
            </w:r>
          </w:p>
        </w:tc>
        <w:tc>
          <w:tcPr>
            <w:tcW w:w="1295" w:type="pct"/>
            <w:tcBorders>
              <w:top w:val="nil"/>
              <w:left w:val="nil"/>
              <w:bottom w:val="single" w:sz="4" w:space="0" w:color="auto"/>
              <w:right w:val="single" w:sz="4" w:space="0" w:color="auto"/>
            </w:tcBorders>
            <w:hideMark/>
          </w:tcPr>
          <w:p w14:paraId="1BBB1578" w14:textId="77777777" w:rsidR="00790C6B" w:rsidRPr="00790C6B" w:rsidRDefault="00790C6B" w:rsidP="00790C6B">
            <w:pPr>
              <w:spacing w:after="0" w:line="240" w:lineRule="auto"/>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Бенз</w:t>
            </w:r>
            <w:proofErr w:type="spellEnd"/>
            <w:r w:rsidRPr="00790C6B">
              <w:rPr>
                <w:rFonts w:ascii="Times New Roman" w:eastAsia="Times New Roman" w:hAnsi="Times New Roman" w:cs="Times New Roman"/>
                <w:sz w:val="20"/>
                <w:szCs w:val="20"/>
              </w:rPr>
              <w:t>/а/</w:t>
            </w:r>
            <w:proofErr w:type="spellStart"/>
            <w:r w:rsidRPr="00790C6B">
              <w:rPr>
                <w:rFonts w:ascii="Times New Roman" w:eastAsia="Times New Roman" w:hAnsi="Times New Roman" w:cs="Times New Roman"/>
                <w:sz w:val="20"/>
                <w:szCs w:val="20"/>
              </w:rPr>
              <w:t>пирен</w:t>
            </w:r>
            <w:proofErr w:type="spellEnd"/>
            <w:r w:rsidRPr="00790C6B">
              <w:rPr>
                <w:rFonts w:ascii="Times New Roman" w:eastAsia="Times New Roman" w:hAnsi="Times New Roman" w:cs="Times New Roman"/>
                <w:sz w:val="20"/>
                <w:szCs w:val="20"/>
              </w:rPr>
              <w:t xml:space="preserve"> (3,4-Бензпирен) (54)</w:t>
            </w:r>
          </w:p>
        </w:tc>
        <w:tc>
          <w:tcPr>
            <w:tcW w:w="372" w:type="pct"/>
            <w:tcBorders>
              <w:top w:val="nil"/>
              <w:left w:val="nil"/>
              <w:bottom w:val="single" w:sz="4" w:space="0" w:color="auto"/>
              <w:right w:val="single" w:sz="4" w:space="0" w:color="auto"/>
            </w:tcBorders>
            <w:hideMark/>
          </w:tcPr>
          <w:p w14:paraId="73334F0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26B560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3ACFEA8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w:t>
            </w:r>
          </w:p>
        </w:tc>
        <w:tc>
          <w:tcPr>
            <w:tcW w:w="382" w:type="pct"/>
            <w:tcBorders>
              <w:top w:val="nil"/>
              <w:left w:val="nil"/>
              <w:bottom w:val="single" w:sz="4" w:space="0" w:color="auto"/>
              <w:right w:val="single" w:sz="4" w:space="0" w:color="auto"/>
            </w:tcBorders>
            <w:hideMark/>
          </w:tcPr>
          <w:p w14:paraId="5565791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0E4243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3B4EA4F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531BF7D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0,000015314</w:t>
            </w:r>
          </w:p>
        </w:tc>
        <w:tc>
          <w:tcPr>
            <w:tcW w:w="464" w:type="pct"/>
            <w:tcBorders>
              <w:top w:val="nil"/>
              <w:left w:val="nil"/>
              <w:bottom w:val="single" w:sz="4" w:space="0" w:color="auto"/>
              <w:right w:val="single" w:sz="4" w:space="0" w:color="auto"/>
            </w:tcBorders>
            <w:hideMark/>
          </w:tcPr>
          <w:p w14:paraId="72FFD7F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15,314</w:t>
            </w:r>
          </w:p>
        </w:tc>
      </w:tr>
      <w:tr w:rsidR="00790C6B" w:rsidRPr="00790C6B" w14:paraId="2E68A48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FF7EEE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1325</w:t>
            </w:r>
          </w:p>
        </w:tc>
        <w:tc>
          <w:tcPr>
            <w:tcW w:w="1295" w:type="pct"/>
            <w:tcBorders>
              <w:top w:val="nil"/>
              <w:left w:val="nil"/>
              <w:bottom w:val="single" w:sz="4" w:space="0" w:color="auto"/>
              <w:right w:val="single" w:sz="4" w:space="0" w:color="auto"/>
            </w:tcBorders>
            <w:hideMark/>
          </w:tcPr>
          <w:p w14:paraId="15943A02"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Формальдегид (</w:t>
            </w:r>
            <w:proofErr w:type="spellStart"/>
            <w:r w:rsidRPr="00790C6B">
              <w:rPr>
                <w:rFonts w:ascii="Times New Roman" w:eastAsia="Times New Roman" w:hAnsi="Times New Roman" w:cs="Times New Roman"/>
                <w:sz w:val="20"/>
                <w:szCs w:val="20"/>
              </w:rPr>
              <w:t>Метаналь</w:t>
            </w:r>
            <w:proofErr w:type="spellEnd"/>
            <w:r w:rsidRPr="00790C6B">
              <w:rPr>
                <w:rFonts w:ascii="Times New Roman" w:eastAsia="Times New Roman" w:hAnsi="Times New Roman" w:cs="Times New Roman"/>
                <w:sz w:val="20"/>
                <w:szCs w:val="20"/>
              </w:rPr>
              <w:t>) (609)</w:t>
            </w:r>
          </w:p>
        </w:tc>
        <w:tc>
          <w:tcPr>
            <w:tcW w:w="372" w:type="pct"/>
            <w:tcBorders>
              <w:top w:val="nil"/>
              <w:left w:val="nil"/>
              <w:bottom w:val="single" w:sz="4" w:space="0" w:color="auto"/>
              <w:right w:val="single" w:sz="4" w:space="0" w:color="auto"/>
            </w:tcBorders>
            <w:hideMark/>
          </w:tcPr>
          <w:p w14:paraId="7282136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32F247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98" w:type="pct"/>
            <w:tcBorders>
              <w:top w:val="nil"/>
              <w:left w:val="nil"/>
              <w:bottom w:val="single" w:sz="4" w:space="0" w:color="auto"/>
              <w:right w:val="single" w:sz="4" w:space="0" w:color="auto"/>
            </w:tcBorders>
            <w:hideMark/>
          </w:tcPr>
          <w:p w14:paraId="4297DA1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82" w:type="pct"/>
            <w:tcBorders>
              <w:top w:val="nil"/>
              <w:left w:val="nil"/>
              <w:bottom w:val="single" w:sz="4" w:space="0" w:color="auto"/>
              <w:right w:val="single" w:sz="4" w:space="0" w:color="auto"/>
            </w:tcBorders>
            <w:hideMark/>
          </w:tcPr>
          <w:p w14:paraId="5696F99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8F277D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8EC465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6B53BD0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0,139215</w:t>
            </w:r>
          </w:p>
        </w:tc>
        <w:tc>
          <w:tcPr>
            <w:tcW w:w="464" w:type="pct"/>
            <w:tcBorders>
              <w:top w:val="nil"/>
              <w:left w:val="nil"/>
              <w:bottom w:val="single" w:sz="4" w:space="0" w:color="auto"/>
              <w:right w:val="single" w:sz="4" w:space="0" w:color="auto"/>
            </w:tcBorders>
            <w:hideMark/>
          </w:tcPr>
          <w:p w14:paraId="06881A6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r>
      <w:tr w:rsidR="00790C6B" w:rsidRPr="00790C6B" w14:paraId="658CCEC2"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7F7C85B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2735</w:t>
            </w:r>
          </w:p>
        </w:tc>
        <w:tc>
          <w:tcPr>
            <w:tcW w:w="1295" w:type="pct"/>
            <w:tcBorders>
              <w:top w:val="nil"/>
              <w:left w:val="nil"/>
              <w:bottom w:val="single" w:sz="4" w:space="0" w:color="auto"/>
              <w:right w:val="single" w:sz="4" w:space="0" w:color="auto"/>
            </w:tcBorders>
            <w:hideMark/>
          </w:tcPr>
          <w:p w14:paraId="6723946D"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72" w:type="pct"/>
            <w:tcBorders>
              <w:top w:val="nil"/>
              <w:left w:val="nil"/>
              <w:bottom w:val="single" w:sz="4" w:space="0" w:color="auto"/>
              <w:right w:val="single" w:sz="4" w:space="0" w:color="auto"/>
            </w:tcBorders>
            <w:hideMark/>
          </w:tcPr>
          <w:p w14:paraId="5B0201A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70708C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3E8F70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7B5A036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4740D51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1D3CA5F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3AB77B7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0,0000955</w:t>
            </w:r>
          </w:p>
        </w:tc>
        <w:tc>
          <w:tcPr>
            <w:tcW w:w="464" w:type="pct"/>
            <w:tcBorders>
              <w:top w:val="nil"/>
              <w:left w:val="nil"/>
              <w:bottom w:val="single" w:sz="4" w:space="0" w:color="auto"/>
              <w:right w:val="single" w:sz="4" w:space="0" w:color="auto"/>
            </w:tcBorders>
            <w:hideMark/>
          </w:tcPr>
          <w:p w14:paraId="2C08B82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0,00191</w:t>
            </w:r>
          </w:p>
        </w:tc>
      </w:tr>
      <w:tr w:rsidR="00790C6B" w:rsidRPr="00790C6B" w14:paraId="10103FCA" w14:textId="77777777" w:rsidTr="00790C6B">
        <w:trPr>
          <w:trHeight w:val="1020"/>
        </w:trPr>
        <w:tc>
          <w:tcPr>
            <w:tcW w:w="248" w:type="pct"/>
            <w:tcBorders>
              <w:top w:val="nil"/>
              <w:left w:val="single" w:sz="4" w:space="0" w:color="auto"/>
              <w:bottom w:val="single" w:sz="4" w:space="0" w:color="auto"/>
              <w:right w:val="single" w:sz="4" w:space="0" w:color="auto"/>
            </w:tcBorders>
            <w:hideMark/>
          </w:tcPr>
          <w:p w14:paraId="65E4E39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lastRenderedPageBreak/>
              <w:t>2754</w:t>
            </w:r>
          </w:p>
        </w:tc>
        <w:tc>
          <w:tcPr>
            <w:tcW w:w="1295" w:type="pct"/>
            <w:tcBorders>
              <w:top w:val="nil"/>
              <w:left w:val="nil"/>
              <w:bottom w:val="single" w:sz="4" w:space="0" w:color="auto"/>
              <w:right w:val="single" w:sz="4" w:space="0" w:color="auto"/>
            </w:tcBorders>
            <w:hideMark/>
          </w:tcPr>
          <w:p w14:paraId="18FBB5A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hideMark/>
          </w:tcPr>
          <w:p w14:paraId="0B7592E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892693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398" w:type="pct"/>
            <w:tcBorders>
              <w:top w:val="nil"/>
              <w:left w:val="nil"/>
              <w:bottom w:val="single" w:sz="4" w:space="0" w:color="auto"/>
              <w:right w:val="single" w:sz="4" w:space="0" w:color="auto"/>
            </w:tcBorders>
            <w:hideMark/>
          </w:tcPr>
          <w:p w14:paraId="63DB11A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641607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51E16B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1E5B06E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2524DF9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c>
          <w:tcPr>
            <w:tcW w:w="464" w:type="pct"/>
            <w:tcBorders>
              <w:top w:val="nil"/>
              <w:left w:val="nil"/>
              <w:bottom w:val="single" w:sz="4" w:space="0" w:color="auto"/>
              <w:right w:val="single" w:sz="4" w:space="0" w:color="auto"/>
            </w:tcBorders>
            <w:hideMark/>
          </w:tcPr>
          <w:p w14:paraId="12A2F15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r>
      <w:tr w:rsidR="00790C6B" w:rsidRPr="00790C6B" w14:paraId="51633D8C"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A6BE4E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1295" w:type="pct"/>
            <w:tcBorders>
              <w:top w:val="nil"/>
              <w:left w:val="nil"/>
              <w:bottom w:val="single" w:sz="4" w:space="0" w:color="auto"/>
              <w:right w:val="single" w:sz="4" w:space="0" w:color="auto"/>
            </w:tcBorders>
            <w:hideMark/>
          </w:tcPr>
          <w:p w14:paraId="783A28F1" w14:textId="57E818FB" w:rsidR="00790C6B" w:rsidRPr="00790C6B" w:rsidRDefault="00790C6B" w:rsidP="00790C6B">
            <w:pPr>
              <w:spacing w:after="0" w:line="240" w:lineRule="auto"/>
              <w:ind w:firstLineChars="200" w:firstLine="402"/>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В С Е Г О:</w:t>
            </w:r>
          </w:p>
        </w:tc>
        <w:tc>
          <w:tcPr>
            <w:tcW w:w="372" w:type="pct"/>
            <w:tcBorders>
              <w:top w:val="nil"/>
              <w:left w:val="nil"/>
              <w:bottom w:val="single" w:sz="4" w:space="0" w:color="auto"/>
              <w:right w:val="single" w:sz="4" w:space="0" w:color="auto"/>
            </w:tcBorders>
            <w:hideMark/>
          </w:tcPr>
          <w:p w14:paraId="6A41A56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3724F9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0363DCB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2916834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FB7739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1BD958AC"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5,1725387</w:t>
            </w:r>
          </w:p>
        </w:tc>
        <w:tc>
          <w:tcPr>
            <w:tcW w:w="529" w:type="pct"/>
            <w:tcBorders>
              <w:top w:val="nil"/>
              <w:left w:val="nil"/>
              <w:bottom w:val="single" w:sz="4" w:space="0" w:color="auto"/>
              <w:right w:val="single" w:sz="4" w:space="0" w:color="auto"/>
            </w:tcBorders>
            <w:hideMark/>
          </w:tcPr>
          <w:p w14:paraId="7C2B6D89"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25,8896567</w:t>
            </w:r>
          </w:p>
        </w:tc>
        <w:tc>
          <w:tcPr>
            <w:tcW w:w="464" w:type="pct"/>
            <w:tcBorders>
              <w:top w:val="nil"/>
              <w:left w:val="nil"/>
              <w:bottom w:val="single" w:sz="4" w:space="0" w:color="auto"/>
              <w:right w:val="single" w:sz="4" w:space="0" w:color="auto"/>
            </w:tcBorders>
            <w:hideMark/>
          </w:tcPr>
          <w:p w14:paraId="291623AC"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331,694794</w:t>
            </w:r>
          </w:p>
        </w:tc>
      </w:tr>
      <w:tr w:rsidR="00790C6B" w:rsidRPr="00790C6B" w14:paraId="2B9B19A8" w14:textId="77777777" w:rsidTr="00790C6B">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673D094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Испытание 3-го объекта</w:t>
            </w:r>
          </w:p>
        </w:tc>
      </w:tr>
      <w:tr w:rsidR="00790C6B" w:rsidRPr="00790C6B" w14:paraId="0F600BA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7834027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0301</w:t>
            </w:r>
          </w:p>
        </w:tc>
        <w:tc>
          <w:tcPr>
            <w:tcW w:w="1295" w:type="pct"/>
            <w:tcBorders>
              <w:top w:val="nil"/>
              <w:left w:val="nil"/>
              <w:bottom w:val="single" w:sz="4" w:space="0" w:color="auto"/>
              <w:right w:val="single" w:sz="4" w:space="0" w:color="auto"/>
            </w:tcBorders>
            <w:hideMark/>
          </w:tcPr>
          <w:p w14:paraId="7E4F978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Азота (IV) диоксид (Азота диоксид) (4)</w:t>
            </w:r>
          </w:p>
        </w:tc>
        <w:tc>
          <w:tcPr>
            <w:tcW w:w="372" w:type="pct"/>
            <w:tcBorders>
              <w:top w:val="nil"/>
              <w:left w:val="nil"/>
              <w:bottom w:val="single" w:sz="4" w:space="0" w:color="auto"/>
              <w:right w:val="single" w:sz="4" w:space="0" w:color="auto"/>
            </w:tcBorders>
            <w:hideMark/>
          </w:tcPr>
          <w:p w14:paraId="4E74D91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3B9AA2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34C1E0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0CCBA76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BE263F9"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372238D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1,8154943</w:t>
            </w:r>
          </w:p>
        </w:tc>
        <w:tc>
          <w:tcPr>
            <w:tcW w:w="529" w:type="pct"/>
            <w:tcBorders>
              <w:top w:val="nil"/>
              <w:left w:val="nil"/>
              <w:bottom w:val="single" w:sz="4" w:space="0" w:color="auto"/>
              <w:right w:val="single" w:sz="4" w:space="0" w:color="auto"/>
            </w:tcBorders>
            <w:hideMark/>
          </w:tcPr>
          <w:p w14:paraId="36EAC9C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8,918269273</w:t>
            </w:r>
          </w:p>
        </w:tc>
        <w:tc>
          <w:tcPr>
            <w:tcW w:w="464" w:type="pct"/>
            <w:tcBorders>
              <w:top w:val="nil"/>
              <w:left w:val="nil"/>
              <w:bottom w:val="single" w:sz="4" w:space="0" w:color="auto"/>
              <w:right w:val="single" w:sz="4" w:space="0" w:color="auto"/>
            </w:tcBorders>
            <w:hideMark/>
          </w:tcPr>
          <w:p w14:paraId="684A8F1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222,956732</w:t>
            </w:r>
          </w:p>
        </w:tc>
      </w:tr>
      <w:tr w:rsidR="00790C6B" w:rsidRPr="00790C6B" w14:paraId="3ACBE718"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72AB8BC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0304</w:t>
            </w:r>
          </w:p>
        </w:tc>
        <w:tc>
          <w:tcPr>
            <w:tcW w:w="1295" w:type="pct"/>
            <w:tcBorders>
              <w:top w:val="nil"/>
              <w:left w:val="nil"/>
              <w:bottom w:val="single" w:sz="4" w:space="0" w:color="auto"/>
              <w:right w:val="single" w:sz="4" w:space="0" w:color="auto"/>
            </w:tcBorders>
            <w:hideMark/>
          </w:tcPr>
          <w:p w14:paraId="3A1F805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 (II) оксид (Азота оксид) (6)</w:t>
            </w:r>
          </w:p>
        </w:tc>
        <w:tc>
          <w:tcPr>
            <w:tcW w:w="372" w:type="pct"/>
            <w:tcBorders>
              <w:top w:val="nil"/>
              <w:left w:val="nil"/>
              <w:bottom w:val="single" w:sz="4" w:space="0" w:color="auto"/>
              <w:right w:val="single" w:sz="4" w:space="0" w:color="auto"/>
            </w:tcBorders>
            <w:hideMark/>
          </w:tcPr>
          <w:p w14:paraId="658BFC2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655168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w:t>
            </w:r>
          </w:p>
        </w:tc>
        <w:tc>
          <w:tcPr>
            <w:tcW w:w="398" w:type="pct"/>
            <w:tcBorders>
              <w:top w:val="nil"/>
              <w:left w:val="nil"/>
              <w:bottom w:val="single" w:sz="4" w:space="0" w:color="auto"/>
              <w:right w:val="single" w:sz="4" w:space="0" w:color="auto"/>
            </w:tcBorders>
            <w:hideMark/>
          </w:tcPr>
          <w:p w14:paraId="494DC88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0,06</w:t>
            </w:r>
          </w:p>
        </w:tc>
        <w:tc>
          <w:tcPr>
            <w:tcW w:w="382" w:type="pct"/>
            <w:tcBorders>
              <w:top w:val="nil"/>
              <w:left w:val="nil"/>
              <w:bottom w:val="single" w:sz="4" w:space="0" w:color="auto"/>
              <w:right w:val="single" w:sz="4" w:space="0" w:color="auto"/>
            </w:tcBorders>
            <w:hideMark/>
          </w:tcPr>
          <w:p w14:paraId="4813BA1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7D5E6C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40360D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0,295017824</w:t>
            </w:r>
          </w:p>
        </w:tc>
        <w:tc>
          <w:tcPr>
            <w:tcW w:w="529" w:type="pct"/>
            <w:tcBorders>
              <w:top w:val="nil"/>
              <w:left w:val="nil"/>
              <w:bottom w:val="single" w:sz="4" w:space="0" w:color="auto"/>
              <w:right w:val="single" w:sz="4" w:space="0" w:color="auto"/>
            </w:tcBorders>
            <w:hideMark/>
          </w:tcPr>
          <w:p w14:paraId="30A8192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1,449218757</w:t>
            </w:r>
          </w:p>
        </w:tc>
        <w:tc>
          <w:tcPr>
            <w:tcW w:w="464" w:type="pct"/>
            <w:tcBorders>
              <w:top w:val="nil"/>
              <w:left w:val="nil"/>
              <w:bottom w:val="single" w:sz="4" w:space="0" w:color="auto"/>
              <w:right w:val="single" w:sz="4" w:space="0" w:color="auto"/>
            </w:tcBorders>
            <w:hideMark/>
          </w:tcPr>
          <w:p w14:paraId="3BDA250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24,153646</w:t>
            </w:r>
          </w:p>
        </w:tc>
      </w:tr>
      <w:tr w:rsidR="00790C6B" w:rsidRPr="00790C6B" w14:paraId="092EB2F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B6D643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0328</w:t>
            </w:r>
          </w:p>
        </w:tc>
        <w:tc>
          <w:tcPr>
            <w:tcW w:w="1295" w:type="pct"/>
            <w:tcBorders>
              <w:top w:val="nil"/>
              <w:left w:val="nil"/>
              <w:bottom w:val="single" w:sz="4" w:space="0" w:color="auto"/>
              <w:right w:val="single" w:sz="4" w:space="0" w:color="auto"/>
            </w:tcBorders>
            <w:hideMark/>
          </w:tcPr>
          <w:p w14:paraId="6EAADD1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(Сажа, Углерод черный) (583)</w:t>
            </w:r>
          </w:p>
        </w:tc>
        <w:tc>
          <w:tcPr>
            <w:tcW w:w="372" w:type="pct"/>
            <w:tcBorders>
              <w:top w:val="nil"/>
              <w:left w:val="nil"/>
              <w:bottom w:val="single" w:sz="4" w:space="0" w:color="auto"/>
              <w:right w:val="single" w:sz="4" w:space="0" w:color="auto"/>
            </w:tcBorders>
            <w:hideMark/>
          </w:tcPr>
          <w:p w14:paraId="2BF1656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6CCA99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0,15</w:t>
            </w:r>
          </w:p>
        </w:tc>
        <w:tc>
          <w:tcPr>
            <w:tcW w:w="398" w:type="pct"/>
            <w:tcBorders>
              <w:top w:val="nil"/>
              <w:left w:val="nil"/>
              <w:bottom w:val="single" w:sz="4" w:space="0" w:color="auto"/>
              <w:right w:val="single" w:sz="4" w:space="0" w:color="auto"/>
            </w:tcBorders>
            <w:hideMark/>
          </w:tcPr>
          <w:p w14:paraId="5492D90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209CACD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59FC95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DFCC80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0,119036916</w:t>
            </w:r>
          </w:p>
        </w:tc>
        <w:tc>
          <w:tcPr>
            <w:tcW w:w="529" w:type="pct"/>
            <w:tcBorders>
              <w:top w:val="nil"/>
              <w:left w:val="nil"/>
              <w:bottom w:val="single" w:sz="4" w:space="0" w:color="auto"/>
              <w:right w:val="single" w:sz="4" w:space="0" w:color="auto"/>
            </w:tcBorders>
            <w:hideMark/>
          </w:tcPr>
          <w:p w14:paraId="7592AD2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0,563951061</w:t>
            </w:r>
          </w:p>
        </w:tc>
        <w:tc>
          <w:tcPr>
            <w:tcW w:w="464" w:type="pct"/>
            <w:tcBorders>
              <w:top w:val="nil"/>
              <w:left w:val="nil"/>
              <w:bottom w:val="single" w:sz="4" w:space="0" w:color="auto"/>
              <w:right w:val="single" w:sz="4" w:space="0" w:color="auto"/>
            </w:tcBorders>
            <w:hideMark/>
          </w:tcPr>
          <w:p w14:paraId="170A822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11,2790212</w:t>
            </w:r>
          </w:p>
        </w:tc>
      </w:tr>
      <w:tr w:rsidR="00790C6B" w:rsidRPr="00790C6B" w14:paraId="371AF693"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5F9436B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0330</w:t>
            </w:r>
          </w:p>
        </w:tc>
        <w:tc>
          <w:tcPr>
            <w:tcW w:w="1295" w:type="pct"/>
            <w:tcBorders>
              <w:top w:val="nil"/>
              <w:left w:val="nil"/>
              <w:bottom w:val="single" w:sz="4" w:space="0" w:color="auto"/>
              <w:right w:val="single" w:sz="4" w:space="0" w:color="auto"/>
            </w:tcBorders>
            <w:hideMark/>
          </w:tcPr>
          <w:p w14:paraId="5404294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hideMark/>
          </w:tcPr>
          <w:p w14:paraId="3EAF787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CADE6A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w:t>
            </w:r>
          </w:p>
        </w:tc>
        <w:tc>
          <w:tcPr>
            <w:tcW w:w="398" w:type="pct"/>
            <w:tcBorders>
              <w:top w:val="nil"/>
              <w:left w:val="nil"/>
              <w:bottom w:val="single" w:sz="4" w:space="0" w:color="auto"/>
              <w:right w:val="single" w:sz="4" w:space="0" w:color="auto"/>
            </w:tcBorders>
            <w:hideMark/>
          </w:tcPr>
          <w:p w14:paraId="6676FBB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7DA4AF1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1DEFED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2E3828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7D12672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c>
          <w:tcPr>
            <w:tcW w:w="464" w:type="pct"/>
            <w:tcBorders>
              <w:top w:val="nil"/>
              <w:left w:val="nil"/>
              <w:bottom w:val="single" w:sz="4" w:space="0" w:color="auto"/>
              <w:right w:val="single" w:sz="4" w:space="0" w:color="auto"/>
            </w:tcBorders>
            <w:hideMark/>
          </w:tcPr>
          <w:p w14:paraId="460B35C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27,843</w:t>
            </w:r>
          </w:p>
        </w:tc>
      </w:tr>
      <w:tr w:rsidR="00790C6B" w:rsidRPr="00790C6B" w14:paraId="69D8053D"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207232B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0333</w:t>
            </w:r>
          </w:p>
        </w:tc>
        <w:tc>
          <w:tcPr>
            <w:tcW w:w="1295" w:type="pct"/>
            <w:tcBorders>
              <w:top w:val="nil"/>
              <w:left w:val="nil"/>
              <w:bottom w:val="single" w:sz="4" w:space="0" w:color="auto"/>
              <w:right w:val="single" w:sz="4" w:space="0" w:color="auto"/>
            </w:tcBorders>
            <w:hideMark/>
          </w:tcPr>
          <w:p w14:paraId="5810F4C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Сероводород (</w:t>
            </w:r>
            <w:proofErr w:type="spellStart"/>
            <w:r w:rsidRPr="00790C6B">
              <w:rPr>
                <w:rFonts w:ascii="Times New Roman" w:eastAsia="Times New Roman" w:hAnsi="Times New Roman" w:cs="Times New Roman"/>
                <w:sz w:val="20"/>
                <w:szCs w:val="20"/>
              </w:rPr>
              <w:t>Дигидросульфид</w:t>
            </w:r>
            <w:proofErr w:type="spellEnd"/>
            <w:r w:rsidRPr="00790C6B">
              <w:rPr>
                <w:rFonts w:ascii="Times New Roman" w:eastAsia="Times New Roman" w:hAnsi="Times New Roman" w:cs="Times New Roman"/>
                <w:sz w:val="20"/>
                <w:szCs w:val="20"/>
              </w:rPr>
              <w:t>) (518)</w:t>
            </w:r>
          </w:p>
        </w:tc>
        <w:tc>
          <w:tcPr>
            <w:tcW w:w="372" w:type="pct"/>
            <w:tcBorders>
              <w:top w:val="nil"/>
              <w:left w:val="nil"/>
              <w:bottom w:val="single" w:sz="4" w:space="0" w:color="auto"/>
              <w:right w:val="single" w:sz="4" w:space="0" w:color="auto"/>
            </w:tcBorders>
            <w:hideMark/>
          </w:tcPr>
          <w:p w14:paraId="1D8BE6D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B2295F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0,008</w:t>
            </w:r>
          </w:p>
        </w:tc>
        <w:tc>
          <w:tcPr>
            <w:tcW w:w="398" w:type="pct"/>
            <w:tcBorders>
              <w:top w:val="nil"/>
              <w:left w:val="nil"/>
              <w:bottom w:val="single" w:sz="4" w:space="0" w:color="auto"/>
              <w:right w:val="single" w:sz="4" w:space="0" w:color="auto"/>
            </w:tcBorders>
            <w:hideMark/>
          </w:tcPr>
          <w:p w14:paraId="18DF63B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4D00640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30A3B8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A99B1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0,000199744</w:t>
            </w:r>
          </w:p>
        </w:tc>
        <w:tc>
          <w:tcPr>
            <w:tcW w:w="529" w:type="pct"/>
            <w:tcBorders>
              <w:top w:val="nil"/>
              <w:left w:val="nil"/>
              <w:bottom w:val="single" w:sz="4" w:space="0" w:color="auto"/>
              <w:right w:val="single" w:sz="4" w:space="0" w:color="auto"/>
            </w:tcBorders>
            <w:hideMark/>
          </w:tcPr>
          <w:p w14:paraId="5534F22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0,00086722</w:t>
            </w:r>
          </w:p>
        </w:tc>
        <w:tc>
          <w:tcPr>
            <w:tcW w:w="464" w:type="pct"/>
            <w:tcBorders>
              <w:top w:val="nil"/>
              <w:left w:val="nil"/>
              <w:bottom w:val="single" w:sz="4" w:space="0" w:color="auto"/>
              <w:right w:val="single" w:sz="4" w:space="0" w:color="auto"/>
            </w:tcBorders>
            <w:hideMark/>
          </w:tcPr>
          <w:p w14:paraId="6B3BA28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0,1084025</w:t>
            </w:r>
          </w:p>
        </w:tc>
      </w:tr>
      <w:tr w:rsidR="00790C6B" w:rsidRPr="00790C6B" w14:paraId="67367FAD"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F4DE57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0337</w:t>
            </w:r>
          </w:p>
        </w:tc>
        <w:tc>
          <w:tcPr>
            <w:tcW w:w="1295" w:type="pct"/>
            <w:tcBorders>
              <w:top w:val="nil"/>
              <w:left w:val="nil"/>
              <w:bottom w:val="single" w:sz="4" w:space="0" w:color="auto"/>
              <w:right w:val="single" w:sz="4" w:space="0" w:color="auto"/>
            </w:tcBorders>
            <w:hideMark/>
          </w:tcPr>
          <w:p w14:paraId="0A695DE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hideMark/>
          </w:tcPr>
          <w:p w14:paraId="07432B1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6D843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98" w:type="pct"/>
            <w:tcBorders>
              <w:top w:val="nil"/>
              <w:left w:val="nil"/>
              <w:bottom w:val="single" w:sz="4" w:space="0" w:color="auto"/>
              <w:right w:val="single" w:sz="4" w:space="0" w:color="auto"/>
            </w:tcBorders>
            <w:hideMark/>
          </w:tcPr>
          <w:p w14:paraId="219FB06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82" w:type="pct"/>
            <w:tcBorders>
              <w:top w:val="nil"/>
              <w:left w:val="nil"/>
              <w:bottom w:val="single" w:sz="4" w:space="0" w:color="auto"/>
              <w:right w:val="single" w:sz="4" w:space="0" w:color="auto"/>
            </w:tcBorders>
            <w:hideMark/>
          </w:tcPr>
          <w:p w14:paraId="063EFFF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9ED6D9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6491CD5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1,473869162</w:t>
            </w:r>
          </w:p>
        </w:tc>
        <w:tc>
          <w:tcPr>
            <w:tcW w:w="529" w:type="pct"/>
            <w:tcBorders>
              <w:top w:val="nil"/>
              <w:left w:val="nil"/>
              <w:bottom w:val="single" w:sz="4" w:space="0" w:color="auto"/>
              <w:right w:val="single" w:sz="4" w:space="0" w:color="auto"/>
            </w:tcBorders>
            <w:hideMark/>
          </w:tcPr>
          <w:p w14:paraId="487F3EC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7,310090612</w:t>
            </w:r>
          </w:p>
        </w:tc>
        <w:tc>
          <w:tcPr>
            <w:tcW w:w="464" w:type="pct"/>
            <w:tcBorders>
              <w:top w:val="nil"/>
              <w:left w:val="nil"/>
              <w:bottom w:val="single" w:sz="4" w:space="0" w:color="auto"/>
              <w:right w:val="single" w:sz="4" w:space="0" w:color="auto"/>
            </w:tcBorders>
            <w:hideMark/>
          </w:tcPr>
          <w:p w14:paraId="5498064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2,43669687</w:t>
            </w:r>
          </w:p>
        </w:tc>
      </w:tr>
      <w:tr w:rsidR="00790C6B" w:rsidRPr="00790C6B" w14:paraId="6A6DA2EF"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0CD098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0410</w:t>
            </w:r>
          </w:p>
        </w:tc>
        <w:tc>
          <w:tcPr>
            <w:tcW w:w="1295" w:type="pct"/>
            <w:tcBorders>
              <w:top w:val="nil"/>
              <w:left w:val="nil"/>
              <w:bottom w:val="single" w:sz="4" w:space="0" w:color="auto"/>
              <w:right w:val="single" w:sz="4" w:space="0" w:color="auto"/>
            </w:tcBorders>
            <w:hideMark/>
          </w:tcPr>
          <w:p w14:paraId="44F37FA5"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Метан (727*)</w:t>
            </w:r>
          </w:p>
        </w:tc>
        <w:tc>
          <w:tcPr>
            <w:tcW w:w="372" w:type="pct"/>
            <w:tcBorders>
              <w:top w:val="nil"/>
              <w:left w:val="nil"/>
              <w:bottom w:val="single" w:sz="4" w:space="0" w:color="auto"/>
              <w:right w:val="single" w:sz="4" w:space="0" w:color="auto"/>
            </w:tcBorders>
            <w:hideMark/>
          </w:tcPr>
          <w:p w14:paraId="4C74C39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680723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78AA733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E12A02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6B97DC2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BE59D0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0,010547979</w:t>
            </w:r>
          </w:p>
        </w:tc>
        <w:tc>
          <w:tcPr>
            <w:tcW w:w="529" w:type="pct"/>
            <w:tcBorders>
              <w:top w:val="nil"/>
              <w:left w:val="nil"/>
              <w:bottom w:val="single" w:sz="4" w:space="0" w:color="auto"/>
              <w:right w:val="single" w:sz="4" w:space="0" w:color="auto"/>
            </w:tcBorders>
            <w:hideMark/>
          </w:tcPr>
          <w:p w14:paraId="72C6263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0,082029965</w:t>
            </w:r>
          </w:p>
        </w:tc>
        <w:tc>
          <w:tcPr>
            <w:tcW w:w="464" w:type="pct"/>
            <w:tcBorders>
              <w:top w:val="nil"/>
              <w:left w:val="nil"/>
              <w:bottom w:val="single" w:sz="4" w:space="0" w:color="auto"/>
              <w:right w:val="single" w:sz="4" w:space="0" w:color="auto"/>
            </w:tcBorders>
            <w:hideMark/>
          </w:tcPr>
          <w:p w14:paraId="36B5759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0,0016406</w:t>
            </w:r>
          </w:p>
        </w:tc>
      </w:tr>
      <w:tr w:rsidR="00790C6B" w:rsidRPr="00790C6B" w14:paraId="4BD095E3"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0B108CA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0415</w:t>
            </w:r>
          </w:p>
        </w:tc>
        <w:tc>
          <w:tcPr>
            <w:tcW w:w="1295" w:type="pct"/>
            <w:tcBorders>
              <w:top w:val="nil"/>
              <w:left w:val="nil"/>
              <w:bottom w:val="single" w:sz="4" w:space="0" w:color="auto"/>
              <w:right w:val="single" w:sz="4" w:space="0" w:color="auto"/>
            </w:tcBorders>
            <w:hideMark/>
          </w:tcPr>
          <w:p w14:paraId="14F1D198"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С1-С5 (1502*)</w:t>
            </w:r>
          </w:p>
        </w:tc>
        <w:tc>
          <w:tcPr>
            <w:tcW w:w="372" w:type="pct"/>
            <w:tcBorders>
              <w:top w:val="nil"/>
              <w:left w:val="nil"/>
              <w:bottom w:val="single" w:sz="4" w:space="0" w:color="auto"/>
              <w:right w:val="single" w:sz="4" w:space="0" w:color="auto"/>
            </w:tcBorders>
            <w:hideMark/>
          </w:tcPr>
          <w:p w14:paraId="1C027AA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628289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DAB07F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55D956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50</w:t>
            </w:r>
          </w:p>
        </w:tc>
        <w:tc>
          <w:tcPr>
            <w:tcW w:w="423" w:type="pct"/>
            <w:tcBorders>
              <w:top w:val="nil"/>
              <w:left w:val="nil"/>
              <w:bottom w:val="single" w:sz="4" w:space="0" w:color="auto"/>
              <w:right w:val="single" w:sz="4" w:space="0" w:color="auto"/>
            </w:tcBorders>
            <w:hideMark/>
          </w:tcPr>
          <w:p w14:paraId="02386D7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49CBABF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0,09319244</w:t>
            </w:r>
          </w:p>
        </w:tc>
        <w:tc>
          <w:tcPr>
            <w:tcW w:w="529" w:type="pct"/>
            <w:tcBorders>
              <w:top w:val="nil"/>
              <w:left w:val="nil"/>
              <w:bottom w:val="single" w:sz="4" w:space="0" w:color="auto"/>
              <w:right w:val="single" w:sz="4" w:space="0" w:color="auto"/>
            </w:tcBorders>
            <w:hideMark/>
          </w:tcPr>
          <w:p w14:paraId="2592199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0,07964182</w:t>
            </w:r>
          </w:p>
        </w:tc>
        <w:tc>
          <w:tcPr>
            <w:tcW w:w="464" w:type="pct"/>
            <w:tcBorders>
              <w:top w:val="nil"/>
              <w:left w:val="nil"/>
              <w:bottom w:val="single" w:sz="4" w:space="0" w:color="auto"/>
              <w:right w:val="single" w:sz="4" w:space="0" w:color="auto"/>
            </w:tcBorders>
            <w:hideMark/>
          </w:tcPr>
          <w:p w14:paraId="70ECE9C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0,00159284</w:t>
            </w:r>
          </w:p>
        </w:tc>
      </w:tr>
      <w:tr w:rsidR="00790C6B" w:rsidRPr="00790C6B" w14:paraId="0E1E1436"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1C12FA3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0416</w:t>
            </w:r>
          </w:p>
        </w:tc>
        <w:tc>
          <w:tcPr>
            <w:tcW w:w="1295" w:type="pct"/>
            <w:tcBorders>
              <w:top w:val="nil"/>
              <w:left w:val="nil"/>
              <w:bottom w:val="single" w:sz="4" w:space="0" w:color="auto"/>
              <w:right w:val="single" w:sz="4" w:space="0" w:color="auto"/>
            </w:tcBorders>
            <w:hideMark/>
          </w:tcPr>
          <w:p w14:paraId="1F15ADC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Смесь углеводородов предельных С6-С10 (1503*)</w:t>
            </w:r>
          </w:p>
        </w:tc>
        <w:tc>
          <w:tcPr>
            <w:tcW w:w="372" w:type="pct"/>
            <w:tcBorders>
              <w:top w:val="nil"/>
              <w:left w:val="nil"/>
              <w:bottom w:val="single" w:sz="4" w:space="0" w:color="auto"/>
              <w:right w:val="single" w:sz="4" w:space="0" w:color="auto"/>
            </w:tcBorders>
            <w:hideMark/>
          </w:tcPr>
          <w:p w14:paraId="1DB9768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F05DA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4E95EA4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849D2A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30</w:t>
            </w:r>
          </w:p>
        </w:tc>
        <w:tc>
          <w:tcPr>
            <w:tcW w:w="423" w:type="pct"/>
            <w:tcBorders>
              <w:top w:val="nil"/>
              <w:left w:val="nil"/>
              <w:bottom w:val="single" w:sz="4" w:space="0" w:color="auto"/>
              <w:right w:val="single" w:sz="4" w:space="0" w:color="auto"/>
            </w:tcBorders>
            <w:hideMark/>
          </w:tcPr>
          <w:p w14:paraId="73232C3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2764ABE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0,0344672</w:t>
            </w:r>
          </w:p>
        </w:tc>
        <w:tc>
          <w:tcPr>
            <w:tcW w:w="529" w:type="pct"/>
            <w:tcBorders>
              <w:top w:val="nil"/>
              <w:left w:val="nil"/>
              <w:bottom w:val="single" w:sz="4" w:space="0" w:color="auto"/>
              <w:right w:val="single" w:sz="4" w:space="0" w:color="auto"/>
            </w:tcBorders>
            <w:hideMark/>
          </w:tcPr>
          <w:p w14:paraId="5C246A8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0,0294599</w:t>
            </w:r>
          </w:p>
        </w:tc>
        <w:tc>
          <w:tcPr>
            <w:tcW w:w="464" w:type="pct"/>
            <w:tcBorders>
              <w:top w:val="nil"/>
              <w:left w:val="nil"/>
              <w:bottom w:val="single" w:sz="4" w:space="0" w:color="auto"/>
              <w:right w:val="single" w:sz="4" w:space="0" w:color="auto"/>
            </w:tcBorders>
            <w:hideMark/>
          </w:tcPr>
          <w:p w14:paraId="7C16B4A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0,000982</w:t>
            </w:r>
          </w:p>
        </w:tc>
      </w:tr>
      <w:tr w:rsidR="00790C6B" w:rsidRPr="00790C6B" w14:paraId="1385CB5B"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2FA1A7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0602</w:t>
            </w:r>
          </w:p>
        </w:tc>
        <w:tc>
          <w:tcPr>
            <w:tcW w:w="1295" w:type="pct"/>
            <w:tcBorders>
              <w:top w:val="nil"/>
              <w:left w:val="nil"/>
              <w:bottom w:val="single" w:sz="4" w:space="0" w:color="auto"/>
              <w:right w:val="single" w:sz="4" w:space="0" w:color="auto"/>
            </w:tcBorders>
            <w:hideMark/>
          </w:tcPr>
          <w:p w14:paraId="3FD6C9B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Бензол (64)</w:t>
            </w:r>
          </w:p>
        </w:tc>
        <w:tc>
          <w:tcPr>
            <w:tcW w:w="372" w:type="pct"/>
            <w:tcBorders>
              <w:top w:val="nil"/>
              <w:left w:val="nil"/>
              <w:bottom w:val="single" w:sz="4" w:space="0" w:color="auto"/>
              <w:right w:val="single" w:sz="4" w:space="0" w:color="auto"/>
            </w:tcBorders>
            <w:hideMark/>
          </w:tcPr>
          <w:p w14:paraId="2E05FE1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6F1E5E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w:t>
            </w:r>
          </w:p>
        </w:tc>
        <w:tc>
          <w:tcPr>
            <w:tcW w:w="398" w:type="pct"/>
            <w:tcBorders>
              <w:top w:val="nil"/>
              <w:left w:val="nil"/>
              <w:bottom w:val="single" w:sz="4" w:space="0" w:color="auto"/>
              <w:right w:val="single" w:sz="4" w:space="0" w:color="auto"/>
            </w:tcBorders>
            <w:hideMark/>
          </w:tcPr>
          <w:p w14:paraId="790D296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w:t>
            </w:r>
          </w:p>
        </w:tc>
        <w:tc>
          <w:tcPr>
            <w:tcW w:w="382" w:type="pct"/>
            <w:tcBorders>
              <w:top w:val="nil"/>
              <w:left w:val="nil"/>
              <w:bottom w:val="single" w:sz="4" w:space="0" w:color="auto"/>
              <w:right w:val="single" w:sz="4" w:space="0" w:color="auto"/>
            </w:tcBorders>
            <w:hideMark/>
          </w:tcPr>
          <w:p w14:paraId="08F9480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E4C193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8703E6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0,00045113</w:t>
            </w:r>
          </w:p>
        </w:tc>
        <w:tc>
          <w:tcPr>
            <w:tcW w:w="529" w:type="pct"/>
            <w:tcBorders>
              <w:top w:val="nil"/>
              <w:left w:val="nil"/>
              <w:bottom w:val="single" w:sz="4" w:space="0" w:color="auto"/>
              <w:right w:val="single" w:sz="4" w:space="0" w:color="auto"/>
            </w:tcBorders>
            <w:hideMark/>
          </w:tcPr>
          <w:p w14:paraId="7517C79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0,0003835</w:t>
            </w:r>
          </w:p>
        </w:tc>
        <w:tc>
          <w:tcPr>
            <w:tcW w:w="464" w:type="pct"/>
            <w:tcBorders>
              <w:top w:val="nil"/>
              <w:left w:val="nil"/>
              <w:bottom w:val="single" w:sz="4" w:space="0" w:color="auto"/>
              <w:right w:val="single" w:sz="4" w:space="0" w:color="auto"/>
            </w:tcBorders>
            <w:hideMark/>
          </w:tcPr>
          <w:p w14:paraId="2C4FFC1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0,003835</w:t>
            </w:r>
          </w:p>
        </w:tc>
      </w:tr>
      <w:tr w:rsidR="00790C6B" w:rsidRPr="00790C6B" w14:paraId="13DBF239"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0ED717D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0616</w:t>
            </w:r>
          </w:p>
        </w:tc>
        <w:tc>
          <w:tcPr>
            <w:tcW w:w="1295" w:type="pct"/>
            <w:tcBorders>
              <w:top w:val="nil"/>
              <w:left w:val="nil"/>
              <w:bottom w:val="single" w:sz="4" w:space="0" w:color="auto"/>
              <w:right w:val="single" w:sz="4" w:space="0" w:color="auto"/>
            </w:tcBorders>
            <w:hideMark/>
          </w:tcPr>
          <w:p w14:paraId="6CBB166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Диметилбензол (смесь о-, м-, п- изомеров) (203)</w:t>
            </w:r>
          </w:p>
        </w:tc>
        <w:tc>
          <w:tcPr>
            <w:tcW w:w="372" w:type="pct"/>
            <w:tcBorders>
              <w:top w:val="nil"/>
              <w:left w:val="nil"/>
              <w:bottom w:val="single" w:sz="4" w:space="0" w:color="auto"/>
              <w:right w:val="single" w:sz="4" w:space="0" w:color="auto"/>
            </w:tcBorders>
            <w:hideMark/>
          </w:tcPr>
          <w:p w14:paraId="60586D0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3B5C659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62B116F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ECB9AF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2403B76A"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3DA0294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0,0001418</w:t>
            </w:r>
          </w:p>
        </w:tc>
        <w:tc>
          <w:tcPr>
            <w:tcW w:w="529" w:type="pct"/>
            <w:tcBorders>
              <w:top w:val="nil"/>
              <w:left w:val="nil"/>
              <w:bottom w:val="single" w:sz="4" w:space="0" w:color="auto"/>
              <w:right w:val="single" w:sz="4" w:space="0" w:color="auto"/>
            </w:tcBorders>
            <w:hideMark/>
          </w:tcPr>
          <w:p w14:paraId="445BBB5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0,00012472</w:t>
            </w:r>
          </w:p>
        </w:tc>
        <w:tc>
          <w:tcPr>
            <w:tcW w:w="464" w:type="pct"/>
            <w:tcBorders>
              <w:top w:val="nil"/>
              <w:left w:val="nil"/>
              <w:bottom w:val="single" w:sz="4" w:space="0" w:color="auto"/>
              <w:right w:val="single" w:sz="4" w:space="0" w:color="auto"/>
            </w:tcBorders>
            <w:hideMark/>
          </w:tcPr>
          <w:p w14:paraId="0E2DF35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0,0006236</w:t>
            </w:r>
          </w:p>
        </w:tc>
      </w:tr>
      <w:tr w:rsidR="00790C6B" w:rsidRPr="00790C6B" w14:paraId="57F38A25"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77E823F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0621</w:t>
            </w:r>
          </w:p>
        </w:tc>
        <w:tc>
          <w:tcPr>
            <w:tcW w:w="1295" w:type="pct"/>
            <w:tcBorders>
              <w:top w:val="nil"/>
              <w:left w:val="nil"/>
              <w:bottom w:val="single" w:sz="4" w:space="0" w:color="auto"/>
              <w:right w:val="single" w:sz="4" w:space="0" w:color="auto"/>
            </w:tcBorders>
            <w:hideMark/>
          </w:tcPr>
          <w:p w14:paraId="1FB96BFE"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Метилбензол (349)</w:t>
            </w:r>
          </w:p>
        </w:tc>
        <w:tc>
          <w:tcPr>
            <w:tcW w:w="372" w:type="pct"/>
            <w:tcBorders>
              <w:top w:val="nil"/>
              <w:left w:val="nil"/>
              <w:bottom w:val="single" w:sz="4" w:space="0" w:color="auto"/>
              <w:right w:val="single" w:sz="4" w:space="0" w:color="auto"/>
            </w:tcBorders>
            <w:hideMark/>
          </w:tcPr>
          <w:p w14:paraId="2770A30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72BF0E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w:t>
            </w:r>
          </w:p>
        </w:tc>
        <w:tc>
          <w:tcPr>
            <w:tcW w:w="398" w:type="pct"/>
            <w:tcBorders>
              <w:top w:val="nil"/>
              <w:left w:val="nil"/>
              <w:bottom w:val="single" w:sz="4" w:space="0" w:color="auto"/>
              <w:right w:val="single" w:sz="4" w:space="0" w:color="auto"/>
            </w:tcBorders>
            <w:hideMark/>
          </w:tcPr>
          <w:p w14:paraId="5BC5BD2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4BF7AA2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747CAE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1840AC6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0,0002837</w:t>
            </w:r>
          </w:p>
        </w:tc>
        <w:tc>
          <w:tcPr>
            <w:tcW w:w="529" w:type="pct"/>
            <w:tcBorders>
              <w:top w:val="nil"/>
              <w:left w:val="nil"/>
              <w:bottom w:val="single" w:sz="4" w:space="0" w:color="auto"/>
              <w:right w:val="single" w:sz="4" w:space="0" w:color="auto"/>
            </w:tcBorders>
            <w:hideMark/>
          </w:tcPr>
          <w:p w14:paraId="0421EDC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0,00023854</w:t>
            </w:r>
          </w:p>
        </w:tc>
        <w:tc>
          <w:tcPr>
            <w:tcW w:w="464" w:type="pct"/>
            <w:tcBorders>
              <w:top w:val="nil"/>
              <w:left w:val="nil"/>
              <w:bottom w:val="single" w:sz="4" w:space="0" w:color="auto"/>
              <w:right w:val="single" w:sz="4" w:space="0" w:color="auto"/>
            </w:tcBorders>
            <w:hideMark/>
          </w:tcPr>
          <w:p w14:paraId="24AB3A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0,00039757</w:t>
            </w:r>
          </w:p>
        </w:tc>
      </w:tr>
      <w:tr w:rsidR="00790C6B" w:rsidRPr="00790C6B" w14:paraId="4A3B0FF2"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35079EB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0703</w:t>
            </w:r>
          </w:p>
        </w:tc>
        <w:tc>
          <w:tcPr>
            <w:tcW w:w="1295" w:type="pct"/>
            <w:tcBorders>
              <w:top w:val="nil"/>
              <w:left w:val="nil"/>
              <w:bottom w:val="single" w:sz="4" w:space="0" w:color="auto"/>
              <w:right w:val="single" w:sz="4" w:space="0" w:color="auto"/>
            </w:tcBorders>
            <w:hideMark/>
          </w:tcPr>
          <w:p w14:paraId="00615E5A" w14:textId="77777777" w:rsidR="00790C6B" w:rsidRPr="00790C6B" w:rsidRDefault="00790C6B" w:rsidP="00790C6B">
            <w:pPr>
              <w:spacing w:after="0" w:line="240" w:lineRule="auto"/>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Бенз</w:t>
            </w:r>
            <w:proofErr w:type="spellEnd"/>
            <w:r w:rsidRPr="00790C6B">
              <w:rPr>
                <w:rFonts w:ascii="Times New Roman" w:eastAsia="Times New Roman" w:hAnsi="Times New Roman" w:cs="Times New Roman"/>
                <w:sz w:val="20"/>
                <w:szCs w:val="20"/>
              </w:rPr>
              <w:t>/а/</w:t>
            </w:r>
            <w:proofErr w:type="spellStart"/>
            <w:r w:rsidRPr="00790C6B">
              <w:rPr>
                <w:rFonts w:ascii="Times New Roman" w:eastAsia="Times New Roman" w:hAnsi="Times New Roman" w:cs="Times New Roman"/>
                <w:sz w:val="20"/>
                <w:szCs w:val="20"/>
              </w:rPr>
              <w:t>пирен</w:t>
            </w:r>
            <w:proofErr w:type="spellEnd"/>
            <w:r w:rsidRPr="00790C6B">
              <w:rPr>
                <w:rFonts w:ascii="Times New Roman" w:eastAsia="Times New Roman" w:hAnsi="Times New Roman" w:cs="Times New Roman"/>
                <w:sz w:val="20"/>
                <w:szCs w:val="20"/>
              </w:rPr>
              <w:t xml:space="preserve"> (3,4-Бензпирен) (54)</w:t>
            </w:r>
          </w:p>
        </w:tc>
        <w:tc>
          <w:tcPr>
            <w:tcW w:w="372" w:type="pct"/>
            <w:tcBorders>
              <w:top w:val="nil"/>
              <w:left w:val="nil"/>
              <w:bottom w:val="single" w:sz="4" w:space="0" w:color="auto"/>
              <w:right w:val="single" w:sz="4" w:space="0" w:color="auto"/>
            </w:tcBorders>
            <w:hideMark/>
          </w:tcPr>
          <w:p w14:paraId="326D642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29A92F7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5A8F195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w:t>
            </w:r>
          </w:p>
        </w:tc>
        <w:tc>
          <w:tcPr>
            <w:tcW w:w="382" w:type="pct"/>
            <w:tcBorders>
              <w:top w:val="nil"/>
              <w:left w:val="nil"/>
              <w:bottom w:val="single" w:sz="4" w:space="0" w:color="auto"/>
              <w:right w:val="single" w:sz="4" w:space="0" w:color="auto"/>
            </w:tcBorders>
            <w:hideMark/>
          </w:tcPr>
          <w:p w14:paraId="3ECCC78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11019A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71B4122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242A164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0,000015314</w:t>
            </w:r>
          </w:p>
        </w:tc>
        <w:tc>
          <w:tcPr>
            <w:tcW w:w="464" w:type="pct"/>
            <w:tcBorders>
              <w:top w:val="nil"/>
              <w:left w:val="nil"/>
              <w:bottom w:val="single" w:sz="4" w:space="0" w:color="auto"/>
              <w:right w:val="single" w:sz="4" w:space="0" w:color="auto"/>
            </w:tcBorders>
            <w:hideMark/>
          </w:tcPr>
          <w:p w14:paraId="7DA551A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15,314</w:t>
            </w:r>
          </w:p>
        </w:tc>
      </w:tr>
      <w:tr w:rsidR="00790C6B" w:rsidRPr="00790C6B" w14:paraId="41934977"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56DF967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1325</w:t>
            </w:r>
          </w:p>
        </w:tc>
        <w:tc>
          <w:tcPr>
            <w:tcW w:w="1295" w:type="pct"/>
            <w:tcBorders>
              <w:top w:val="nil"/>
              <w:left w:val="nil"/>
              <w:bottom w:val="single" w:sz="4" w:space="0" w:color="auto"/>
              <w:right w:val="single" w:sz="4" w:space="0" w:color="auto"/>
            </w:tcBorders>
            <w:hideMark/>
          </w:tcPr>
          <w:p w14:paraId="5A9B83F4"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Формальдегид (</w:t>
            </w:r>
            <w:proofErr w:type="spellStart"/>
            <w:r w:rsidRPr="00790C6B">
              <w:rPr>
                <w:rFonts w:ascii="Times New Roman" w:eastAsia="Times New Roman" w:hAnsi="Times New Roman" w:cs="Times New Roman"/>
                <w:sz w:val="20"/>
                <w:szCs w:val="20"/>
              </w:rPr>
              <w:t>Метаналь</w:t>
            </w:r>
            <w:proofErr w:type="spellEnd"/>
            <w:r w:rsidRPr="00790C6B">
              <w:rPr>
                <w:rFonts w:ascii="Times New Roman" w:eastAsia="Times New Roman" w:hAnsi="Times New Roman" w:cs="Times New Roman"/>
                <w:sz w:val="20"/>
                <w:szCs w:val="20"/>
              </w:rPr>
              <w:t>) (609)</w:t>
            </w:r>
          </w:p>
        </w:tc>
        <w:tc>
          <w:tcPr>
            <w:tcW w:w="372" w:type="pct"/>
            <w:tcBorders>
              <w:top w:val="nil"/>
              <w:left w:val="nil"/>
              <w:bottom w:val="single" w:sz="4" w:space="0" w:color="auto"/>
              <w:right w:val="single" w:sz="4" w:space="0" w:color="auto"/>
            </w:tcBorders>
            <w:hideMark/>
          </w:tcPr>
          <w:p w14:paraId="1B22211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75CA6C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98" w:type="pct"/>
            <w:tcBorders>
              <w:top w:val="nil"/>
              <w:left w:val="nil"/>
              <w:bottom w:val="single" w:sz="4" w:space="0" w:color="auto"/>
              <w:right w:val="single" w:sz="4" w:space="0" w:color="auto"/>
            </w:tcBorders>
            <w:hideMark/>
          </w:tcPr>
          <w:p w14:paraId="0877135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82" w:type="pct"/>
            <w:tcBorders>
              <w:top w:val="nil"/>
              <w:left w:val="nil"/>
              <w:bottom w:val="single" w:sz="4" w:space="0" w:color="auto"/>
              <w:right w:val="single" w:sz="4" w:space="0" w:color="auto"/>
            </w:tcBorders>
            <w:hideMark/>
          </w:tcPr>
          <w:p w14:paraId="5B2C909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7B306D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A19F26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2074DE7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0,139215</w:t>
            </w:r>
          </w:p>
        </w:tc>
        <w:tc>
          <w:tcPr>
            <w:tcW w:w="464" w:type="pct"/>
            <w:tcBorders>
              <w:top w:val="nil"/>
              <w:left w:val="nil"/>
              <w:bottom w:val="single" w:sz="4" w:space="0" w:color="auto"/>
              <w:right w:val="single" w:sz="4" w:space="0" w:color="auto"/>
            </w:tcBorders>
            <w:hideMark/>
          </w:tcPr>
          <w:p w14:paraId="3E864F0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13,9215</w:t>
            </w:r>
          </w:p>
        </w:tc>
      </w:tr>
      <w:tr w:rsidR="00790C6B" w:rsidRPr="00790C6B" w14:paraId="589BDC40"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4A76265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2735</w:t>
            </w:r>
          </w:p>
        </w:tc>
        <w:tc>
          <w:tcPr>
            <w:tcW w:w="1295" w:type="pct"/>
            <w:tcBorders>
              <w:top w:val="nil"/>
              <w:left w:val="nil"/>
              <w:bottom w:val="single" w:sz="4" w:space="0" w:color="auto"/>
              <w:right w:val="single" w:sz="4" w:space="0" w:color="auto"/>
            </w:tcBorders>
            <w:hideMark/>
          </w:tcPr>
          <w:p w14:paraId="31AA5FE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Масло минеральное нефтяное (веретенное, машинное, цилиндровое и др.) (716*)</w:t>
            </w:r>
          </w:p>
        </w:tc>
        <w:tc>
          <w:tcPr>
            <w:tcW w:w="372" w:type="pct"/>
            <w:tcBorders>
              <w:top w:val="nil"/>
              <w:left w:val="nil"/>
              <w:bottom w:val="single" w:sz="4" w:space="0" w:color="auto"/>
              <w:right w:val="single" w:sz="4" w:space="0" w:color="auto"/>
            </w:tcBorders>
            <w:hideMark/>
          </w:tcPr>
          <w:p w14:paraId="702D070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A72FAD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780E1AF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502C6DA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423" w:type="pct"/>
            <w:tcBorders>
              <w:top w:val="nil"/>
              <w:left w:val="nil"/>
              <w:bottom w:val="single" w:sz="4" w:space="0" w:color="auto"/>
              <w:right w:val="single" w:sz="4" w:space="0" w:color="auto"/>
            </w:tcBorders>
            <w:hideMark/>
          </w:tcPr>
          <w:p w14:paraId="5377CBA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35CBB42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0,0003334</w:t>
            </w:r>
          </w:p>
        </w:tc>
        <w:tc>
          <w:tcPr>
            <w:tcW w:w="529" w:type="pct"/>
            <w:tcBorders>
              <w:top w:val="nil"/>
              <w:left w:val="nil"/>
              <w:bottom w:val="single" w:sz="4" w:space="0" w:color="auto"/>
              <w:right w:val="single" w:sz="4" w:space="0" w:color="auto"/>
            </w:tcBorders>
            <w:hideMark/>
          </w:tcPr>
          <w:p w14:paraId="62CB461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0,0000955</w:t>
            </w:r>
          </w:p>
        </w:tc>
        <w:tc>
          <w:tcPr>
            <w:tcW w:w="464" w:type="pct"/>
            <w:tcBorders>
              <w:top w:val="nil"/>
              <w:left w:val="nil"/>
              <w:bottom w:val="single" w:sz="4" w:space="0" w:color="auto"/>
              <w:right w:val="single" w:sz="4" w:space="0" w:color="auto"/>
            </w:tcBorders>
            <w:hideMark/>
          </w:tcPr>
          <w:p w14:paraId="2B4D895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0,00191</w:t>
            </w:r>
          </w:p>
        </w:tc>
      </w:tr>
      <w:tr w:rsidR="00790C6B" w:rsidRPr="00790C6B" w14:paraId="78339B2A" w14:textId="77777777" w:rsidTr="00790C6B">
        <w:trPr>
          <w:trHeight w:val="715"/>
        </w:trPr>
        <w:tc>
          <w:tcPr>
            <w:tcW w:w="248" w:type="pct"/>
            <w:tcBorders>
              <w:top w:val="nil"/>
              <w:left w:val="single" w:sz="4" w:space="0" w:color="auto"/>
              <w:bottom w:val="single" w:sz="4" w:space="0" w:color="auto"/>
              <w:right w:val="single" w:sz="4" w:space="0" w:color="auto"/>
            </w:tcBorders>
            <w:hideMark/>
          </w:tcPr>
          <w:p w14:paraId="6E5D5BD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2754</w:t>
            </w:r>
          </w:p>
        </w:tc>
        <w:tc>
          <w:tcPr>
            <w:tcW w:w="1295" w:type="pct"/>
            <w:tcBorders>
              <w:top w:val="nil"/>
              <w:left w:val="nil"/>
              <w:bottom w:val="single" w:sz="4" w:space="0" w:color="auto"/>
              <w:right w:val="single" w:sz="4" w:space="0" w:color="auto"/>
            </w:tcBorders>
            <w:hideMark/>
          </w:tcPr>
          <w:p w14:paraId="0E982F3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hideMark/>
          </w:tcPr>
          <w:p w14:paraId="7F5896D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4A0917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398" w:type="pct"/>
            <w:tcBorders>
              <w:top w:val="nil"/>
              <w:left w:val="nil"/>
              <w:bottom w:val="single" w:sz="4" w:space="0" w:color="auto"/>
              <w:right w:val="single" w:sz="4" w:space="0" w:color="auto"/>
            </w:tcBorders>
            <w:hideMark/>
          </w:tcPr>
          <w:p w14:paraId="1EF9AC1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B4BE61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9C6E43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3E2EB0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2039155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c>
          <w:tcPr>
            <w:tcW w:w="464" w:type="pct"/>
            <w:tcBorders>
              <w:top w:val="nil"/>
              <w:left w:val="nil"/>
              <w:bottom w:val="single" w:sz="4" w:space="0" w:color="auto"/>
              <w:right w:val="single" w:sz="4" w:space="0" w:color="auto"/>
            </w:tcBorders>
            <w:hideMark/>
          </w:tcPr>
          <w:p w14:paraId="48F4F3A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3,6318438</w:t>
            </w:r>
          </w:p>
        </w:tc>
      </w:tr>
      <w:tr w:rsidR="00790C6B" w:rsidRPr="00790C6B" w14:paraId="11C1FAB0"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ED48A2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1295" w:type="pct"/>
            <w:tcBorders>
              <w:top w:val="nil"/>
              <w:left w:val="nil"/>
              <w:bottom w:val="single" w:sz="4" w:space="0" w:color="auto"/>
              <w:right w:val="single" w:sz="4" w:space="0" w:color="auto"/>
            </w:tcBorders>
            <w:hideMark/>
          </w:tcPr>
          <w:p w14:paraId="6AC3CECE" w14:textId="7E133FF4" w:rsidR="00790C6B" w:rsidRPr="00790C6B" w:rsidRDefault="00790C6B" w:rsidP="00790C6B">
            <w:pPr>
              <w:spacing w:after="0" w:line="240" w:lineRule="auto"/>
              <w:ind w:firstLineChars="200" w:firstLine="402"/>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В С Е Г О:</w:t>
            </w:r>
          </w:p>
        </w:tc>
        <w:tc>
          <w:tcPr>
            <w:tcW w:w="372" w:type="pct"/>
            <w:tcBorders>
              <w:top w:val="nil"/>
              <w:left w:val="nil"/>
              <w:bottom w:val="single" w:sz="4" w:space="0" w:color="auto"/>
              <w:right w:val="single" w:sz="4" w:space="0" w:color="auto"/>
            </w:tcBorders>
            <w:hideMark/>
          </w:tcPr>
          <w:p w14:paraId="74E1A54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0F8F6D7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0C6736B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6EA9CA3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2BF766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062D04FD"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4,8842592</w:t>
            </w:r>
          </w:p>
        </w:tc>
        <w:tc>
          <w:tcPr>
            <w:tcW w:w="529" w:type="pct"/>
            <w:tcBorders>
              <w:top w:val="nil"/>
              <w:left w:val="nil"/>
              <w:bottom w:val="single" w:sz="4" w:space="0" w:color="auto"/>
              <w:right w:val="single" w:sz="4" w:space="0" w:color="auto"/>
            </w:tcBorders>
            <w:hideMark/>
          </w:tcPr>
          <w:p w14:paraId="082515AA"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23,597595</w:t>
            </w:r>
          </w:p>
        </w:tc>
        <w:tc>
          <w:tcPr>
            <w:tcW w:w="464" w:type="pct"/>
            <w:tcBorders>
              <w:top w:val="nil"/>
              <w:left w:val="nil"/>
              <w:bottom w:val="single" w:sz="4" w:space="0" w:color="auto"/>
              <w:right w:val="single" w:sz="4" w:space="0" w:color="auto"/>
            </w:tcBorders>
            <w:hideMark/>
          </w:tcPr>
          <w:p w14:paraId="11BCC443"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321,655824</w:t>
            </w:r>
          </w:p>
        </w:tc>
      </w:tr>
      <w:tr w:rsidR="00790C6B" w:rsidRPr="00790C6B" w14:paraId="746149C2" w14:textId="77777777" w:rsidTr="00790C6B">
        <w:trPr>
          <w:trHeight w:val="255"/>
        </w:trPr>
        <w:tc>
          <w:tcPr>
            <w:tcW w:w="5000" w:type="pct"/>
            <w:gridSpan w:val="10"/>
            <w:tcBorders>
              <w:top w:val="single" w:sz="4" w:space="0" w:color="auto"/>
              <w:left w:val="single" w:sz="4" w:space="0" w:color="auto"/>
              <w:bottom w:val="single" w:sz="4" w:space="0" w:color="auto"/>
              <w:right w:val="single" w:sz="4" w:space="0" w:color="000000"/>
            </w:tcBorders>
            <w:hideMark/>
          </w:tcPr>
          <w:p w14:paraId="59BAF54C" w14:textId="4C54C906"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Ликвидация/консервация и тех.</w:t>
            </w:r>
            <w:r w:rsidR="00410097">
              <w:rPr>
                <w:rFonts w:ascii="Times New Roman" w:eastAsia="Times New Roman" w:hAnsi="Times New Roman" w:cs="Times New Roman"/>
                <w:sz w:val="20"/>
                <w:szCs w:val="20"/>
              </w:rPr>
              <w:t xml:space="preserve"> </w:t>
            </w:r>
            <w:r w:rsidRPr="00790C6B">
              <w:rPr>
                <w:rFonts w:ascii="Times New Roman" w:eastAsia="Times New Roman" w:hAnsi="Times New Roman" w:cs="Times New Roman"/>
                <w:sz w:val="20"/>
                <w:szCs w:val="20"/>
              </w:rPr>
              <w:t>рекультивация</w:t>
            </w:r>
          </w:p>
        </w:tc>
      </w:tr>
      <w:tr w:rsidR="00790C6B" w:rsidRPr="00790C6B" w14:paraId="2E933C2B" w14:textId="77777777" w:rsidTr="00790C6B">
        <w:trPr>
          <w:trHeight w:val="765"/>
        </w:trPr>
        <w:tc>
          <w:tcPr>
            <w:tcW w:w="248" w:type="pct"/>
            <w:tcBorders>
              <w:top w:val="nil"/>
              <w:left w:val="single" w:sz="4" w:space="0" w:color="auto"/>
              <w:bottom w:val="single" w:sz="4" w:space="0" w:color="auto"/>
              <w:right w:val="single" w:sz="4" w:space="0" w:color="auto"/>
            </w:tcBorders>
            <w:hideMark/>
          </w:tcPr>
          <w:p w14:paraId="53579FE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0123</w:t>
            </w:r>
          </w:p>
        </w:tc>
        <w:tc>
          <w:tcPr>
            <w:tcW w:w="1295" w:type="pct"/>
            <w:tcBorders>
              <w:top w:val="nil"/>
              <w:left w:val="nil"/>
              <w:bottom w:val="single" w:sz="4" w:space="0" w:color="auto"/>
              <w:right w:val="single" w:sz="4" w:space="0" w:color="auto"/>
            </w:tcBorders>
            <w:hideMark/>
          </w:tcPr>
          <w:p w14:paraId="639EF1B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Железо (II, III) оксиды (в пересчете на железо) (</w:t>
            </w:r>
            <w:proofErr w:type="spellStart"/>
            <w:r w:rsidRPr="00790C6B">
              <w:rPr>
                <w:rFonts w:ascii="Times New Roman" w:eastAsia="Times New Roman" w:hAnsi="Times New Roman" w:cs="Times New Roman"/>
                <w:sz w:val="20"/>
                <w:szCs w:val="20"/>
              </w:rPr>
              <w:t>диЖелезо</w:t>
            </w:r>
            <w:proofErr w:type="spellEnd"/>
            <w:r w:rsidRPr="00790C6B">
              <w:rPr>
                <w:rFonts w:ascii="Times New Roman" w:eastAsia="Times New Roman" w:hAnsi="Times New Roman" w:cs="Times New Roman"/>
                <w:sz w:val="20"/>
                <w:szCs w:val="20"/>
              </w:rPr>
              <w:t xml:space="preserve"> </w:t>
            </w:r>
            <w:proofErr w:type="spellStart"/>
            <w:r w:rsidRPr="00790C6B">
              <w:rPr>
                <w:rFonts w:ascii="Times New Roman" w:eastAsia="Times New Roman" w:hAnsi="Times New Roman" w:cs="Times New Roman"/>
                <w:sz w:val="20"/>
                <w:szCs w:val="20"/>
              </w:rPr>
              <w:t>триоксид</w:t>
            </w:r>
            <w:proofErr w:type="spellEnd"/>
            <w:r w:rsidRPr="00790C6B">
              <w:rPr>
                <w:rFonts w:ascii="Times New Roman" w:eastAsia="Times New Roman" w:hAnsi="Times New Roman" w:cs="Times New Roman"/>
                <w:sz w:val="20"/>
                <w:szCs w:val="20"/>
              </w:rPr>
              <w:t>, Железа оксид) (274)</w:t>
            </w:r>
          </w:p>
        </w:tc>
        <w:tc>
          <w:tcPr>
            <w:tcW w:w="372" w:type="pct"/>
            <w:tcBorders>
              <w:top w:val="nil"/>
              <w:left w:val="nil"/>
              <w:bottom w:val="single" w:sz="4" w:space="0" w:color="auto"/>
              <w:right w:val="single" w:sz="4" w:space="0" w:color="auto"/>
            </w:tcBorders>
            <w:hideMark/>
          </w:tcPr>
          <w:p w14:paraId="63AC7A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ADE023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6207008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41ACC05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B5ACBE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054C322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0,0019</w:t>
            </w:r>
          </w:p>
        </w:tc>
        <w:tc>
          <w:tcPr>
            <w:tcW w:w="529" w:type="pct"/>
            <w:tcBorders>
              <w:top w:val="nil"/>
              <w:left w:val="nil"/>
              <w:bottom w:val="single" w:sz="4" w:space="0" w:color="auto"/>
              <w:right w:val="single" w:sz="4" w:space="0" w:color="auto"/>
            </w:tcBorders>
            <w:hideMark/>
          </w:tcPr>
          <w:p w14:paraId="572D03F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0,000586</w:t>
            </w:r>
          </w:p>
        </w:tc>
        <w:tc>
          <w:tcPr>
            <w:tcW w:w="464" w:type="pct"/>
            <w:tcBorders>
              <w:top w:val="nil"/>
              <w:left w:val="nil"/>
              <w:bottom w:val="single" w:sz="4" w:space="0" w:color="auto"/>
              <w:right w:val="single" w:sz="4" w:space="0" w:color="auto"/>
            </w:tcBorders>
            <w:hideMark/>
          </w:tcPr>
          <w:p w14:paraId="74FD257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0,01465</w:t>
            </w:r>
          </w:p>
        </w:tc>
      </w:tr>
      <w:tr w:rsidR="00790C6B" w:rsidRPr="00790C6B" w14:paraId="3CD842D1"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617813D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0143</w:t>
            </w:r>
          </w:p>
        </w:tc>
        <w:tc>
          <w:tcPr>
            <w:tcW w:w="1295" w:type="pct"/>
            <w:tcBorders>
              <w:top w:val="nil"/>
              <w:left w:val="nil"/>
              <w:bottom w:val="single" w:sz="4" w:space="0" w:color="auto"/>
              <w:right w:val="single" w:sz="4" w:space="0" w:color="auto"/>
            </w:tcBorders>
            <w:hideMark/>
          </w:tcPr>
          <w:p w14:paraId="569EE1BF"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Марганец и его соединения (в пересчете на марганца (IV) оксид) (327)</w:t>
            </w:r>
          </w:p>
        </w:tc>
        <w:tc>
          <w:tcPr>
            <w:tcW w:w="372" w:type="pct"/>
            <w:tcBorders>
              <w:top w:val="nil"/>
              <w:left w:val="nil"/>
              <w:bottom w:val="single" w:sz="4" w:space="0" w:color="auto"/>
              <w:right w:val="single" w:sz="4" w:space="0" w:color="auto"/>
            </w:tcBorders>
            <w:hideMark/>
          </w:tcPr>
          <w:p w14:paraId="28473BC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FCCD72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98" w:type="pct"/>
            <w:tcBorders>
              <w:top w:val="nil"/>
              <w:left w:val="nil"/>
              <w:bottom w:val="single" w:sz="4" w:space="0" w:color="auto"/>
              <w:right w:val="single" w:sz="4" w:space="0" w:color="auto"/>
            </w:tcBorders>
            <w:hideMark/>
          </w:tcPr>
          <w:p w14:paraId="00678E5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0,001</w:t>
            </w:r>
          </w:p>
        </w:tc>
        <w:tc>
          <w:tcPr>
            <w:tcW w:w="382" w:type="pct"/>
            <w:tcBorders>
              <w:top w:val="nil"/>
              <w:left w:val="nil"/>
              <w:bottom w:val="single" w:sz="4" w:space="0" w:color="auto"/>
              <w:right w:val="single" w:sz="4" w:space="0" w:color="auto"/>
            </w:tcBorders>
            <w:hideMark/>
          </w:tcPr>
          <w:p w14:paraId="1FCBC9B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8072B5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7617262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0,0003364</w:t>
            </w:r>
          </w:p>
        </w:tc>
        <w:tc>
          <w:tcPr>
            <w:tcW w:w="529" w:type="pct"/>
            <w:tcBorders>
              <w:top w:val="nil"/>
              <w:left w:val="nil"/>
              <w:bottom w:val="single" w:sz="4" w:space="0" w:color="auto"/>
              <w:right w:val="single" w:sz="4" w:space="0" w:color="auto"/>
            </w:tcBorders>
            <w:hideMark/>
          </w:tcPr>
          <w:p w14:paraId="711FE68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0,0001038</w:t>
            </w:r>
          </w:p>
        </w:tc>
        <w:tc>
          <w:tcPr>
            <w:tcW w:w="464" w:type="pct"/>
            <w:tcBorders>
              <w:top w:val="nil"/>
              <w:left w:val="nil"/>
              <w:bottom w:val="single" w:sz="4" w:space="0" w:color="auto"/>
              <w:right w:val="single" w:sz="4" w:space="0" w:color="auto"/>
            </w:tcBorders>
            <w:hideMark/>
          </w:tcPr>
          <w:p w14:paraId="6FDAED8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0,1038</w:t>
            </w:r>
          </w:p>
        </w:tc>
      </w:tr>
      <w:tr w:rsidR="00790C6B" w:rsidRPr="00790C6B" w14:paraId="71BDBB8C"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4F882AD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lastRenderedPageBreak/>
              <w:t>0301</w:t>
            </w:r>
          </w:p>
        </w:tc>
        <w:tc>
          <w:tcPr>
            <w:tcW w:w="1295" w:type="pct"/>
            <w:tcBorders>
              <w:top w:val="nil"/>
              <w:left w:val="nil"/>
              <w:bottom w:val="single" w:sz="4" w:space="0" w:color="auto"/>
              <w:right w:val="single" w:sz="4" w:space="0" w:color="auto"/>
            </w:tcBorders>
            <w:hideMark/>
          </w:tcPr>
          <w:p w14:paraId="35E11915"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Азота (IV) диоксид (Азота диоксид) (4)</w:t>
            </w:r>
          </w:p>
        </w:tc>
        <w:tc>
          <w:tcPr>
            <w:tcW w:w="372" w:type="pct"/>
            <w:tcBorders>
              <w:top w:val="nil"/>
              <w:left w:val="nil"/>
              <w:bottom w:val="single" w:sz="4" w:space="0" w:color="auto"/>
              <w:right w:val="single" w:sz="4" w:space="0" w:color="auto"/>
            </w:tcBorders>
            <w:hideMark/>
          </w:tcPr>
          <w:p w14:paraId="178C08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228663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w:t>
            </w:r>
          </w:p>
        </w:tc>
        <w:tc>
          <w:tcPr>
            <w:tcW w:w="398" w:type="pct"/>
            <w:tcBorders>
              <w:top w:val="nil"/>
              <w:left w:val="nil"/>
              <w:bottom w:val="single" w:sz="4" w:space="0" w:color="auto"/>
              <w:right w:val="single" w:sz="4" w:space="0" w:color="auto"/>
            </w:tcBorders>
            <w:hideMark/>
          </w:tcPr>
          <w:p w14:paraId="12E634C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w:t>
            </w:r>
          </w:p>
        </w:tc>
        <w:tc>
          <w:tcPr>
            <w:tcW w:w="382" w:type="pct"/>
            <w:tcBorders>
              <w:top w:val="nil"/>
              <w:left w:val="nil"/>
              <w:bottom w:val="single" w:sz="4" w:space="0" w:color="auto"/>
              <w:right w:val="single" w:sz="4" w:space="0" w:color="auto"/>
            </w:tcBorders>
            <w:hideMark/>
          </w:tcPr>
          <w:p w14:paraId="2484A12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F27E2C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8331B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1,8144</w:t>
            </w:r>
          </w:p>
        </w:tc>
        <w:tc>
          <w:tcPr>
            <w:tcW w:w="529" w:type="pct"/>
            <w:tcBorders>
              <w:top w:val="nil"/>
              <w:left w:val="nil"/>
              <w:bottom w:val="single" w:sz="4" w:space="0" w:color="auto"/>
              <w:right w:val="single" w:sz="4" w:space="0" w:color="auto"/>
            </w:tcBorders>
            <w:hideMark/>
          </w:tcPr>
          <w:p w14:paraId="2BA53F2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0,72</w:t>
            </w:r>
          </w:p>
        </w:tc>
        <w:tc>
          <w:tcPr>
            <w:tcW w:w="464" w:type="pct"/>
            <w:tcBorders>
              <w:top w:val="nil"/>
              <w:left w:val="nil"/>
              <w:bottom w:val="single" w:sz="4" w:space="0" w:color="auto"/>
              <w:right w:val="single" w:sz="4" w:space="0" w:color="auto"/>
            </w:tcBorders>
            <w:hideMark/>
          </w:tcPr>
          <w:p w14:paraId="7D744D1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18</w:t>
            </w:r>
          </w:p>
        </w:tc>
      </w:tr>
      <w:tr w:rsidR="00790C6B" w:rsidRPr="00790C6B" w14:paraId="43E5243E"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16D0EE8F"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0304</w:t>
            </w:r>
          </w:p>
        </w:tc>
        <w:tc>
          <w:tcPr>
            <w:tcW w:w="1295" w:type="pct"/>
            <w:tcBorders>
              <w:top w:val="nil"/>
              <w:left w:val="nil"/>
              <w:bottom w:val="single" w:sz="4" w:space="0" w:color="auto"/>
              <w:right w:val="single" w:sz="4" w:space="0" w:color="auto"/>
            </w:tcBorders>
            <w:hideMark/>
          </w:tcPr>
          <w:p w14:paraId="685CB1CC"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Азот (II) оксид (Азота оксид) (6)</w:t>
            </w:r>
          </w:p>
        </w:tc>
        <w:tc>
          <w:tcPr>
            <w:tcW w:w="372" w:type="pct"/>
            <w:tcBorders>
              <w:top w:val="nil"/>
              <w:left w:val="nil"/>
              <w:bottom w:val="single" w:sz="4" w:space="0" w:color="auto"/>
              <w:right w:val="single" w:sz="4" w:space="0" w:color="auto"/>
            </w:tcBorders>
            <w:hideMark/>
          </w:tcPr>
          <w:p w14:paraId="471DD4B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E7783F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0,4</w:t>
            </w:r>
          </w:p>
        </w:tc>
        <w:tc>
          <w:tcPr>
            <w:tcW w:w="398" w:type="pct"/>
            <w:tcBorders>
              <w:top w:val="nil"/>
              <w:left w:val="nil"/>
              <w:bottom w:val="single" w:sz="4" w:space="0" w:color="auto"/>
              <w:right w:val="single" w:sz="4" w:space="0" w:color="auto"/>
            </w:tcBorders>
            <w:hideMark/>
          </w:tcPr>
          <w:p w14:paraId="2A0EA01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0,06</w:t>
            </w:r>
          </w:p>
        </w:tc>
        <w:tc>
          <w:tcPr>
            <w:tcW w:w="382" w:type="pct"/>
            <w:tcBorders>
              <w:top w:val="nil"/>
              <w:left w:val="nil"/>
              <w:bottom w:val="single" w:sz="4" w:space="0" w:color="auto"/>
              <w:right w:val="single" w:sz="4" w:space="0" w:color="auto"/>
            </w:tcBorders>
            <w:hideMark/>
          </w:tcPr>
          <w:p w14:paraId="0E20EB93"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FFA2FFC"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C0F984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0,29484</w:t>
            </w:r>
          </w:p>
        </w:tc>
        <w:tc>
          <w:tcPr>
            <w:tcW w:w="529" w:type="pct"/>
            <w:tcBorders>
              <w:top w:val="nil"/>
              <w:left w:val="nil"/>
              <w:bottom w:val="single" w:sz="4" w:space="0" w:color="auto"/>
              <w:right w:val="single" w:sz="4" w:space="0" w:color="auto"/>
            </w:tcBorders>
            <w:hideMark/>
          </w:tcPr>
          <w:p w14:paraId="5D51014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0,117</w:t>
            </w:r>
          </w:p>
        </w:tc>
        <w:tc>
          <w:tcPr>
            <w:tcW w:w="464" w:type="pct"/>
            <w:tcBorders>
              <w:top w:val="nil"/>
              <w:left w:val="nil"/>
              <w:bottom w:val="single" w:sz="4" w:space="0" w:color="auto"/>
              <w:right w:val="single" w:sz="4" w:space="0" w:color="auto"/>
            </w:tcBorders>
            <w:hideMark/>
          </w:tcPr>
          <w:p w14:paraId="07AAF0D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1,95</w:t>
            </w:r>
          </w:p>
        </w:tc>
      </w:tr>
      <w:tr w:rsidR="00790C6B" w:rsidRPr="00790C6B" w14:paraId="18A6C296"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48AC3FB5"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0328</w:t>
            </w:r>
          </w:p>
        </w:tc>
        <w:tc>
          <w:tcPr>
            <w:tcW w:w="1295" w:type="pct"/>
            <w:tcBorders>
              <w:top w:val="nil"/>
              <w:left w:val="nil"/>
              <w:bottom w:val="single" w:sz="4" w:space="0" w:color="auto"/>
              <w:right w:val="single" w:sz="4" w:space="0" w:color="auto"/>
            </w:tcBorders>
            <w:hideMark/>
          </w:tcPr>
          <w:p w14:paraId="1314CCC9"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(Сажа, Углерод черный) (583)</w:t>
            </w:r>
          </w:p>
        </w:tc>
        <w:tc>
          <w:tcPr>
            <w:tcW w:w="372" w:type="pct"/>
            <w:tcBorders>
              <w:top w:val="nil"/>
              <w:left w:val="nil"/>
              <w:bottom w:val="single" w:sz="4" w:space="0" w:color="auto"/>
              <w:right w:val="single" w:sz="4" w:space="0" w:color="auto"/>
            </w:tcBorders>
            <w:hideMark/>
          </w:tcPr>
          <w:p w14:paraId="2001002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6170B14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0,15</w:t>
            </w:r>
          </w:p>
        </w:tc>
        <w:tc>
          <w:tcPr>
            <w:tcW w:w="398" w:type="pct"/>
            <w:tcBorders>
              <w:top w:val="nil"/>
              <w:left w:val="nil"/>
              <w:bottom w:val="single" w:sz="4" w:space="0" w:color="auto"/>
              <w:right w:val="single" w:sz="4" w:space="0" w:color="auto"/>
            </w:tcBorders>
            <w:hideMark/>
          </w:tcPr>
          <w:p w14:paraId="3B4E2FC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418C0BE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34B2A877"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44F5B28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0,118125</w:t>
            </w:r>
          </w:p>
        </w:tc>
        <w:tc>
          <w:tcPr>
            <w:tcW w:w="529" w:type="pct"/>
            <w:tcBorders>
              <w:top w:val="nil"/>
              <w:left w:val="nil"/>
              <w:bottom w:val="single" w:sz="4" w:space="0" w:color="auto"/>
              <w:right w:val="single" w:sz="4" w:space="0" w:color="auto"/>
            </w:tcBorders>
            <w:hideMark/>
          </w:tcPr>
          <w:p w14:paraId="20CDA71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0,045</w:t>
            </w:r>
          </w:p>
        </w:tc>
        <w:tc>
          <w:tcPr>
            <w:tcW w:w="464" w:type="pct"/>
            <w:tcBorders>
              <w:top w:val="nil"/>
              <w:left w:val="nil"/>
              <w:bottom w:val="single" w:sz="4" w:space="0" w:color="auto"/>
              <w:right w:val="single" w:sz="4" w:space="0" w:color="auto"/>
            </w:tcBorders>
            <w:hideMark/>
          </w:tcPr>
          <w:p w14:paraId="0C9058A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0,9</w:t>
            </w:r>
          </w:p>
        </w:tc>
      </w:tr>
      <w:tr w:rsidR="00790C6B" w:rsidRPr="00790C6B" w14:paraId="1731F74A"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5083B0E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0330</w:t>
            </w:r>
          </w:p>
        </w:tc>
        <w:tc>
          <w:tcPr>
            <w:tcW w:w="1295" w:type="pct"/>
            <w:tcBorders>
              <w:top w:val="nil"/>
              <w:left w:val="nil"/>
              <w:bottom w:val="single" w:sz="4" w:space="0" w:color="auto"/>
              <w:right w:val="single" w:sz="4" w:space="0" w:color="auto"/>
            </w:tcBorders>
            <w:hideMark/>
          </w:tcPr>
          <w:p w14:paraId="6725B760"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hideMark/>
          </w:tcPr>
          <w:p w14:paraId="2CF8BF9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DDA8B9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w:t>
            </w:r>
          </w:p>
        </w:tc>
        <w:tc>
          <w:tcPr>
            <w:tcW w:w="398" w:type="pct"/>
            <w:tcBorders>
              <w:top w:val="nil"/>
              <w:left w:val="nil"/>
              <w:bottom w:val="single" w:sz="4" w:space="0" w:color="auto"/>
              <w:right w:val="single" w:sz="4" w:space="0" w:color="auto"/>
            </w:tcBorders>
            <w:hideMark/>
          </w:tcPr>
          <w:p w14:paraId="2429551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82" w:type="pct"/>
            <w:tcBorders>
              <w:top w:val="nil"/>
              <w:left w:val="nil"/>
              <w:bottom w:val="single" w:sz="4" w:space="0" w:color="auto"/>
              <w:right w:val="single" w:sz="4" w:space="0" w:color="auto"/>
            </w:tcBorders>
            <w:hideMark/>
          </w:tcPr>
          <w:p w14:paraId="60B1AF7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1BA541D9"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2DDBDE9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0,2835</w:t>
            </w:r>
          </w:p>
        </w:tc>
        <w:tc>
          <w:tcPr>
            <w:tcW w:w="529" w:type="pct"/>
            <w:tcBorders>
              <w:top w:val="nil"/>
              <w:left w:val="nil"/>
              <w:bottom w:val="single" w:sz="4" w:space="0" w:color="auto"/>
              <w:right w:val="single" w:sz="4" w:space="0" w:color="auto"/>
            </w:tcBorders>
            <w:hideMark/>
          </w:tcPr>
          <w:p w14:paraId="66F7795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0,1125</w:t>
            </w:r>
          </w:p>
        </w:tc>
        <w:tc>
          <w:tcPr>
            <w:tcW w:w="464" w:type="pct"/>
            <w:tcBorders>
              <w:top w:val="nil"/>
              <w:left w:val="nil"/>
              <w:bottom w:val="single" w:sz="4" w:space="0" w:color="auto"/>
              <w:right w:val="single" w:sz="4" w:space="0" w:color="auto"/>
            </w:tcBorders>
            <w:hideMark/>
          </w:tcPr>
          <w:p w14:paraId="3EF6A55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2,25</w:t>
            </w:r>
          </w:p>
        </w:tc>
      </w:tr>
      <w:tr w:rsidR="00790C6B" w:rsidRPr="00790C6B" w14:paraId="7357DA19"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72E88EF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0333</w:t>
            </w:r>
          </w:p>
        </w:tc>
        <w:tc>
          <w:tcPr>
            <w:tcW w:w="1295" w:type="pct"/>
            <w:tcBorders>
              <w:top w:val="nil"/>
              <w:left w:val="nil"/>
              <w:bottom w:val="single" w:sz="4" w:space="0" w:color="auto"/>
              <w:right w:val="single" w:sz="4" w:space="0" w:color="auto"/>
            </w:tcBorders>
            <w:hideMark/>
          </w:tcPr>
          <w:p w14:paraId="5EC0DB8A"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Сероводород (</w:t>
            </w:r>
            <w:proofErr w:type="spellStart"/>
            <w:r w:rsidRPr="00790C6B">
              <w:rPr>
                <w:rFonts w:ascii="Times New Roman" w:eastAsia="Times New Roman" w:hAnsi="Times New Roman" w:cs="Times New Roman"/>
                <w:sz w:val="20"/>
                <w:szCs w:val="20"/>
              </w:rPr>
              <w:t>Дигидросульфид</w:t>
            </w:r>
            <w:proofErr w:type="spellEnd"/>
            <w:r w:rsidRPr="00790C6B">
              <w:rPr>
                <w:rFonts w:ascii="Times New Roman" w:eastAsia="Times New Roman" w:hAnsi="Times New Roman" w:cs="Times New Roman"/>
                <w:sz w:val="20"/>
                <w:szCs w:val="20"/>
              </w:rPr>
              <w:t>) (518)</w:t>
            </w:r>
          </w:p>
        </w:tc>
        <w:tc>
          <w:tcPr>
            <w:tcW w:w="372" w:type="pct"/>
            <w:tcBorders>
              <w:top w:val="nil"/>
              <w:left w:val="nil"/>
              <w:bottom w:val="single" w:sz="4" w:space="0" w:color="auto"/>
              <w:right w:val="single" w:sz="4" w:space="0" w:color="auto"/>
            </w:tcBorders>
            <w:hideMark/>
          </w:tcPr>
          <w:p w14:paraId="27B3204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DE9901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0,008</w:t>
            </w:r>
          </w:p>
        </w:tc>
        <w:tc>
          <w:tcPr>
            <w:tcW w:w="398" w:type="pct"/>
            <w:tcBorders>
              <w:top w:val="nil"/>
              <w:left w:val="nil"/>
              <w:bottom w:val="single" w:sz="4" w:space="0" w:color="auto"/>
              <w:right w:val="single" w:sz="4" w:space="0" w:color="auto"/>
            </w:tcBorders>
            <w:hideMark/>
          </w:tcPr>
          <w:p w14:paraId="2449B5D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3AD10F9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015090B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0ACD7DE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0,000124236</w:t>
            </w:r>
          </w:p>
        </w:tc>
        <w:tc>
          <w:tcPr>
            <w:tcW w:w="529" w:type="pct"/>
            <w:tcBorders>
              <w:top w:val="nil"/>
              <w:left w:val="nil"/>
              <w:bottom w:val="single" w:sz="4" w:space="0" w:color="auto"/>
              <w:right w:val="single" w:sz="4" w:space="0" w:color="auto"/>
            </w:tcBorders>
            <w:hideMark/>
          </w:tcPr>
          <w:p w14:paraId="0864A9B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0,0000342356</w:t>
            </w:r>
          </w:p>
        </w:tc>
        <w:tc>
          <w:tcPr>
            <w:tcW w:w="464" w:type="pct"/>
            <w:tcBorders>
              <w:top w:val="nil"/>
              <w:left w:val="nil"/>
              <w:bottom w:val="single" w:sz="4" w:space="0" w:color="auto"/>
              <w:right w:val="single" w:sz="4" w:space="0" w:color="auto"/>
            </w:tcBorders>
            <w:hideMark/>
          </w:tcPr>
          <w:p w14:paraId="18CFB4C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0,00427945</w:t>
            </w:r>
          </w:p>
        </w:tc>
      </w:tr>
      <w:tr w:rsidR="00790C6B" w:rsidRPr="00790C6B" w14:paraId="4FDDAB39"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0C56ED6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0337</w:t>
            </w:r>
          </w:p>
        </w:tc>
        <w:tc>
          <w:tcPr>
            <w:tcW w:w="1295" w:type="pct"/>
            <w:tcBorders>
              <w:top w:val="nil"/>
              <w:left w:val="nil"/>
              <w:bottom w:val="single" w:sz="4" w:space="0" w:color="auto"/>
              <w:right w:val="single" w:sz="4" w:space="0" w:color="auto"/>
            </w:tcBorders>
            <w:hideMark/>
          </w:tcPr>
          <w:p w14:paraId="7DDF45E3"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hideMark/>
          </w:tcPr>
          <w:p w14:paraId="798906C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8D50C8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5</w:t>
            </w:r>
          </w:p>
        </w:tc>
        <w:tc>
          <w:tcPr>
            <w:tcW w:w="398" w:type="pct"/>
            <w:tcBorders>
              <w:top w:val="nil"/>
              <w:left w:val="nil"/>
              <w:bottom w:val="single" w:sz="4" w:space="0" w:color="auto"/>
              <w:right w:val="single" w:sz="4" w:space="0" w:color="auto"/>
            </w:tcBorders>
            <w:hideMark/>
          </w:tcPr>
          <w:p w14:paraId="404E7EF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382" w:type="pct"/>
            <w:tcBorders>
              <w:top w:val="nil"/>
              <w:left w:val="nil"/>
              <w:bottom w:val="single" w:sz="4" w:space="0" w:color="auto"/>
              <w:right w:val="single" w:sz="4" w:space="0" w:color="auto"/>
            </w:tcBorders>
            <w:hideMark/>
          </w:tcPr>
          <w:p w14:paraId="1E69C77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B15CBC3"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6E36E62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1,464749999</w:t>
            </w:r>
          </w:p>
        </w:tc>
        <w:tc>
          <w:tcPr>
            <w:tcW w:w="529" w:type="pct"/>
            <w:tcBorders>
              <w:top w:val="nil"/>
              <w:left w:val="nil"/>
              <w:bottom w:val="single" w:sz="4" w:space="0" w:color="auto"/>
              <w:right w:val="single" w:sz="4" w:space="0" w:color="auto"/>
            </w:tcBorders>
            <w:hideMark/>
          </w:tcPr>
          <w:p w14:paraId="4B278E9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0,585</w:t>
            </w:r>
          </w:p>
        </w:tc>
        <w:tc>
          <w:tcPr>
            <w:tcW w:w="464" w:type="pct"/>
            <w:tcBorders>
              <w:top w:val="nil"/>
              <w:left w:val="nil"/>
              <w:bottom w:val="single" w:sz="4" w:space="0" w:color="auto"/>
              <w:right w:val="single" w:sz="4" w:space="0" w:color="auto"/>
            </w:tcBorders>
            <w:hideMark/>
          </w:tcPr>
          <w:p w14:paraId="479590B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0,195</w:t>
            </w:r>
          </w:p>
        </w:tc>
      </w:tr>
      <w:tr w:rsidR="00790C6B" w:rsidRPr="00790C6B" w14:paraId="09C1E2B9" w14:textId="77777777" w:rsidTr="00790C6B">
        <w:trPr>
          <w:trHeight w:val="510"/>
        </w:trPr>
        <w:tc>
          <w:tcPr>
            <w:tcW w:w="248" w:type="pct"/>
            <w:tcBorders>
              <w:top w:val="nil"/>
              <w:left w:val="single" w:sz="4" w:space="0" w:color="auto"/>
              <w:bottom w:val="single" w:sz="4" w:space="0" w:color="auto"/>
              <w:right w:val="single" w:sz="4" w:space="0" w:color="auto"/>
            </w:tcBorders>
            <w:hideMark/>
          </w:tcPr>
          <w:p w14:paraId="05FE9562"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0342</w:t>
            </w:r>
          </w:p>
        </w:tc>
        <w:tc>
          <w:tcPr>
            <w:tcW w:w="1295" w:type="pct"/>
            <w:tcBorders>
              <w:top w:val="nil"/>
              <w:left w:val="nil"/>
              <w:bottom w:val="single" w:sz="4" w:space="0" w:color="auto"/>
              <w:right w:val="single" w:sz="4" w:space="0" w:color="auto"/>
            </w:tcBorders>
            <w:hideMark/>
          </w:tcPr>
          <w:p w14:paraId="12B584C1"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Фтористые газообразные соединения /в пересчете на фтор/ (617)</w:t>
            </w:r>
          </w:p>
        </w:tc>
        <w:tc>
          <w:tcPr>
            <w:tcW w:w="372" w:type="pct"/>
            <w:tcBorders>
              <w:top w:val="nil"/>
              <w:left w:val="nil"/>
              <w:bottom w:val="single" w:sz="4" w:space="0" w:color="auto"/>
              <w:right w:val="single" w:sz="4" w:space="0" w:color="auto"/>
            </w:tcBorders>
            <w:hideMark/>
          </w:tcPr>
          <w:p w14:paraId="58B2A3C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841BD9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w:t>
            </w:r>
          </w:p>
        </w:tc>
        <w:tc>
          <w:tcPr>
            <w:tcW w:w="398" w:type="pct"/>
            <w:tcBorders>
              <w:top w:val="nil"/>
              <w:left w:val="nil"/>
              <w:bottom w:val="single" w:sz="4" w:space="0" w:color="auto"/>
              <w:right w:val="single" w:sz="4" w:space="0" w:color="auto"/>
            </w:tcBorders>
            <w:hideMark/>
          </w:tcPr>
          <w:p w14:paraId="6D1341D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0,005</w:t>
            </w:r>
          </w:p>
        </w:tc>
        <w:tc>
          <w:tcPr>
            <w:tcW w:w="382" w:type="pct"/>
            <w:tcBorders>
              <w:top w:val="nil"/>
              <w:left w:val="nil"/>
              <w:bottom w:val="single" w:sz="4" w:space="0" w:color="auto"/>
              <w:right w:val="single" w:sz="4" w:space="0" w:color="auto"/>
            </w:tcBorders>
            <w:hideMark/>
          </w:tcPr>
          <w:p w14:paraId="16D0C15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619645A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5CFBEF9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0,0000778</w:t>
            </w:r>
          </w:p>
        </w:tc>
        <w:tc>
          <w:tcPr>
            <w:tcW w:w="529" w:type="pct"/>
            <w:tcBorders>
              <w:top w:val="nil"/>
              <w:left w:val="nil"/>
              <w:bottom w:val="single" w:sz="4" w:space="0" w:color="auto"/>
              <w:right w:val="single" w:sz="4" w:space="0" w:color="auto"/>
            </w:tcBorders>
            <w:hideMark/>
          </w:tcPr>
          <w:p w14:paraId="4823435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0,000024</w:t>
            </w:r>
          </w:p>
        </w:tc>
        <w:tc>
          <w:tcPr>
            <w:tcW w:w="464" w:type="pct"/>
            <w:tcBorders>
              <w:top w:val="nil"/>
              <w:left w:val="nil"/>
              <w:bottom w:val="single" w:sz="4" w:space="0" w:color="auto"/>
              <w:right w:val="single" w:sz="4" w:space="0" w:color="auto"/>
            </w:tcBorders>
            <w:hideMark/>
          </w:tcPr>
          <w:p w14:paraId="0BDBC93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0,0048</w:t>
            </w:r>
          </w:p>
        </w:tc>
      </w:tr>
      <w:tr w:rsidR="00790C6B" w:rsidRPr="00790C6B" w14:paraId="617E561E"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6E239418"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0703</w:t>
            </w:r>
          </w:p>
        </w:tc>
        <w:tc>
          <w:tcPr>
            <w:tcW w:w="1295" w:type="pct"/>
            <w:tcBorders>
              <w:top w:val="nil"/>
              <w:left w:val="nil"/>
              <w:bottom w:val="single" w:sz="4" w:space="0" w:color="auto"/>
              <w:right w:val="single" w:sz="4" w:space="0" w:color="auto"/>
            </w:tcBorders>
            <w:hideMark/>
          </w:tcPr>
          <w:p w14:paraId="65F54218" w14:textId="77777777" w:rsidR="00790C6B" w:rsidRPr="00790C6B" w:rsidRDefault="00790C6B" w:rsidP="00790C6B">
            <w:pPr>
              <w:spacing w:after="0" w:line="240" w:lineRule="auto"/>
              <w:rPr>
                <w:rFonts w:ascii="Times New Roman" w:eastAsia="Times New Roman" w:hAnsi="Times New Roman" w:cs="Times New Roman"/>
                <w:sz w:val="20"/>
                <w:szCs w:val="20"/>
              </w:rPr>
            </w:pPr>
            <w:proofErr w:type="spellStart"/>
            <w:r w:rsidRPr="00790C6B">
              <w:rPr>
                <w:rFonts w:ascii="Times New Roman" w:eastAsia="Times New Roman" w:hAnsi="Times New Roman" w:cs="Times New Roman"/>
                <w:sz w:val="20"/>
                <w:szCs w:val="20"/>
              </w:rPr>
              <w:t>Бенз</w:t>
            </w:r>
            <w:proofErr w:type="spellEnd"/>
            <w:r w:rsidRPr="00790C6B">
              <w:rPr>
                <w:rFonts w:ascii="Times New Roman" w:eastAsia="Times New Roman" w:hAnsi="Times New Roman" w:cs="Times New Roman"/>
                <w:sz w:val="20"/>
                <w:szCs w:val="20"/>
              </w:rPr>
              <w:t>/а/</w:t>
            </w:r>
            <w:proofErr w:type="spellStart"/>
            <w:r w:rsidRPr="00790C6B">
              <w:rPr>
                <w:rFonts w:ascii="Times New Roman" w:eastAsia="Times New Roman" w:hAnsi="Times New Roman" w:cs="Times New Roman"/>
                <w:sz w:val="20"/>
                <w:szCs w:val="20"/>
              </w:rPr>
              <w:t>пирен</w:t>
            </w:r>
            <w:proofErr w:type="spellEnd"/>
            <w:r w:rsidRPr="00790C6B">
              <w:rPr>
                <w:rFonts w:ascii="Times New Roman" w:eastAsia="Times New Roman" w:hAnsi="Times New Roman" w:cs="Times New Roman"/>
                <w:sz w:val="20"/>
                <w:szCs w:val="20"/>
              </w:rPr>
              <w:t xml:space="preserve"> (3,4-Бензпирен) (54)</w:t>
            </w:r>
          </w:p>
        </w:tc>
        <w:tc>
          <w:tcPr>
            <w:tcW w:w="372" w:type="pct"/>
            <w:tcBorders>
              <w:top w:val="nil"/>
              <w:left w:val="nil"/>
              <w:bottom w:val="single" w:sz="4" w:space="0" w:color="auto"/>
              <w:right w:val="single" w:sz="4" w:space="0" w:color="auto"/>
            </w:tcBorders>
            <w:hideMark/>
          </w:tcPr>
          <w:p w14:paraId="0CF589C9"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2B3892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7CA2AD8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w:t>
            </w:r>
          </w:p>
        </w:tc>
        <w:tc>
          <w:tcPr>
            <w:tcW w:w="382" w:type="pct"/>
            <w:tcBorders>
              <w:top w:val="nil"/>
              <w:left w:val="nil"/>
              <w:bottom w:val="single" w:sz="4" w:space="0" w:color="auto"/>
              <w:right w:val="single" w:sz="4" w:space="0" w:color="auto"/>
            </w:tcBorders>
            <w:hideMark/>
          </w:tcPr>
          <w:p w14:paraId="07E7417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4DC7928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491" w:type="pct"/>
            <w:tcBorders>
              <w:top w:val="nil"/>
              <w:left w:val="nil"/>
              <w:bottom w:val="single" w:sz="4" w:space="0" w:color="auto"/>
              <w:right w:val="single" w:sz="4" w:space="0" w:color="auto"/>
            </w:tcBorders>
            <w:hideMark/>
          </w:tcPr>
          <w:p w14:paraId="7C4C26A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0,000002835</w:t>
            </w:r>
          </w:p>
        </w:tc>
        <w:tc>
          <w:tcPr>
            <w:tcW w:w="529" w:type="pct"/>
            <w:tcBorders>
              <w:top w:val="nil"/>
              <w:left w:val="nil"/>
              <w:bottom w:val="single" w:sz="4" w:space="0" w:color="auto"/>
              <w:right w:val="single" w:sz="4" w:space="0" w:color="auto"/>
            </w:tcBorders>
            <w:hideMark/>
          </w:tcPr>
          <w:p w14:paraId="1073623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0,000001239</w:t>
            </w:r>
          </w:p>
        </w:tc>
        <w:tc>
          <w:tcPr>
            <w:tcW w:w="464" w:type="pct"/>
            <w:tcBorders>
              <w:top w:val="nil"/>
              <w:left w:val="nil"/>
              <w:bottom w:val="single" w:sz="4" w:space="0" w:color="auto"/>
              <w:right w:val="single" w:sz="4" w:space="0" w:color="auto"/>
            </w:tcBorders>
            <w:hideMark/>
          </w:tcPr>
          <w:p w14:paraId="358C46A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1,239</w:t>
            </w:r>
          </w:p>
        </w:tc>
      </w:tr>
      <w:tr w:rsidR="00790C6B" w:rsidRPr="00790C6B" w14:paraId="0E933A30"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46BAAF9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1325</w:t>
            </w:r>
          </w:p>
        </w:tc>
        <w:tc>
          <w:tcPr>
            <w:tcW w:w="1295" w:type="pct"/>
            <w:tcBorders>
              <w:top w:val="nil"/>
              <w:left w:val="nil"/>
              <w:bottom w:val="single" w:sz="4" w:space="0" w:color="auto"/>
              <w:right w:val="single" w:sz="4" w:space="0" w:color="auto"/>
            </w:tcBorders>
            <w:hideMark/>
          </w:tcPr>
          <w:p w14:paraId="02EFF766"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Формальдегид (</w:t>
            </w:r>
            <w:proofErr w:type="spellStart"/>
            <w:r w:rsidRPr="00790C6B">
              <w:rPr>
                <w:rFonts w:ascii="Times New Roman" w:eastAsia="Times New Roman" w:hAnsi="Times New Roman" w:cs="Times New Roman"/>
                <w:sz w:val="20"/>
                <w:szCs w:val="20"/>
              </w:rPr>
              <w:t>Метаналь</w:t>
            </w:r>
            <w:proofErr w:type="spellEnd"/>
            <w:r w:rsidRPr="00790C6B">
              <w:rPr>
                <w:rFonts w:ascii="Times New Roman" w:eastAsia="Times New Roman" w:hAnsi="Times New Roman" w:cs="Times New Roman"/>
                <w:sz w:val="20"/>
                <w:szCs w:val="20"/>
              </w:rPr>
              <w:t>) (609)</w:t>
            </w:r>
          </w:p>
        </w:tc>
        <w:tc>
          <w:tcPr>
            <w:tcW w:w="372" w:type="pct"/>
            <w:tcBorders>
              <w:top w:val="nil"/>
              <w:left w:val="nil"/>
              <w:bottom w:val="single" w:sz="4" w:space="0" w:color="auto"/>
              <w:right w:val="single" w:sz="4" w:space="0" w:color="auto"/>
            </w:tcBorders>
            <w:hideMark/>
          </w:tcPr>
          <w:p w14:paraId="4AF2C3F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5E54D89C"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0,05</w:t>
            </w:r>
          </w:p>
        </w:tc>
        <w:tc>
          <w:tcPr>
            <w:tcW w:w="398" w:type="pct"/>
            <w:tcBorders>
              <w:top w:val="nil"/>
              <w:left w:val="nil"/>
              <w:bottom w:val="single" w:sz="4" w:space="0" w:color="auto"/>
              <w:right w:val="single" w:sz="4" w:space="0" w:color="auto"/>
            </w:tcBorders>
            <w:hideMark/>
          </w:tcPr>
          <w:p w14:paraId="7806CF8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w:t>
            </w:r>
          </w:p>
        </w:tc>
        <w:tc>
          <w:tcPr>
            <w:tcW w:w="382" w:type="pct"/>
            <w:tcBorders>
              <w:top w:val="nil"/>
              <w:left w:val="nil"/>
              <w:bottom w:val="single" w:sz="4" w:space="0" w:color="auto"/>
              <w:right w:val="single" w:sz="4" w:space="0" w:color="auto"/>
            </w:tcBorders>
            <w:hideMark/>
          </w:tcPr>
          <w:p w14:paraId="38538B3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7810807D"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w:t>
            </w:r>
          </w:p>
        </w:tc>
        <w:tc>
          <w:tcPr>
            <w:tcW w:w="491" w:type="pct"/>
            <w:tcBorders>
              <w:top w:val="nil"/>
              <w:left w:val="nil"/>
              <w:bottom w:val="single" w:sz="4" w:space="0" w:color="auto"/>
              <w:right w:val="single" w:sz="4" w:space="0" w:color="auto"/>
            </w:tcBorders>
            <w:hideMark/>
          </w:tcPr>
          <w:p w14:paraId="2C1E2E8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0,02835</w:t>
            </w:r>
          </w:p>
        </w:tc>
        <w:tc>
          <w:tcPr>
            <w:tcW w:w="529" w:type="pct"/>
            <w:tcBorders>
              <w:top w:val="nil"/>
              <w:left w:val="nil"/>
              <w:bottom w:val="single" w:sz="4" w:space="0" w:color="auto"/>
              <w:right w:val="single" w:sz="4" w:space="0" w:color="auto"/>
            </w:tcBorders>
            <w:hideMark/>
          </w:tcPr>
          <w:p w14:paraId="1CEABE57"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0,01125</w:t>
            </w:r>
          </w:p>
        </w:tc>
        <w:tc>
          <w:tcPr>
            <w:tcW w:w="464" w:type="pct"/>
            <w:tcBorders>
              <w:top w:val="nil"/>
              <w:left w:val="nil"/>
              <w:bottom w:val="single" w:sz="4" w:space="0" w:color="auto"/>
              <w:right w:val="single" w:sz="4" w:space="0" w:color="auto"/>
            </w:tcBorders>
            <w:hideMark/>
          </w:tcPr>
          <w:p w14:paraId="7494E14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1,125</w:t>
            </w:r>
          </w:p>
        </w:tc>
      </w:tr>
      <w:tr w:rsidR="00790C6B" w:rsidRPr="00790C6B" w14:paraId="5DA7F573" w14:textId="77777777" w:rsidTr="00790C6B">
        <w:trPr>
          <w:trHeight w:val="814"/>
        </w:trPr>
        <w:tc>
          <w:tcPr>
            <w:tcW w:w="248" w:type="pct"/>
            <w:tcBorders>
              <w:top w:val="nil"/>
              <w:left w:val="single" w:sz="4" w:space="0" w:color="auto"/>
              <w:bottom w:val="single" w:sz="4" w:space="0" w:color="auto"/>
              <w:right w:val="single" w:sz="4" w:space="0" w:color="auto"/>
            </w:tcBorders>
            <w:hideMark/>
          </w:tcPr>
          <w:p w14:paraId="412BEB60"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2754</w:t>
            </w:r>
          </w:p>
        </w:tc>
        <w:tc>
          <w:tcPr>
            <w:tcW w:w="1295" w:type="pct"/>
            <w:tcBorders>
              <w:top w:val="nil"/>
              <w:left w:val="nil"/>
              <w:bottom w:val="single" w:sz="4" w:space="0" w:color="auto"/>
              <w:right w:val="single" w:sz="4" w:space="0" w:color="auto"/>
            </w:tcBorders>
            <w:hideMark/>
          </w:tcPr>
          <w:p w14:paraId="4CF19498"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hideMark/>
          </w:tcPr>
          <w:p w14:paraId="6ADE797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73E59EF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1</w:t>
            </w:r>
          </w:p>
        </w:tc>
        <w:tc>
          <w:tcPr>
            <w:tcW w:w="398" w:type="pct"/>
            <w:tcBorders>
              <w:top w:val="nil"/>
              <w:left w:val="nil"/>
              <w:bottom w:val="single" w:sz="4" w:space="0" w:color="auto"/>
              <w:right w:val="single" w:sz="4" w:space="0" w:color="auto"/>
            </w:tcBorders>
            <w:hideMark/>
          </w:tcPr>
          <w:p w14:paraId="4B0F7B10"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2BF0E3D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36260F6"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4</w:t>
            </w:r>
          </w:p>
        </w:tc>
        <w:tc>
          <w:tcPr>
            <w:tcW w:w="491" w:type="pct"/>
            <w:tcBorders>
              <w:top w:val="nil"/>
              <w:left w:val="nil"/>
              <w:bottom w:val="single" w:sz="4" w:space="0" w:color="auto"/>
              <w:right w:val="single" w:sz="4" w:space="0" w:color="auto"/>
            </w:tcBorders>
            <w:hideMark/>
          </w:tcPr>
          <w:p w14:paraId="002EA8BE"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0,729370765</w:t>
            </w:r>
          </w:p>
        </w:tc>
        <w:tc>
          <w:tcPr>
            <w:tcW w:w="529" w:type="pct"/>
            <w:tcBorders>
              <w:top w:val="nil"/>
              <w:left w:val="nil"/>
              <w:bottom w:val="single" w:sz="4" w:space="0" w:color="auto"/>
              <w:right w:val="single" w:sz="4" w:space="0" w:color="auto"/>
            </w:tcBorders>
            <w:hideMark/>
          </w:tcPr>
          <w:p w14:paraId="190C3FAB"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0,2821927644</w:t>
            </w:r>
          </w:p>
        </w:tc>
        <w:tc>
          <w:tcPr>
            <w:tcW w:w="464" w:type="pct"/>
            <w:tcBorders>
              <w:top w:val="nil"/>
              <w:left w:val="nil"/>
              <w:bottom w:val="single" w:sz="4" w:space="0" w:color="auto"/>
              <w:right w:val="single" w:sz="4" w:space="0" w:color="auto"/>
            </w:tcBorders>
            <w:hideMark/>
          </w:tcPr>
          <w:p w14:paraId="05F330E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0,28219276</w:t>
            </w:r>
          </w:p>
        </w:tc>
      </w:tr>
      <w:tr w:rsidR="00790C6B" w:rsidRPr="00790C6B" w14:paraId="057D083E" w14:textId="77777777" w:rsidTr="00790C6B">
        <w:trPr>
          <w:trHeight w:val="1530"/>
        </w:trPr>
        <w:tc>
          <w:tcPr>
            <w:tcW w:w="248" w:type="pct"/>
            <w:tcBorders>
              <w:top w:val="nil"/>
              <w:left w:val="single" w:sz="4" w:space="0" w:color="auto"/>
              <w:bottom w:val="single" w:sz="4" w:space="0" w:color="auto"/>
              <w:right w:val="single" w:sz="4" w:space="0" w:color="auto"/>
            </w:tcBorders>
            <w:hideMark/>
          </w:tcPr>
          <w:p w14:paraId="0F801F84"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2908</w:t>
            </w:r>
          </w:p>
        </w:tc>
        <w:tc>
          <w:tcPr>
            <w:tcW w:w="1295" w:type="pct"/>
            <w:tcBorders>
              <w:top w:val="nil"/>
              <w:left w:val="nil"/>
              <w:bottom w:val="single" w:sz="4" w:space="0" w:color="auto"/>
              <w:right w:val="single" w:sz="4" w:space="0" w:color="auto"/>
            </w:tcBorders>
            <w:hideMark/>
          </w:tcPr>
          <w:p w14:paraId="4145D5BB" w14:textId="77777777" w:rsidR="00790C6B" w:rsidRPr="00790C6B" w:rsidRDefault="00790C6B" w:rsidP="00790C6B">
            <w:pPr>
              <w:spacing w:after="0" w:line="240" w:lineRule="auto"/>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72" w:type="pct"/>
            <w:tcBorders>
              <w:top w:val="nil"/>
              <w:left w:val="nil"/>
              <w:bottom w:val="single" w:sz="4" w:space="0" w:color="auto"/>
              <w:right w:val="single" w:sz="4" w:space="0" w:color="auto"/>
            </w:tcBorders>
            <w:hideMark/>
          </w:tcPr>
          <w:p w14:paraId="2F254B6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44CAEB3D"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0,3</w:t>
            </w:r>
          </w:p>
        </w:tc>
        <w:tc>
          <w:tcPr>
            <w:tcW w:w="398" w:type="pct"/>
            <w:tcBorders>
              <w:top w:val="nil"/>
              <w:left w:val="nil"/>
              <w:bottom w:val="single" w:sz="4" w:space="0" w:color="auto"/>
              <w:right w:val="single" w:sz="4" w:space="0" w:color="auto"/>
            </w:tcBorders>
            <w:hideMark/>
          </w:tcPr>
          <w:p w14:paraId="37AF52CF"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0,1</w:t>
            </w:r>
          </w:p>
        </w:tc>
        <w:tc>
          <w:tcPr>
            <w:tcW w:w="382" w:type="pct"/>
            <w:tcBorders>
              <w:top w:val="nil"/>
              <w:left w:val="nil"/>
              <w:bottom w:val="single" w:sz="4" w:space="0" w:color="auto"/>
              <w:right w:val="single" w:sz="4" w:space="0" w:color="auto"/>
            </w:tcBorders>
            <w:hideMark/>
          </w:tcPr>
          <w:p w14:paraId="5C08AC42"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3C550BE"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3</w:t>
            </w:r>
          </w:p>
        </w:tc>
        <w:tc>
          <w:tcPr>
            <w:tcW w:w="491" w:type="pct"/>
            <w:tcBorders>
              <w:top w:val="nil"/>
              <w:left w:val="nil"/>
              <w:bottom w:val="single" w:sz="4" w:space="0" w:color="auto"/>
              <w:right w:val="single" w:sz="4" w:space="0" w:color="auto"/>
            </w:tcBorders>
            <w:hideMark/>
          </w:tcPr>
          <w:p w14:paraId="53B77106"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0,2036</w:t>
            </w:r>
          </w:p>
        </w:tc>
        <w:tc>
          <w:tcPr>
            <w:tcW w:w="529" w:type="pct"/>
            <w:tcBorders>
              <w:top w:val="nil"/>
              <w:left w:val="nil"/>
              <w:bottom w:val="single" w:sz="4" w:space="0" w:color="auto"/>
              <w:right w:val="single" w:sz="4" w:space="0" w:color="auto"/>
            </w:tcBorders>
            <w:hideMark/>
          </w:tcPr>
          <w:p w14:paraId="3F77D184"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0,6289</w:t>
            </w:r>
          </w:p>
        </w:tc>
        <w:tc>
          <w:tcPr>
            <w:tcW w:w="464" w:type="pct"/>
            <w:tcBorders>
              <w:top w:val="nil"/>
              <w:left w:val="nil"/>
              <w:bottom w:val="single" w:sz="4" w:space="0" w:color="auto"/>
              <w:right w:val="single" w:sz="4" w:space="0" w:color="auto"/>
            </w:tcBorders>
            <w:hideMark/>
          </w:tcPr>
          <w:p w14:paraId="72AD82B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6,289</w:t>
            </w:r>
          </w:p>
        </w:tc>
      </w:tr>
      <w:tr w:rsidR="00790C6B" w:rsidRPr="00790C6B" w14:paraId="563563BB" w14:textId="77777777" w:rsidTr="00790C6B">
        <w:trPr>
          <w:trHeight w:val="255"/>
        </w:trPr>
        <w:tc>
          <w:tcPr>
            <w:tcW w:w="248" w:type="pct"/>
            <w:tcBorders>
              <w:top w:val="nil"/>
              <w:left w:val="single" w:sz="4" w:space="0" w:color="auto"/>
              <w:bottom w:val="single" w:sz="4" w:space="0" w:color="auto"/>
              <w:right w:val="single" w:sz="4" w:space="0" w:color="auto"/>
            </w:tcBorders>
            <w:hideMark/>
          </w:tcPr>
          <w:p w14:paraId="28B1F0F1"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1295" w:type="pct"/>
            <w:tcBorders>
              <w:top w:val="nil"/>
              <w:left w:val="nil"/>
              <w:bottom w:val="single" w:sz="4" w:space="0" w:color="auto"/>
              <w:right w:val="single" w:sz="4" w:space="0" w:color="auto"/>
            </w:tcBorders>
            <w:hideMark/>
          </w:tcPr>
          <w:p w14:paraId="4D750CCA" w14:textId="43896DA0" w:rsidR="00790C6B" w:rsidRPr="00790C6B" w:rsidRDefault="00790C6B" w:rsidP="00790C6B">
            <w:pPr>
              <w:spacing w:after="0" w:line="240" w:lineRule="auto"/>
              <w:ind w:firstLineChars="200" w:firstLine="402"/>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В С Е Г О:</w:t>
            </w:r>
          </w:p>
        </w:tc>
        <w:tc>
          <w:tcPr>
            <w:tcW w:w="372" w:type="pct"/>
            <w:tcBorders>
              <w:top w:val="nil"/>
              <w:left w:val="nil"/>
              <w:bottom w:val="single" w:sz="4" w:space="0" w:color="auto"/>
              <w:right w:val="single" w:sz="4" w:space="0" w:color="auto"/>
            </w:tcBorders>
            <w:hideMark/>
          </w:tcPr>
          <w:p w14:paraId="1E7886EA"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7" w:type="pct"/>
            <w:tcBorders>
              <w:top w:val="nil"/>
              <w:left w:val="nil"/>
              <w:bottom w:val="single" w:sz="4" w:space="0" w:color="auto"/>
              <w:right w:val="single" w:sz="4" w:space="0" w:color="auto"/>
            </w:tcBorders>
            <w:hideMark/>
          </w:tcPr>
          <w:p w14:paraId="10DC7735"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98" w:type="pct"/>
            <w:tcBorders>
              <w:top w:val="nil"/>
              <w:left w:val="nil"/>
              <w:bottom w:val="single" w:sz="4" w:space="0" w:color="auto"/>
              <w:right w:val="single" w:sz="4" w:space="0" w:color="auto"/>
            </w:tcBorders>
            <w:hideMark/>
          </w:tcPr>
          <w:p w14:paraId="74D5E891"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382" w:type="pct"/>
            <w:tcBorders>
              <w:top w:val="nil"/>
              <w:left w:val="nil"/>
              <w:bottom w:val="single" w:sz="4" w:space="0" w:color="auto"/>
              <w:right w:val="single" w:sz="4" w:space="0" w:color="auto"/>
            </w:tcBorders>
            <w:hideMark/>
          </w:tcPr>
          <w:p w14:paraId="4D480B58" w14:textId="77777777" w:rsidR="00790C6B" w:rsidRPr="00790C6B" w:rsidRDefault="00790C6B" w:rsidP="00790C6B">
            <w:pPr>
              <w:spacing w:after="0" w:line="240" w:lineRule="auto"/>
              <w:jc w:val="right"/>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23" w:type="pct"/>
            <w:tcBorders>
              <w:top w:val="nil"/>
              <w:left w:val="nil"/>
              <w:bottom w:val="single" w:sz="4" w:space="0" w:color="auto"/>
              <w:right w:val="single" w:sz="4" w:space="0" w:color="auto"/>
            </w:tcBorders>
            <w:hideMark/>
          </w:tcPr>
          <w:p w14:paraId="5FE814CB" w14:textId="77777777" w:rsidR="00790C6B" w:rsidRPr="00790C6B" w:rsidRDefault="00790C6B" w:rsidP="00790C6B">
            <w:pPr>
              <w:spacing w:after="0" w:line="240" w:lineRule="auto"/>
              <w:jc w:val="center"/>
              <w:rPr>
                <w:rFonts w:ascii="Times New Roman" w:eastAsia="Times New Roman" w:hAnsi="Times New Roman" w:cs="Times New Roman"/>
                <w:sz w:val="20"/>
                <w:szCs w:val="20"/>
              </w:rPr>
            </w:pPr>
            <w:r w:rsidRPr="00790C6B">
              <w:rPr>
                <w:rFonts w:ascii="Times New Roman" w:eastAsia="Times New Roman" w:hAnsi="Times New Roman" w:cs="Times New Roman"/>
                <w:sz w:val="20"/>
                <w:szCs w:val="20"/>
              </w:rPr>
              <w:t> </w:t>
            </w:r>
          </w:p>
        </w:tc>
        <w:tc>
          <w:tcPr>
            <w:tcW w:w="491" w:type="pct"/>
            <w:tcBorders>
              <w:top w:val="nil"/>
              <w:left w:val="nil"/>
              <w:bottom w:val="single" w:sz="4" w:space="0" w:color="auto"/>
              <w:right w:val="single" w:sz="4" w:space="0" w:color="auto"/>
            </w:tcBorders>
            <w:hideMark/>
          </w:tcPr>
          <w:p w14:paraId="6572AA2D"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4,939377</w:t>
            </w:r>
          </w:p>
        </w:tc>
        <w:tc>
          <w:tcPr>
            <w:tcW w:w="529" w:type="pct"/>
            <w:tcBorders>
              <w:top w:val="nil"/>
              <w:left w:val="nil"/>
              <w:bottom w:val="single" w:sz="4" w:space="0" w:color="auto"/>
              <w:right w:val="single" w:sz="4" w:space="0" w:color="auto"/>
            </w:tcBorders>
            <w:hideMark/>
          </w:tcPr>
          <w:p w14:paraId="7AF778E7"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2,50259204</w:t>
            </w:r>
          </w:p>
        </w:tc>
        <w:tc>
          <w:tcPr>
            <w:tcW w:w="464" w:type="pct"/>
            <w:tcBorders>
              <w:top w:val="nil"/>
              <w:left w:val="nil"/>
              <w:bottom w:val="single" w:sz="4" w:space="0" w:color="auto"/>
              <w:right w:val="single" w:sz="4" w:space="0" w:color="auto"/>
            </w:tcBorders>
            <w:hideMark/>
          </w:tcPr>
          <w:p w14:paraId="02E64017" w14:textId="77777777" w:rsidR="00790C6B" w:rsidRPr="00790C6B" w:rsidRDefault="00790C6B" w:rsidP="00790C6B">
            <w:pPr>
              <w:spacing w:after="0" w:line="240" w:lineRule="auto"/>
              <w:jc w:val="right"/>
              <w:rPr>
                <w:rFonts w:ascii="Times New Roman" w:eastAsia="Times New Roman" w:hAnsi="Times New Roman" w:cs="Times New Roman"/>
                <w:b/>
                <w:bCs/>
                <w:sz w:val="20"/>
                <w:szCs w:val="20"/>
              </w:rPr>
            </w:pPr>
            <w:r w:rsidRPr="00790C6B">
              <w:rPr>
                <w:rFonts w:ascii="Times New Roman" w:eastAsia="Times New Roman" w:hAnsi="Times New Roman" w:cs="Times New Roman"/>
                <w:b/>
                <w:bCs/>
                <w:sz w:val="20"/>
                <w:szCs w:val="20"/>
              </w:rPr>
              <w:t>32,3577222</w:t>
            </w:r>
          </w:p>
        </w:tc>
      </w:tr>
      <w:tr w:rsidR="00790C6B" w:rsidRPr="00790C6B" w14:paraId="0527442E" w14:textId="77777777" w:rsidTr="00790C6B">
        <w:trPr>
          <w:trHeight w:val="270"/>
        </w:trPr>
        <w:tc>
          <w:tcPr>
            <w:tcW w:w="5000" w:type="pct"/>
            <w:gridSpan w:val="10"/>
            <w:tcBorders>
              <w:top w:val="single" w:sz="4" w:space="0" w:color="auto"/>
              <w:left w:val="single" w:sz="4" w:space="0" w:color="auto"/>
              <w:bottom w:val="single" w:sz="4" w:space="0" w:color="auto"/>
              <w:right w:val="single" w:sz="4" w:space="0" w:color="000000"/>
            </w:tcBorders>
            <w:shd w:val="clear" w:color="000000" w:fill="F2F2F2"/>
            <w:hideMark/>
          </w:tcPr>
          <w:p w14:paraId="593FF1AC" w14:textId="3C9AA48B" w:rsidR="00790C6B" w:rsidRPr="00790C6B" w:rsidRDefault="00790C6B" w:rsidP="00790C6B">
            <w:pPr>
              <w:spacing w:after="0" w:line="240" w:lineRule="auto"/>
              <w:jc w:val="center"/>
              <w:rPr>
                <w:rFonts w:ascii="Times New Roman" w:eastAsia="Times New Roman" w:hAnsi="Times New Roman" w:cs="Times New Roman"/>
                <w:b/>
                <w:bCs/>
                <w:i/>
                <w:iCs/>
                <w:color w:val="000000"/>
                <w:sz w:val="20"/>
                <w:szCs w:val="20"/>
              </w:rPr>
            </w:pPr>
            <w:r w:rsidRPr="00790C6B">
              <w:rPr>
                <w:rFonts w:ascii="Times New Roman" w:eastAsia="Times New Roman" w:hAnsi="Times New Roman" w:cs="Times New Roman"/>
                <w:b/>
                <w:bCs/>
                <w:i/>
                <w:iCs/>
                <w:color w:val="000000"/>
                <w:sz w:val="20"/>
                <w:szCs w:val="20"/>
              </w:rPr>
              <w:t xml:space="preserve">При бурении </w:t>
            </w:r>
            <w:proofErr w:type="spellStart"/>
            <w:r w:rsidRPr="00790C6B">
              <w:rPr>
                <w:rFonts w:ascii="Times New Roman" w:eastAsia="Times New Roman" w:hAnsi="Times New Roman" w:cs="Times New Roman"/>
                <w:b/>
                <w:bCs/>
                <w:i/>
                <w:iCs/>
                <w:color w:val="000000"/>
                <w:sz w:val="20"/>
                <w:szCs w:val="20"/>
              </w:rPr>
              <w:t>скв</w:t>
            </w:r>
            <w:proofErr w:type="spellEnd"/>
            <w:r w:rsidRPr="00790C6B">
              <w:rPr>
                <w:rFonts w:ascii="Times New Roman" w:eastAsia="Times New Roman" w:hAnsi="Times New Roman" w:cs="Times New Roman"/>
                <w:b/>
                <w:bCs/>
                <w:i/>
                <w:iCs/>
                <w:color w:val="000000"/>
                <w:sz w:val="20"/>
                <w:szCs w:val="20"/>
              </w:rPr>
              <w:t>.</w:t>
            </w:r>
            <w:r w:rsidR="00410097">
              <w:rPr>
                <w:rFonts w:ascii="Times New Roman" w:eastAsia="Times New Roman" w:hAnsi="Times New Roman" w:cs="Times New Roman"/>
                <w:b/>
                <w:bCs/>
                <w:i/>
                <w:iCs/>
                <w:color w:val="000000"/>
                <w:sz w:val="20"/>
                <w:szCs w:val="20"/>
              </w:rPr>
              <w:t xml:space="preserve"> </w:t>
            </w:r>
            <w:r w:rsidRPr="00790C6B">
              <w:rPr>
                <w:rFonts w:ascii="Times New Roman" w:eastAsia="Times New Roman" w:hAnsi="Times New Roman" w:cs="Times New Roman"/>
                <w:b/>
                <w:bCs/>
                <w:i/>
                <w:iCs/>
                <w:color w:val="000000"/>
                <w:sz w:val="20"/>
                <w:szCs w:val="20"/>
              </w:rPr>
              <w:t>МТ-1 (СМР и подг</w:t>
            </w:r>
            <w:r w:rsidR="00410097">
              <w:rPr>
                <w:rFonts w:ascii="Times New Roman" w:eastAsia="Times New Roman" w:hAnsi="Times New Roman" w:cs="Times New Roman"/>
                <w:b/>
                <w:bCs/>
                <w:i/>
                <w:iCs/>
                <w:color w:val="000000"/>
                <w:sz w:val="20"/>
                <w:szCs w:val="20"/>
              </w:rPr>
              <w:t>отовительн</w:t>
            </w:r>
            <w:r w:rsidRPr="00790C6B">
              <w:rPr>
                <w:rFonts w:ascii="Times New Roman" w:eastAsia="Times New Roman" w:hAnsi="Times New Roman" w:cs="Times New Roman"/>
                <w:b/>
                <w:bCs/>
                <w:i/>
                <w:iCs/>
                <w:color w:val="000000"/>
                <w:sz w:val="20"/>
                <w:szCs w:val="20"/>
              </w:rPr>
              <w:t>ые работы, бурение - креплени</w:t>
            </w:r>
            <w:r w:rsidR="00410097">
              <w:rPr>
                <w:rFonts w:ascii="Times New Roman" w:eastAsia="Times New Roman" w:hAnsi="Times New Roman" w:cs="Times New Roman"/>
                <w:b/>
                <w:bCs/>
                <w:i/>
                <w:iCs/>
                <w:color w:val="000000"/>
                <w:sz w:val="20"/>
                <w:szCs w:val="20"/>
              </w:rPr>
              <w:t>е</w:t>
            </w:r>
            <w:r w:rsidRPr="00790C6B">
              <w:rPr>
                <w:rFonts w:ascii="Times New Roman" w:eastAsia="Times New Roman" w:hAnsi="Times New Roman" w:cs="Times New Roman"/>
                <w:b/>
                <w:bCs/>
                <w:i/>
                <w:iCs/>
                <w:color w:val="000000"/>
                <w:sz w:val="20"/>
                <w:szCs w:val="20"/>
              </w:rPr>
              <w:t>, ликвидация/консервация и тех</w:t>
            </w:r>
            <w:proofErr w:type="gramStart"/>
            <w:r w:rsidR="00410097">
              <w:rPr>
                <w:rFonts w:ascii="Times New Roman" w:eastAsia="Times New Roman" w:hAnsi="Times New Roman" w:cs="Times New Roman"/>
                <w:b/>
                <w:bCs/>
                <w:i/>
                <w:iCs/>
                <w:color w:val="000000"/>
                <w:sz w:val="20"/>
                <w:szCs w:val="20"/>
              </w:rPr>
              <w:t xml:space="preserve"> </w:t>
            </w:r>
            <w:r w:rsidRPr="00790C6B">
              <w:rPr>
                <w:rFonts w:ascii="Times New Roman" w:eastAsia="Times New Roman" w:hAnsi="Times New Roman" w:cs="Times New Roman"/>
                <w:b/>
                <w:bCs/>
                <w:i/>
                <w:iCs/>
                <w:color w:val="000000"/>
                <w:sz w:val="20"/>
                <w:szCs w:val="20"/>
              </w:rPr>
              <w:t>.</w:t>
            </w:r>
            <w:proofErr w:type="gramEnd"/>
            <w:r w:rsidRPr="00790C6B">
              <w:rPr>
                <w:rFonts w:ascii="Times New Roman" w:eastAsia="Times New Roman" w:hAnsi="Times New Roman" w:cs="Times New Roman"/>
                <w:b/>
                <w:bCs/>
                <w:i/>
                <w:iCs/>
                <w:color w:val="000000"/>
                <w:sz w:val="20"/>
                <w:szCs w:val="20"/>
              </w:rPr>
              <w:t>рекультивация)</w:t>
            </w:r>
          </w:p>
        </w:tc>
      </w:tr>
      <w:tr w:rsidR="00790C6B" w:rsidRPr="00790C6B" w14:paraId="6D5C7B1C" w14:textId="77777777" w:rsidTr="00790C6B">
        <w:trPr>
          <w:trHeight w:val="765"/>
        </w:trPr>
        <w:tc>
          <w:tcPr>
            <w:tcW w:w="248" w:type="pct"/>
            <w:tcBorders>
              <w:top w:val="nil"/>
              <w:left w:val="single" w:sz="4" w:space="0" w:color="auto"/>
              <w:bottom w:val="single" w:sz="4" w:space="0" w:color="auto"/>
              <w:right w:val="single" w:sz="4" w:space="0" w:color="auto"/>
            </w:tcBorders>
            <w:shd w:val="clear" w:color="000000" w:fill="F2F2F2"/>
            <w:hideMark/>
          </w:tcPr>
          <w:p w14:paraId="4E6F5361"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0123</w:t>
            </w:r>
          </w:p>
        </w:tc>
        <w:tc>
          <w:tcPr>
            <w:tcW w:w="1295" w:type="pct"/>
            <w:tcBorders>
              <w:top w:val="nil"/>
              <w:left w:val="nil"/>
              <w:bottom w:val="single" w:sz="4" w:space="0" w:color="auto"/>
              <w:right w:val="single" w:sz="4" w:space="0" w:color="auto"/>
            </w:tcBorders>
            <w:shd w:val="clear" w:color="000000" w:fill="F2F2F2"/>
            <w:hideMark/>
          </w:tcPr>
          <w:p w14:paraId="1FDE92B2"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Железо (II, III) оксиды (в пересчете на железо) (</w:t>
            </w:r>
            <w:proofErr w:type="spellStart"/>
            <w:r w:rsidRPr="00790C6B">
              <w:rPr>
                <w:rFonts w:ascii="Times New Roman" w:eastAsia="Times New Roman" w:hAnsi="Times New Roman" w:cs="Times New Roman"/>
                <w:color w:val="000000"/>
                <w:sz w:val="20"/>
                <w:szCs w:val="20"/>
              </w:rPr>
              <w:t>диЖелезо</w:t>
            </w:r>
            <w:proofErr w:type="spellEnd"/>
            <w:r w:rsidRPr="00790C6B">
              <w:rPr>
                <w:rFonts w:ascii="Times New Roman" w:eastAsia="Times New Roman" w:hAnsi="Times New Roman" w:cs="Times New Roman"/>
                <w:color w:val="000000"/>
                <w:sz w:val="20"/>
                <w:szCs w:val="20"/>
              </w:rPr>
              <w:t xml:space="preserve"> </w:t>
            </w:r>
            <w:proofErr w:type="spellStart"/>
            <w:r w:rsidRPr="00790C6B">
              <w:rPr>
                <w:rFonts w:ascii="Times New Roman" w:eastAsia="Times New Roman" w:hAnsi="Times New Roman" w:cs="Times New Roman"/>
                <w:color w:val="000000"/>
                <w:sz w:val="20"/>
                <w:szCs w:val="20"/>
              </w:rPr>
              <w:t>триоксид</w:t>
            </w:r>
            <w:proofErr w:type="spellEnd"/>
            <w:r w:rsidRPr="00790C6B">
              <w:rPr>
                <w:rFonts w:ascii="Times New Roman" w:eastAsia="Times New Roman" w:hAnsi="Times New Roman" w:cs="Times New Roman"/>
                <w:color w:val="000000"/>
                <w:sz w:val="20"/>
                <w:szCs w:val="20"/>
              </w:rPr>
              <w:t>, Железа оксид) (274)</w:t>
            </w:r>
          </w:p>
        </w:tc>
        <w:tc>
          <w:tcPr>
            <w:tcW w:w="372" w:type="pct"/>
            <w:tcBorders>
              <w:top w:val="nil"/>
              <w:left w:val="nil"/>
              <w:bottom w:val="single" w:sz="4" w:space="0" w:color="auto"/>
              <w:right w:val="single" w:sz="4" w:space="0" w:color="auto"/>
            </w:tcBorders>
            <w:shd w:val="clear" w:color="000000" w:fill="F2F2F2"/>
            <w:hideMark/>
          </w:tcPr>
          <w:p w14:paraId="38AE841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1A0D4C0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0B29955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0,04</w:t>
            </w:r>
          </w:p>
        </w:tc>
        <w:tc>
          <w:tcPr>
            <w:tcW w:w="382" w:type="pct"/>
            <w:tcBorders>
              <w:top w:val="nil"/>
              <w:left w:val="nil"/>
              <w:bottom w:val="single" w:sz="4" w:space="0" w:color="auto"/>
              <w:right w:val="single" w:sz="4" w:space="0" w:color="auto"/>
            </w:tcBorders>
            <w:shd w:val="clear" w:color="000000" w:fill="F2F2F2"/>
            <w:hideMark/>
          </w:tcPr>
          <w:p w14:paraId="5551D47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F5087C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0F7515F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0,00936</w:t>
            </w:r>
          </w:p>
        </w:tc>
        <w:tc>
          <w:tcPr>
            <w:tcW w:w="529" w:type="pct"/>
            <w:tcBorders>
              <w:top w:val="nil"/>
              <w:left w:val="nil"/>
              <w:bottom w:val="single" w:sz="4" w:space="0" w:color="auto"/>
              <w:right w:val="single" w:sz="4" w:space="0" w:color="auto"/>
            </w:tcBorders>
            <w:shd w:val="clear" w:color="000000" w:fill="F2F2F2"/>
            <w:hideMark/>
          </w:tcPr>
          <w:p w14:paraId="19D85B3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0,002736</w:t>
            </w:r>
          </w:p>
        </w:tc>
        <w:tc>
          <w:tcPr>
            <w:tcW w:w="464" w:type="pct"/>
            <w:tcBorders>
              <w:top w:val="nil"/>
              <w:left w:val="nil"/>
              <w:bottom w:val="single" w:sz="4" w:space="0" w:color="auto"/>
              <w:right w:val="single" w:sz="4" w:space="0" w:color="auto"/>
            </w:tcBorders>
            <w:shd w:val="clear" w:color="000000" w:fill="F2F2F2"/>
            <w:hideMark/>
          </w:tcPr>
          <w:p w14:paraId="1C2FB5C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2057807D"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0FEBE4C0"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0143</w:t>
            </w:r>
          </w:p>
        </w:tc>
        <w:tc>
          <w:tcPr>
            <w:tcW w:w="1295" w:type="pct"/>
            <w:tcBorders>
              <w:top w:val="nil"/>
              <w:left w:val="nil"/>
              <w:bottom w:val="single" w:sz="4" w:space="0" w:color="auto"/>
              <w:right w:val="single" w:sz="4" w:space="0" w:color="auto"/>
            </w:tcBorders>
            <w:shd w:val="clear" w:color="000000" w:fill="F2F2F2"/>
            <w:hideMark/>
          </w:tcPr>
          <w:p w14:paraId="67B34BBA"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Марганец и его соединения (в пересчете на марганца (IV) оксид) (327)</w:t>
            </w:r>
          </w:p>
        </w:tc>
        <w:tc>
          <w:tcPr>
            <w:tcW w:w="372" w:type="pct"/>
            <w:tcBorders>
              <w:top w:val="nil"/>
              <w:left w:val="nil"/>
              <w:bottom w:val="single" w:sz="4" w:space="0" w:color="auto"/>
              <w:right w:val="single" w:sz="4" w:space="0" w:color="auto"/>
            </w:tcBorders>
            <w:shd w:val="clear" w:color="000000" w:fill="F2F2F2"/>
            <w:hideMark/>
          </w:tcPr>
          <w:p w14:paraId="646CFE5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4465BB9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0,01</w:t>
            </w:r>
          </w:p>
        </w:tc>
        <w:tc>
          <w:tcPr>
            <w:tcW w:w="398" w:type="pct"/>
            <w:tcBorders>
              <w:top w:val="nil"/>
              <w:left w:val="nil"/>
              <w:bottom w:val="single" w:sz="4" w:space="0" w:color="auto"/>
              <w:right w:val="single" w:sz="4" w:space="0" w:color="auto"/>
            </w:tcBorders>
            <w:shd w:val="clear" w:color="000000" w:fill="F2F2F2"/>
            <w:hideMark/>
          </w:tcPr>
          <w:p w14:paraId="0DDAC9A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0,001</w:t>
            </w:r>
          </w:p>
        </w:tc>
        <w:tc>
          <w:tcPr>
            <w:tcW w:w="382" w:type="pct"/>
            <w:tcBorders>
              <w:top w:val="nil"/>
              <w:left w:val="nil"/>
              <w:bottom w:val="single" w:sz="4" w:space="0" w:color="auto"/>
              <w:right w:val="single" w:sz="4" w:space="0" w:color="auto"/>
            </w:tcBorders>
            <w:shd w:val="clear" w:color="000000" w:fill="F2F2F2"/>
            <w:hideMark/>
          </w:tcPr>
          <w:p w14:paraId="1D77DDAC"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A7FD19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3497AFD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0,0016584</w:t>
            </w:r>
          </w:p>
        </w:tc>
        <w:tc>
          <w:tcPr>
            <w:tcW w:w="529" w:type="pct"/>
            <w:tcBorders>
              <w:top w:val="nil"/>
              <w:left w:val="nil"/>
              <w:bottom w:val="single" w:sz="4" w:space="0" w:color="auto"/>
              <w:right w:val="single" w:sz="4" w:space="0" w:color="auto"/>
            </w:tcBorders>
            <w:shd w:val="clear" w:color="000000" w:fill="F2F2F2"/>
            <w:hideMark/>
          </w:tcPr>
          <w:p w14:paraId="3A40E6B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0,0004844</w:t>
            </w:r>
          </w:p>
        </w:tc>
        <w:tc>
          <w:tcPr>
            <w:tcW w:w="464" w:type="pct"/>
            <w:tcBorders>
              <w:top w:val="nil"/>
              <w:left w:val="nil"/>
              <w:bottom w:val="single" w:sz="4" w:space="0" w:color="auto"/>
              <w:right w:val="single" w:sz="4" w:space="0" w:color="auto"/>
            </w:tcBorders>
            <w:shd w:val="clear" w:color="000000" w:fill="F2F2F2"/>
            <w:hideMark/>
          </w:tcPr>
          <w:p w14:paraId="66DF51F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28E069A9"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57E91180"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0301</w:t>
            </w:r>
          </w:p>
        </w:tc>
        <w:tc>
          <w:tcPr>
            <w:tcW w:w="1295" w:type="pct"/>
            <w:tcBorders>
              <w:top w:val="nil"/>
              <w:left w:val="nil"/>
              <w:bottom w:val="single" w:sz="4" w:space="0" w:color="auto"/>
              <w:right w:val="single" w:sz="4" w:space="0" w:color="auto"/>
            </w:tcBorders>
            <w:shd w:val="clear" w:color="000000" w:fill="F2F2F2"/>
            <w:hideMark/>
          </w:tcPr>
          <w:p w14:paraId="23515064"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Азота (IV) диоксид (Азота диоксид) (4)</w:t>
            </w:r>
          </w:p>
        </w:tc>
        <w:tc>
          <w:tcPr>
            <w:tcW w:w="372" w:type="pct"/>
            <w:tcBorders>
              <w:top w:val="nil"/>
              <w:left w:val="nil"/>
              <w:bottom w:val="single" w:sz="4" w:space="0" w:color="auto"/>
              <w:right w:val="single" w:sz="4" w:space="0" w:color="auto"/>
            </w:tcBorders>
            <w:shd w:val="clear" w:color="000000" w:fill="F2F2F2"/>
            <w:hideMark/>
          </w:tcPr>
          <w:p w14:paraId="0185CD9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052CFBB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0,2</w:t>
            </w:r>
          </w:p>
        </w:tc>
        <w:tc>
          <w:tcPr>
            <w:tcW w:w="398" w:type="pct"/>
            <w:tcBorders>
              <w:top w:val="nil"/>
              <w:left w:val="nil"/>
              <w:bottom w:val="single" w:sz="4" w:space="0" w:color="auto"/>
              <w:right w:val="single" w:sz="4" w:space="0" w:color="auto"/>
            </w:tcBorders>
            <w:shd w:val="clear" w:color="000000" w:fill="F2F2F2"/>
            <w:hideMark/>
          </w:tcPr>
          <w:p w14:paraId="29C1578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0,04</w:t>
            </w:r>
          </w:p>
        </w:tc>
        <w:tc>
          <w:tcPr>
            <w:tcW w:w="382" w:type="pct"/>
            <w:tcBorders>
              <w:top w:val="nil"/>
              <w:left w:val="nil"/>
              <w:bottom w:val="single" w:sz="4" w:space="0" w:color="auto"/>
              <w:right w:val="single" w:sz="4" w:space="0" w:color="auto"/>
            </w:tcBorders>
            <w:shd w:val="clear" w:color="000000" w:fill="F2F2F2"/>
            <w:hideMark/>
          </w:tcPr>
          <w:p w14:paraId="79469B6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24C5A1EB"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4CE1733C"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12,8885205</w:t>
            </w:r>
          </w:p>
        </w:tc>
        <w:tc>
          <w:tcPr>
            <w:tcW w:w="529" w:type="pct"/>
            <w:tcBorders>
              <w:top w:val="nil"/>
              <w:left w:val="nil"/>
              <w:bottom w:val="single" w:sz="4" w:space="0" w:color="auto"/>
              <w:right w:val="single" w:sz="4" w:space="0" w:color="auto"/>
            </w:tcBorders>
            <w:shd w:val="clear" w:color="000000" w:fill="F2F2F2"/>
            <w:hideMark/>
          </w:tcPr>
          <w:p w14:paraId="000EADD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41,42356102</w:t>
            </w:r>
          </w:p>
        </w:tc>
        <w:tc>
          <w:tcPr>
            <w:tcW w:w="464" w:type="pct"/>
            <w:tcBorders>
              <w:top w:val="nil"/>
              <w:left w:val="nil"/>
              <w:bottom w:val="single" w:sz="4" w:space="0" w:color="auto"/>
              <w:right w:val="single" w:sz="4" w:space="0" w:color="auto"/>
            </w:tcBorders>
            <w:shd w:val="clear" w:color="000000" w:fill="F2F2F2"/>
            <w:hideMark/>
          </w:tcPr>
          <w:p w14:paraId="4E302AA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4C744B80"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44425395"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0304</w:t>
            </w:r>
          </w:p>
        </w:tc>
        <w:tc>
          <w:tcPr>
            <w:tcW w:w="1295" w:type="pct"/>
            <w:tcBorders>
              <w:top w:val="nil"/>
              <w:left w:val="nil"/>
              <w:bottom w:val="single" w:sz="4" w:space="0" w:color="auto"/>
              <w:right w:val="single" w:sz="4" w:space="0" w:color="auto"/>
            </w:tcBorders>
            <w:shd w:val="clear" w:color="000000" w:fill="F2F2F2"/>
            <w:hideMark/>
          </w:tcPr>
          <w:p w14:paraId="3F8D5724"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Азот (II) оксид (Азота оксид) (6)</w:t>
            </w:r>
          </w:p>
        </w:tc>
        <w:tc>
          <w:tcPr>
            <w:tcW w:w="372" w:type="pct"/>
            <w:tcBorders>
              <w:top w:val="nil"/>
              <w:left w:val="nil"/>
              <w:bottom w:val="single" w:sz="4" w:space="0" w:color="auto"/>
              <w:right w:val="single" w:sz="4" w:space="0" w:color="auto"/>
            </w:tcBorders>
            <w:shd w:val="clear" w:color="000000" w:fill="F2F2F2"/>
            <w:hideMark/>
          </w:tcPr>
          <w:p w14:paraId="2C54DC0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4E895A6C"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0,4</w:t>
            </w:r>
          </w:p>
        </w:tc>
        <w:tc>
          <w:tcPr>
            <w:tcW w:w="398" w:type="pct"/>
            <w:tcBorders>
              <w:top w:val="nil"/>
              <w:left w:val="nil"/>
              <w:bottom w:val="single" w:sz="4" w:space="0" w:color="auto"/>
              <w:right w:val="single" w:sz="4" w:space="0" w:color="auto"/>
            </w:tcBorders>
            <w:shd w:val="clear" w:color="000000" w:fill="F2F2F2"/>
            <w:hideMark/>
          </w:tcPr>
          <w:p w14:paraId="065EBA5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0,06</w:t>
            </w:r>
          </w:p>
        </w:tc>
        <w:tc>
          <w:tcPr>
            <w:tcW w:w="382" w:type="pct"/>
            <w:tcBorders>
              <w:top w:val="nil"/>
              <w:left w:val="nil"/>
              <w:bottom w:val="single" w:sz="4" w:space="0" w:color="auto"/>
              <w:right w:val="single" w:sz="4" w:space="0" w:color="auto"/>
            </w:tcBorders>
            <w:shd w:val="clear" w:color="000000" w:fill="F2F2F2"/>
            <w:hideMark/>
          </w:tcPr>
          <w:p w14:paraId="7B1EDAD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69BF52E2"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6BDB990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2,094384581</w:t>
            </w:r>
          </w:p>
        </w:tc>
        <w:tc>
          <w:tcPr>
            <w:tcW w:w="529" w:type="pct"/>
            <w:tcBorders>
              <w:top w:val="nil"/>
              <w:left w:val="nil"/>
              <w:bottom w:val="single" w:sz="4" w:space="0" w:color="auto"/>
              <w:right w:val="single" w:sz="4" w:space="0" w:color="auto"/>
            </w:tcBorders>
            <w:shd w:val="clear" w:color="000000" w:fill="F2F2F2"/>
            <w:hideMark/>
          </w:tcPr>
          <w:p w14:paraId="628A246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6,731328666</w:t>
            </w:r>
          </w:p>
        </w:tc>
        <w:tc>
          <w:tcPr>
            <w:tcW w:w="464" w:type="pct"/>
            <w:tcBorders>
              <w:top w:val="nil"/>
              <w:left w:val="nil"/>
              <w:bottom w:val="single" w:sz="4" w:space="0" w:color="auto"/>
              <w:right w:val="single" w:sz="4" w:space="0" w:color="auto"/>
            </w:tcBorders>
            <w:shd w:val="clear" w:color="000000" w:fill="F2F2F2"/>
            <w:hideMark/>
          </w:tcPr>
          <w:p w14:paraId="68A2E69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6DE0DCF9"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24814CE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0328</w:t>
            </w:r>
          </w:p>
        </w:tc>
        <w:tc>
          <w:tcPr>
            <w:tcW w:w="1295" w:type="pct"/>
            <w:tcBorders>
              <w:top w:val="nil"/>
              <w:left w:val="nil"/>
              <w:bottom w:val="single" w:sz="4" w:space="0" w:color="auto"/>
              <w:right w:val="single" w:sz="4" w:space="0" w:color="auto"/>
            </w:tcBorders>
            <w:shd w:val="clear" w:color="000000" w:fill="F2F2F2"/>
            <w:hideMark/>
          </w:tcPr>
          <w:p w14:paraId="0F6F5CB6"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Углерод (Сажа, Углерод черный) (583)</w:t>
            </w:r>
          </w:p>
        </w:tc>
        <w:tc>
          <w:tcPr>
            <w:tcW w:w="372" w:type="pct"/>
            <w:tcBorders>
              <w:top w:val="nil"/>
              <w:left w:val="nil"/>
              <w:bottom w:val="single" w:sz="4" w:space="0" w:color="auto"/>
              <w:right w:val="single" w:sz="4" w:space="0" w:color="auto"/>
            </w:tcBorders>
            <w:shd w:val="clear" w:color="000000" w:fill="F2F2F2"/>
            <w:hideMark/>
          </w:tcPr>
          <w:p w14:paraId="3E44671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6133C74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0,15</w:t>
            </w:r>
          </w:p>
        </w:tc>
        <w:tc>
          <w:tcPr>
            <w:tcW w:w="398" w:type="pct"/>
            <w:tcBorders>
              <w:top w:val="nil"/>
              <w:left w:val="nil"/>
              <w:bottom w:val="single" w:sz="4" w:space="0" w:color="auto"/>
              <w:right w:val="single" w:sz="4" w:space="0" w:color="auto"/>
            </w:tcBorders>
            <w:shd w:val="clear" w:color="000000" w:fill="F2F2F2"/>
            <w:hideMark/>
          </w:tcPr>
          <w:p w14:paraId="1A71CF0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0,05</w:t>
            </w:r>
          </w:p>
        </w:tc>
        <w:tc>
          <w:tcPr>
            <w:tcW w:w="382" w:type="pct"/>
            <w:tcBorders>
              <w:top w:val="nil"/>
              <w:left w:val="nil"/>
              <w:bottom w:val="single" w:sz="4" w:space="0" w:color="auto"/>
              <w:right w:val="single" w:sz="4" w:space="0" w:color="auto"/>
            </w:tcBorders>
            <w:shd w:val="clear" w:color="000000" w:fill="F2F2F2"/>
            <w:hideMark/>
          </w:tcPr>
          <w:p w14:paraId="1B203BA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E9C3B2C"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0A96DCD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0,882831898</w:t>
            </w:r>
          </w:p>
        </w:tc>
        <w:tc>
          <w:tcPr>
            <w:tcW w:w="529" w:type="pct"/>
            <w:tcBorders>
              <w:top w:val="nil"/>
              <w:left w:val="nil"/>
              <w:bottom w:val="single" w:sz="4" w:space="0" w:color="auto"/>
              <w:right w:val="single" w:sz="4" w:space="0" w:color="auto"/>
            </w:tcBorders>
            <w:shd w:val="clear" w:color="000000" w:fill="F2F2F2"/>
            <w:hideMark/>
          </w:tcPr>
          <w:p w14:paraId="58A3772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2,916340851</w:t>
            </w:r>
          </w:p>
        </w:tc>
        <w:tc>
          <w:tcPr>
            <w:tcW w:w="464" w:type="pct"/>
            <w:tcBorders>
              <w:top w:val="nil"/>
              <w:left w:val="nil"/>
              <w:bottom w:val="single" w:sz="4" w:space="0" w:color="auto"/>
              <w:right w:val="single" w:sz="4" w:space="0" w:color="auto"/>
            </w:tcBorders>
            <w:shd w:val="clear" w:color="000000" w:fill="F2F2F2"/>
            <w:hideMark/>
          </w:tcPr>
          <w:p w14:paraId="121FED5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636DD586"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668A2967"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0330</w:t>
            </w:r>
          </w:p>
        </w:tc>
        <w:tc>
          <w:tcPr>
            <w:tcW w:w="1295" w:type="pct"/>
            <w:tcBorders>
              <w:top w:val="nil"/>
              <w:left w:val="nil"/>
              <w:bottom w:val="single" w:sz="4" w:space="0" w:color="auto"/>
              <w:right w:val="single" w:sz="4" w:space="0" w:color="auto"/>
            </w:tcBorders>
            <w:shd w:val="clear" w:color="000000" w:fill="F2F2F2"/>
            <w:hideMark/>
          </w:tcPr>
          <w:p w14:paraId="5D633274"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Сера диоксид (Ангидрид сернистый, Сернистый газ, Сера (IV) оксид) (516)</w:t>
            </w:r>
          </w:p>
        </w:tc>
        <w:tc>
          <w:tcPr>
            <w:tcW w:w="372" w:type="pct"/>
            <w:tcBorders>
              <w:top w:val="nil"/>
              <w:left w:val="nil"/>
              <w:bottom w:val="single" w:sz="4" w:space="0" w:color="auto"/>
              <w:right w:val="single" w:sz="4" w:space="0" w:color="auto"/>
            </w:tcBorders>
            <w:shd w:val="clear" w:color="000000" w:fill="F2F2F2"/>
            <w:hideMark/>
          </w:tcPr>
          <w:p w14:paraId="4193646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4E7FC29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0,5</w:t>
            </w:r>
          </w:p>
        </w:tc>
        <w:tc>
          <w:tcPr>
            <w:tcW w:w="398" w:type="pct"/>
            <w:tcBorders>
              <w:top w:val="nil"/>
              <w:left w:val="nil"/>
              <w:bottom w:val="single" w:sz="4" w:space="0" w:color="auto"/>
              <w:right w:val="single" w:sz="4" w:space="0" w:color="auto"/>
            </w:tcBorders>
            <w:shd w:val="clear" w:color="000000" w:fill="F2F2F2"/>
            <w:hideMark/>
          </w:tcPr>
          <w:p w14:paraId="16583E3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0,05</w:t>
            </w:r>
          </w:p>
        </w:tc>
        <w:tc>
          <w:tcPr>
            <w:tcW w:w="382" w:type="pct"/>
            <w:tcBorders>
              <w:top w:val="nil"/>
              <w:left w:val="nil"/>
              <w:bottom w:val="single" w:sz="4" w:space="0" w:color="auto"/>
              <w:right w:val="single" w:sz="4" w:space="0" w:color="auto"/>
            </w:tcBorders>
            <w:shd w:val="clear" w:color="000000" w:fill="F2F2F2"/>
            <w:hideMark/>
          </w:tcPr>
          <w:p w14:paraId="5258BD3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160E2DE"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6CEC355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2,003222223</w:t>
            </w:r>
          </w:p>
        </w:tc>
        <w:tc>
          <w:tcPr>
            <w:tcW w:w="529" w:type="pct"/>
            <w:tcBorders>
              <w:top w:val="nil"/>
              <w:left w:val="nil"/>
              <w:bottom w:val="single" w:sz="4" w:space="0" w:color="auto"/>
              <w:right w:val="single" w:sz="4" w:space="0" w:color="auto"/>
            </w:tcBorders>
            <w:shd w:val="clear" w:color="000000" w:fill="F2F2F2"/>
            <w:hideMark/>
          </w:tcPr>
          <w:p w14:paraId="3CC72A8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6,40582</w:t>
            </w:r>
          </w:p>
        </w:tc>
        <w:tc>
          <w:tcPr>
            <w:tcW w:w="464" w:type="pct"/>
            <w:tcBorders>
              <w:top w:val="nil"/>
              <w:left w:val="nil"/>
              <w:bottom w:val="single" w:sz="4" w:space="0" w:color="auto"/>
              <w:right w:val="single" w:sz="4" w:space="0" w:color="auto"/>
            </w:tcBorders>
            <w:shd w:val="clear" w:color="000000" w:fill="F2F2F2"/>
            <w:hideMark/>
          </w:tcPr>
          <w:p w14:paraId="3FB6D09C"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13CAEDE3"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07A56241"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0333</w:t>
            </w:r>
          </w:p>
        </w:tc>
        <w:tc>
          <w:tcPr>
            <w:tcW w:w="1295" w:type="pct"/>
            <w:tcBorders>
              <w:top w:val="nil"/>
              <w:left w:val="nil"/>
              <w:bottom w:val="single" w:sz="4" w:space="0" w:color="auto"/>
              <w:right w:val="single" w:sz="4" w:space="0" w:color="auto"/>
            </w:tcBorders>
            <w:shd w:val="clear" w:color="000000" w:fill="F2F2F2"/>
            <w:hideMark/>
          </w:tcPr>
          <w:p w14:paraId="6EB712A7"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Сероводород (</w:t>
            </w:r>
            <w:proofErr w:type="spellStart"/>
            <w:r w:rsidRPr="00790C6B">
              <w:rPr>
                <w:rFonts w:ascii="Times New Roman" w:eastAsia="Times New Roman" w:hAnsi="Times New Roman" w:cs="Times New Roman"/>
                <w:color w:val="000000"/>
                <w:sz w:val="20"/>
                <w:szCs w:val="20"/>
              </w:rPr>
              <w:t>Дигидросульфид</w:t>
            </w:r>
            <w:proofErr w:type="spellEnd"/>
            <w:r w:rsidRPr="00790C6B">
              <w:rPr>
                <w:rFonts w:ascii="Times New Roman" w:eastAsia="Times New Roman" w:hAnsi="Times New Roman" w:cs="Times New Roman"/>
                <w:color w:val="000000"/>
                <w:sz w:val="20"/>
                <w:szCs w:val="20"/>
              </w:rPr>
              <w:t>) (518)</w:t>
            </w:r>
          </w:p>
        </w:tc>
        <w:tc>
          <w:tcPr>
            <w:tcW w:w="372" w:type="pct"/>
            <w:tcBorders>
              <w:top w:val="nil"/>
              <w:left w:val="nil"/>
              <w:bottom w:val="single" w:sz="4" w:space="0" w:color="auto"/>
              <w:right w:val="single" w:sz="4" w:space="0" w:color="auto"/>
            </w:tcBorders>
            <w:shd w:val="clear" w:color="000000" w:fill="F2F2F2"/>
            <w:hideMark/>
          </w:tcPr>
          <w:p w14:paraId="005395F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21AD03F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0,008</w:t>
            </w:r>
          </w:p>
        </w:tc>
        <w:tc>
          <w:tcPr>
            <w:tcW w:w="398" w:type="pct"/>
            <w:tcBorders>
              <w:top w:val="nil"/>
              <w:left w:val="nil"/>
              <w:bottom w:val="single" w:sz="4" w:space="0" w:color="auto"/>
              <w:right w:val="single" w:sz="4" w:space="0" w:color="auto"/>
            </w:tcBorders>
            <w:shd w:val="clear" w:color="000000" w:fill="F2F2F2"/>
            <w:hideMark/>
          </w:tcPr>
          <w:p w14:paraId="057DEF6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4B560E0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F64BA38"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1648DF7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0,000847704</w:t>
            </w:r>
          </w:p>
        </w:tc>
        <w:tc>
          <w:tcPr>
            <w:tcW w:w="529" w:type="pct"/>
            <w:tcBorders>
              <w:top w:val="nil"/>
              <w:left w:val="nil"/>
              <w:bottom w:val="single" w:sz="4" w:space="0" w:color="auto"/>
              <w:right w:val="single" w:sz="4" w:space="0" w:color="auto"/>
            </w:tcBorders>
            <w:shd w:val="clear" w:color="000000" w:fill="F2F2F2"/>
            <w:hideMark/>
          </w:tcPr>
          <w:p w14:paraId="04B1D25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0,002972736</w:t>
            </w:r>
          </w:p>
        </w:tc>
        <w:tc>
          <w:tcPr>
            <w:tcW w:w="464" w:type="pct"/>
            <w:tcBorders>
              <w:top w:val="nil"/>
              <w:left w:val="nil"/>
              <w:bottom w:val="single" w:sz="4" w:space="0" w:color="auto"/>
              <w:right w:val="single" w:sz="4" w:space="0" w:color="auto"/>
            </w:tcBorders>
            <w:shd w:val="clear" w:color="000000" w:fill="F2F2F2"/>
            <w:hideMark/>
          </w:tcPr>
          <w:p w14:paraId="34E0167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3AFF2C30"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6B14CD57"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0337</w:t>
            </w:r>
          </w:p>
        </w:tc>
        <w:tc>
          <w:tcPr>
            <w:tcW w:w="1295" w:type="pct"/>
            <w:tcBorders>
              <w:top w:val="nil"/>
              <w:left w:val="nil"/>
              <w:bottom w:val="single" w:sz="4" w:space="0" w:color="auto"/>
              <w:right w:val="single" w:sz="4" w:space="0" w:color="auto"/>
            </w:tcBorders>
            <w:shd w:val="clear" w:color="000000" w:fill="F2F2F2"/>
            <w:hideMark/>
          </w:tcPr>
          <w:p w14:paraId="1816856F"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Углерод оксид (Окись углерода, Угарный газ) (584)</w:t>
            </w:r>
          </w:p>
        </w:tc>
        <w:tc>
          <w:tcPr>
            <w:tcW w:w="372" w:type="pct"/>
            <w:tcBorders>
              <w:top w:val="nil"/>
              <w:left w:val="nil"/>
              <w:bottom w:val="single" w:sz="4" w:space="0" w:color="auto"/>
              <w:right w:val="single" w:sz="4" w:space="0" w:color="auto"/>
            </w:tcBorders>
            <w:shd w:val="clear" w:color="000000" w:fill="F2F2F2"/>
            <w:hideMark/>
          </w:tcPr>
          <w:p w14:paraId="3309AC7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152B4E5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5</w:t>
            </w:r>
          </w:p>
        </w:tc>
        <w:tc>
          <w:tcPr>
            <w:tcW w:w="398" w:type="pct"/>
            <w:tcBorders>
              <w:top w:val="nil"/>
              <w:left w:val="nil"/>
              <w:bottom w:val="single" w:sz="4" w:space="0" w:color="auto"/>
              <w:right w:val="single" w:sz="4" w:space="0" w:color="auto"/>
            </w:tcBorders>
            <w:shd w:val="clear" w:color="000000" w:fill="F2F2F2"/>
            <w:hideMark/>
          </w:tcPr>
          <w:p w14:paraId="39684C8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382" w:type="pct"/>
            <w:tcBorders>
              <w:top w:val="nil"/>
              <w:left w:val="nil"/>
              <w:bottom w:val="single" w:sz="4" w:space="0" w:color="auto"/>
              <w:right w:val="single" w:sz="4" w:space="0" w:color="auto"/>
            </w:tcBorders>
            <w:shd w:val="clear" w:color="000000" w:fill="F2F2F2"/>
            <w:hideMark/>
          </w:tcPr>
          <w:p w14:paraId="714C750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1D31E71B"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4</w:t>
            </w:r>
          </w:p>
        </w:tc>
        <w:tc>
          <w:tcPr>
            <w:tcW w:w="491" w:type="pct"/>
            <w:tcBorders>
              <w:top w:val="nil"/>
              <w:left w:val="nil"/>
              <w:bottom w:val="single" w:sz="4" w:space="0" w:color="auto"/>
              <w:right w:val="single" w:sz="4" w:space="0" w:color="auto"/>
            </w:tcBorders>
            <w:shd w:val="clear" w:color="000000" w:fill="F2F2F2"/>
            <w:hideMark/>
          </w:tcPr>
          <w:p w14:paraId="1E7BC9C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10,82154121</w:t>
            </w:r>
          </w:p>
        </w:tc>
        <w:tc>
          <w:tcPr>
            <w:tcW w:w="529" w:type="pct"/>
            <w:tcBorders>
              <w:top w:val="nil"/>
              <w:left w:val="nil"/>
              <w:bottom w:val="single" w:sz="4" w:space="0" w:color="auto"/>
              <w:right w:val="single" w:sz="4" w:space="0" w:color="auto"/>
            </w:tcBorders>
            <w:shd w:val="clear" w:color="000000" w:fill="F2F2F2"/>
            <w:hideMark/>
          </w:tcPr>
          <w:p w14:paraId="0DF7CDE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36,84844851</w:t>
            </w:r>
          </w:p>
        </w:tc>
        <w:tc>
          <w:tcPr>
            <w:tcW w:w="464" w:type="pct"/>
            <w:tcBorders>
              <w:top w:val="nil"/>
              <w:left w:val="nil"/>
              <w:bottom w:val="single" w:sz="4" w:space="0" w:color="auto"/>
              <w:right w:val="single" w:sz="4" w:space="0" w:color="auto"/>
            </w:tcBorders>
            <w:shd w:val="clear" w:color="000000" w:fill="F2F2F2"/>
            <w:hideMark/>
          </w:tcPr>
          <w:p w14:paraId="76A1DF4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7FD4187E"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6A4F0A45"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0342</w:t>
            </w:r>
          </w:p>
        </w:tc>
        <w:tc>
          <w:tcPr>
            <w:tcW w:w="1295" w:type="pct"/>
            <w:tcBorders>
              <w:top w:val="nil"/>
              <w:left w:val="nil"/>
              <w:bottom w:val="single" w:sz="4" w:space="0" w:color="auto"/>
              <w:right w:val="single" w:sz="4" w:space="0" w:color="auto"/>
            </w:tcBorders>
            <w:shd w:val="clear" w:color="000000" w:fill="F2F2F2"/>
            <w:hideMark/>
          </w:tcPr>
          <w:p w14:paraId="7549FB4A"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Фтористые газообразные соединения /в пересчете на фтор/ (617)</w:t>
            </w:r>
          </w:p>
        </w:tc>
        <w:tc>
          <w:tcPr>
            <w:tcW w:w="372" w:type="pct"/>
            <w:tcBorders>
              <w:top w:val="nil"/>
              <w:left w:val="nil"/>
              <w:bottom w:val="single" w:sz="4" w:space="0" w:color="auto"/>
              <w:right w:val="single" w:sz="4" w:space="0" w:color="auto"/>
            </w:tcBorders>
            <w:shd w:val="clear" w:color="000000" w:fill="F2F2F2"/>
            <w:hideMark/>
          </w:tcPr>
          <w:p w14:paraId="323A3A3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7ED9602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0,02</w:t>
            </w:r>
          </w:p>
        </w:tc>
        <w:tc>
          <w:tcPr>
            <w:tcW w:w="398" w:type="pct"/>
            <w:tcBorders>
              <w:top w:val="nil"/>
              <w:left w:val="nil"/>
              <w:bottom w:val="single" w:sz="4" w:space="0" w:color="auto"/>
              <w:right w:val="single" w:sz="4" w:space="0" w:color="auto"/>
            </w:tcBorders>
            <w:shd w:val="clear" w:color="000000" w:fill="F2F2F2"/>
            <w:hideMark/>
          </w:tcPr>
          <w:p w14:paraId="744B574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0,005</w:t>
            </w:r>
          </w:p>
        </w:tc>
        <w:tc>
          <w:tcPr>
            <w:tcW w:w="382" w:type="pct"/>
            <w:tcBorders>
              <w:top w:val="nil"/>
              <w:left w:val="nil"/>
              <w:bottom w:val="single" w:sz="4" w:space="0" w:color="auto"/>
              <w:right w:val="single" w:sz="4" w:space="0" w:color="auto"/>
            </w:tcBorders>
            <w:shd w:val="clear" w:color="000000" w:fill="F2F2F2"/>
            <w:hideMark/>
          </w:tcPr>
          <w:p w14:paraId="0960B3E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DE1C4A2"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39416B6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0,0003834</w:t>
            </w:r>
          </w:p>
        </w:tc>
        <w:tc>
          <w:tcPr>
            <w:tcW w:w="529" w:type="pct"/>
            <w:tcBorders>
              <w:top w:val="nil"/>
              <w:left w:val="nil"/>
              <w:bottom w:val="single" w:sz="4" w:space="0" w:color="auto"/>
              <w:right w:val="single" w:sz="4" w:space="0" w:color="auto"/>
            </w:tcBorders>
            <w:shd w:val="clear" w:color="000000" w:fill="F2F2F2"/>
            <w:hideMark/>
          </w:tcPr>
          <w:p w14:paraId="1DC1D4C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0,000112</w:t>
            </w:r>
          </w:p>
        </w:tc>
        <w:tc>
          <w:tcPr>
            <w:tcW w:w="464" w:type="pct"/>
            <w:tcBorders>
              <w:top w:val="nil"/>
              <w:left w:val="nil"/>
              <w:bottom w:val="single" w:sz="4" w:space="0" w:color="auto"/>
              <w:right w:val="single" w:sz="4" w:space="0" w:color="auto"/>
            </w:tcBorders>
            <w:shd w:val="clear" w:color="000000" w:fill="F2F2F2"/>
            <w:hideMark/>
          </w:tcPr>
          <w:p w14:paraId="300D0DB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593FA429"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06BC930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lastRenderedPageBreak/>
              <w:t>0410</w:t>
            </w:r>
          </w:p>
        </w:tc>
        <w:tc>
          <w:tcPr>
            <w:tcW w:w="1295" w:type="pct"/>
            <w:tcBorders>
              <w:top w:val="nil"/>
              <w:left w:val="nil"/>
              <w:bottom w:val="single" w:sz="4" w:space="0" w:color="auto"/>
              <w:right w:val="single" w:sz="4" w:space="0" w:color="auto"/>
            </w:tcBorders>
            <w:shd w:val="clear" w:color="000000" w:fill="F2F2F2"/>
            <w:hideMark/>
          </w:tcPr>
          <w:p w14:paraId="0B6089AC"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Метан (727*)</w:t>
            </w:r>
          </w:p>
        </w:tc>
        <w:tc>
          <w:tcPr>
            <w:tcW w:w="372" w:type="pct"/>
            <w:tcBorders>
              <w:top w:val="nil"/>
              <w:left w:val="nil"/>
              <w:bottom w:val="single" w:sz="4" w:space="0" w:color="auto"/>
              <w:right w:val="single" w:sz="4" w:space="0" w:color="auto"/>
            </w:tcBorders>
            <w:shd w:val="clear" w:color="000000" w:fill="F2F2F2"/>
            <w:hideMark/>
          </w:tcPr>
          <w:p w14:paraId="118E4C1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1B093E6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4CABFCE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7D1179E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50</w:t>
            </w:r>
          </w:p>
        </w:tc>
        <w:tc>
          <w:tcPr>
            <w:tcW w:w="423" w:type="pct"/>
            <w:tcBorders>
              <w:top w:val="nil"/>
              <w:left w:val="nil"/>
              <w:bottom w:val="single" w:sz="4" w:space="0" w:color="auto"/>
              <w:right w:val="single" w:sz="4" w:space="0" w:color="auto"/>
            </w:tcBorders>
            <w:shd w:val="clear" w:color="000000" w:fill="F2F2F2"/>
            <w:hideMark/>
          </w:tcPr>
          <w:p w14:paraId="227DE91C"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5364A38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0,042327697</w:t>
            </w:r>
          </w:p>
        </w:tc>
        <w:tc>
          <w:tcPr>
            <w:tcW w:w="529" w:type="pct"/>
            <w:tcBorders>
              <w:top w:val="nil"/>
              <w:left w:val="nil"/>
              <w:bottom w:val="single" w:sz="4" w:space="0" w:color="auto"/>
              <w:right w:val="single" w:sz="4" w:space="0" w:color="auto"/>
            </w:tcBorders>
            <w:shd w:val="clear" w:color="000000" w:fill="F2F2F2"/>
            <w:hideMark/>
          </w:tcPr>
          <w:p w14:paraId="56E2290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0,329166813</w:t>
            </w:r>
          </w:p>
        </w:tc>
        <w:tc>
          <w:tcPr>
            <w:tcW w:w="464" w:type="pct"/>
            <w:tcBorders>
              <w:top w:val="nil"/>
              <w:left w:val="nil"/>
              <w:bottom w:val="single" w:sz="4" w:space="0" w:color="auto"/>
              <w:right w:val="single" w:sz="4" w:space="0" w:color="auto"/>
            </w:tcBorders>
            <w:shd w:val="clear" w:color="000000" w:fill="F2F2F2"/>
            <w:hideMark/>
          </w:tcPr>
          <w:p w14:paraId="3D4D4AE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05EF249F"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798998BA"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0415</w:t>
            </w:r>
          </w:p>
        </w:tc>
        <w:tc>
          <w:tcPr>
            <w:tcW w:w="1295" w:type="pct"/>
            <w:tcBorders>
              <w:top w:val="nil"/>
              <w:left w:val="nil"/>
              <w:bottom w:val="single" w:sz="4" w:space="0" w:color="auto"/>
              <w:right w:val="single" w:sz="4" w:space="0" w:color="auto"/>
            </w:tcBorders>
            <w:shd w:val="clear" w:color="000000" w:fill="F2F2F2"/>
            <w:hideMark/>
          </w:tcPr>
          <w:p w14:paraId="2EB4FDA0"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Смесь углеводородов предельных С1-С5 (1502*)</w:t>
            </w:r>
          </w:p>
        </w:tc>
        <w:tc>
          <w:tcPr>
            <w:tcW w:w="372" w:type="pct"/>
            <w:tcBorders>
              <w:top w:val="nil"/>
              <w:left w:val="nil"/>
              <w:bottom w:val="single" w:sz="4" w:space="0" w:color="auto"/>
              <w:right w:val="single" w:sz="4" w:space="0" w:color="auto"/>
            </w:tcBorders>
            <w:shd w:val="clear" w:color="000000" w:fill="F2F2F2"/>
            <w:hideMark/>
          </w:tcPr>
          <w:p w14:paraId="7072A5E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7952C93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77FEDFA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07D625C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50</w:t>
            </w:r>
          </w:p>
        </w:tc>
        <w:tc>
          <w:tcPr>
            <w:tcW w:w="423" w:type="pct"/>
            <w:tcBorders>
              <w:top w:val="nil"/>
              <w:left w:val="nil"/>
              <w:bottom w:val="single" w:sz="4" w:space="0" w:color="auto"/>
              <w:right w:val="single" w:sz="4" w:space="0" w:color="auto"/>
            </w:tcBorders>
            <w:shd w:val="clear" w:color="000000" w:fill="F2F2F2"/>
            <w:hideMark/>
          </w:tcPr>
          <w:p w14:paraId="3D748B6D"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3B15B4A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0,27957732</w:t>
            </w:r>
          </w:p>
        </w:tc>
        <w:tc>
          <w:tcPr>
            <w:tcW w:w="529" w:type="pct"/>
            <w:tcBorders>
              <w:top w:val="nil"/>
              <w:left w:val="nil"/>
              <w:bottom w:val="single" w:sz="4" w:space="0" w:color="auto"/>
              <w:right w:val="single" w:sz="4" w:space="0" w:color="auto"/>
            </w:tcBorders>
            <w:shd w:val="clear" w:color="000000" w:fill="F2F2F2"/>
            <w:hideMark/>
          </w:tcPr>
          <w:p w14:paraId="4AC065A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0,31183514</w:t>
            </w:r>
          </w:p>
        </w:tc>
        <w:tc>
          <w:tcPr>
            <w:tcW w:w="464" w:type="pct"/>
            <w:tcBorders>
              <w:top w:val="nil"/>
              <w:left w:val="nil"/>
              <w:bottom w:val="single" w:sz="4" w:space="0" w:color="auto"/>
              <w:right w:val="single" w:sz="4" w:space="0" w:color="auto"/>
            </w:tcBorders>
            <w:shd w:val="clear" w:color="000000" w:fill="F2F2F2"/>
            <w:hideMark/>
          </w:tcPr>
          <w:p w14:paraId="520787BC"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5C3A2444" w14:textId="77777777" w:rsidTr="00D87D4D">
        <w:trPr>
          <w:trHeight w:val="506"/>
        </w:trPr>
        <w:tc>
          <w:tcPr>
            <w:tcW w:w="248" w:type="pct"/>
            <w:tcBorders>
              <w:top w:val="nil"/>
              <w:left w:val="single" w:sz="4" w:space="0" w:color="auto"/>
              <w:bottom w:val="single" w:sz="4" w:space="0" w:color="auto"/>
              <w:right w:val="single" w:sz="4" w:space="0" w:color="auto"/>
            </w:tcBorders>
            <w:shd w:val="clear" w:color="000000" w:fill="F2F2F2"/>
            <w:hideMark/>
          </w:tcPr>
          <w:p w14:paraId="425C9BC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0416</w:t>
            </w:r>
          </w:p>
        </w:tc>
        <w:tc>
          <w:tcPr>
            <w:tcW w:w="1295" w:type="pct"/>
            <w:tcBorders>
              <w:top w:val="nil"/>
              <w:left w:val="nil"/>
              <w:bottom w:val="single" w:sz="4" w:space="0" w:color="auto"/>
              <w:right w:val="single" w:sz="4" w:space="0" w:color="auto"/>
            </w:tcBorders>
            <w:shd w:val="clear" w:color="000000" w:fill="F2F2F2"/>
            <w:hideMark/>
          </w:tcPr>
          <w:p w14:paraId="75D063EC"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Смесь углеводородов предельных С6-С10 (1503*)</w:t>
            </w:r>
          </w:p>
        </w:tc>
        <w:tc>
          <w:tcPr>
            <w:tcW w:w="372" w:type="pct"/>
            <w:tcBorders>
              <w:top w:val="nil"/>
              <w:left w:val="nil"/>
              <w:bottom w:val="single" w:sz="4" w:space="0" w:color="auto"/>
              <w:right w:val="single" w:sz="4" w:space="0" w:color="auto"/>
            </w:tcBorders>
            <w:shd w:val="clear" w:color="000000" w:fill="F2F2F2"/>
            <w:hideMark/>
          </w:tcPr>
          <w:p w14:paraId="56965E0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61A11D3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7CEA7A1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4A5A4CD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30</w:t>
            </w:r>
          </w:p>
        </w:tc>
        <w:tc>
          <w:tcPr>
            <w:tcW w:w="423" w:type="pct"/>
            <w:tcBorders>
              <w:top w:val="nil"/>
              <w:left w:val="nil"/>
              <w:bottom w:val="single" w:sz="4" w:space="0" w:color="auto"/>
              <w:right w:val="single" w:sz="4" w:space="0" w:color="auto"/>
            </w:tcBorders>
            <w:shd w:val="clear" w:color="000000" w:fill="F2F2F2"/>
            <w:hideMark/>
          </w:tcPr>
          <w:p w14:paraId="0542025D"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506156B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0,1034016</w:t>
            </w:r>
          </w:p>
        </w:tc>
        <w:tc>
          <w:tcPr>
            <w:tcW w:w="529" w:type="pct"/>
            <w:tcBorders>
              <w:top w:val="nil"/>
              <w:left w:val="nil"/>
              <w:bottom w:val="single" w:sz="4" w:space="0" w:color="auto"/>
              <w:right w:val="single" w:sz="4" w:space="0" w:color="auto"/>
            </w:tcBorders>
            <w:shd w:val="clear" w:color="000000" w:fill="F2F2F2"/>
            <w:hideMark/>
          </w:tcPr>
          <w:p w14:paraId="4149904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0,1153441</w:t>
            </w:r>
          </w:p>
        </w:tc>
        <w:tc>
          <w:tcPr>
            <w:tcW w:w="464" w:type="pct"/>
            <w:tcBorders>
              <w:top w:val="nil"/>
              <w:left w:val="nil"/>
              <w:bottom w:val="single" w:sz="4" w:space="0" w:color="auto"/>
              <w:right w:val="single" w:sz="4" w:space="0" w:color="auto"/>
            </w:tcBorders>
            <w:shd w:val="clear" w:color="000000" w:fill="F2F2F2"/>
            <w:hideMark/>
          </w:tcPr>
          <w:p w14:paraId="3E3040F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13A19A34"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3D8E364B"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0602</w:t>
            </w:r>
          </w:p>
        </w:tc>
        <w:tc>
          <w:tcPr>
            <w:tcW w:w="1295" w:type="pct"/>
            <w:tcBorders>
              <w:top w:val="nil"/>
              <w:left w:val="nil"/>
              <w:bottom w:val="single" w:sz="4" w:space="0" w:color="auto"/>
              <w:right w:val="single" w:sz="4" w:space="0" w:color="auto"/>
            </w:tcBorders>
            <w:shd w:val="clear" w:color="000000" w:fill="F2F2F2"/>
            <w:hideMark/>
          </w:tcPr>
          <w:p w14:paraId="13C5C32D"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Бензол (64)</w:t>
            </w:r>
          </w:p>
        </w:tc>
        <w:tc>
          <w:tcPr>
            <w:tcW w:w="372" w:type="pct"/>
            <w:tcBorders>
              <w:top w:val="nil"/>
              <w:left w:val="nil"/>
              <w:bottom w:val="single" w:sz="4" w:space="0" w:color="auto"/>
              <w:right w:val="single" w:sz="4" w:space="0" w:color="auto"/>
            </w:tcBorders>
            <w:shd w:val="clear" w:color="000000" w:fill="F2F2F2"/>
            <w:hideMark/>
          </w:tcPr>
          <w:p w14:paraId="24DD465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57E0BC9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w:t>
            </w:r>
          </w:p>
        </w:tc>
        <w:tc>
          <w:tcPr>
            <w:tcW w:w="398" w:type="pct"/>
            <w:tcBorders>
              <w:top w:val="nil"/>
              <w:left w:val="nil"/>
              <w:bottom w:val="single" w:sz="4" w:space="0" w:color="auto"/>
              <w:right w:val="single" w:sz="4" w:space="0" w:color="auto"/>
            </w:tcBorders>
            <w:shd w:val="clear" w:color="000000" w:fill="F2F2F2"/>
            <w:hideMark/>
          </w:tcPr>
          <w:p w14:paraId="63AFDB2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w:t>
            </w:r>
          </w:p>
        </w:tc>
        <w:tc>
          <w:tcPr>
            <w:tcW w:w="382" w:type="pct"/>
            <w:tcBorders>
              <w:top w:val="nil"/>
              <w:left w:val="nil"/>
              <w:bottom w:val="single" w:sz="4" w:space="0" w:color="auto"/>
              <w:right w:val="single" w:sz="4" w:space="0" w:color="auto"/>
            </w:tcBorders>
            <w:shd w:val="clear" w:color="000000" w:fill="F2F2F2"/>
            <w:hideMark/>
          </w:tcPr>
          <w:p w14:paraId="6C77290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26DE4C9"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3CEEB49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0,00135339</w:t>
            </w:r>
          </w:p>
        </w:tc>
        <w:tc>
          <w:tcPr>
            <w:tcW w:w="529" w:type="pct"/>
            <w:tcBorders>
              <w:top w:val="nil"/>
              <w:left w:val="nil"/>
              <w:bottom w:val="single" w:sz="4" w:space="0" w:color="auto"/>
              <w:right w:val="single" w:sz="4" w:space="0" w:color="auto"/>
            </w:tcBorders>
            <w:shd w:val="clear" w:color="000000" w:fill="F2F2F2"/>
            <w:hideMark/>
          </w:tcPr>
          <w:p w14:paraId="2C928F7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0,0015033</w:t>
            </w:r>
          </w:p>
        </w:tc>
        <w:tc>
          <w:tcPr>
            <w:tcW w:w="464" w:type="pct"/>
            <w:tcBorders>
              <w:top w:val="nil"/>
              <w:left w:val="nil"/>
              <w:bottom w:val="single" w:sz="4" w:space="0" w:color="auto"/>
              <w:right w:val="single" w:sz="4" w:space="0" w:color="auto"/>
            </w:tcBorders>
            <w:shd w:val="clear" w:color="000000" w:fill="F2F2F2"/>
            <w:hideMark/>
          </w:tcPr>
          <w:p w14:paraId="0D97CD0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5B7A5CB8"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39A57EC1"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0616</w:t>
            </w:r>
          </w:p>
        </w:tc>
        <w:tc>
          <w:tcPr>
            <w:tcW w:w="1295" w:type="pct"/>
            <w:tcBorders>
              <w:top w:val="nil"/>
              <w:left w:val="nil"/>
              <w:bottom w:val="single" w:sz="4" w:space="0" w:color="auto"/>
              <w:right w:val="single" w:sz="4" w:space="0" w:color="auto"/>
            </w:tcBorders>
            <w:shd w:val="clear" w:color="000000" w:fill="F2F2F2"/>
            <w:hideMark/>
          </w:tcPr>
          <w:p w14:paraId="1CFC7EFE"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Диметилбензол (смесь о-, м-, п- изомеров) (203)</w:t>
            </w:r>
          </w:p>
        </w:tc>
        <w:tc>
          <w:tcPr>
            <w:tcW w:w="372" w:type="pct"/>
            <w:tcBorders>
              <w:top w:val="nil"/>
              <w:left w:val="nil"/>
              <w:bottom w:val="single" w:sz="4" w:space="0" w:color="auto"/>
              <w:right w:val="single" w:sz="4" w:space="0" w:color="auto"/>
            </w:tcBorders>
            <w:shd w:val="clear" w:color="000000" w:fill="F2F2F2"/>
            <w:hideMark/>
          </w:tcPr>
          <w:p w14:paraId="1DA097B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34E8045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0,2</w:t>
            </w:r>
          </w:p>
        </w:tc>
        <w:tc>
          <w:tcPr>
            <w:tcW w:w="398" w:type="pct"/>
            <w:tcBorders>
              <w:top w:val="nil"/>
              <w:left w:val="nil"/>
              <w:bottom w:val="single" w:sz="4" w:space="0" w:color="auto"/>
              <w:right w:val="single" w:sz="4" w:space="0" w:color="auto"/>
            </w:tcBorders>
            <w:shd w:val="clear" w:color="000000" w:fill="F2F2F2"/>
            <w:hideMark/>
          </w:tcPr>
          <w:p w14:paraId="43FC644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44A0321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0AD7F15"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2AF1185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0,0004254</w:t>
            </w:r>
          </w:p>
        </w:tc>
        <w:tc>
          <w:tcPr>
            <w:tcW w:w="529" w:type="pct"/>
            <w:tcBorders>
              <w:top w:val="nil"/>
              <w:left w:val="nil"/>
              <w:bottom w:val="single" w:sz="4" w:space="0" w:color="auto"/>
              <w:right w:val="single" w:sz="4" w:space="0" w:color="auto"/>
            </w:tcBorders>
            <w:shd w:val="clear" w:color="000000" w:fill="F2F2F2"/>
            <w:hideMark/>
          </w:tcPr>
          <w:p w14:paraId="7E4018B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0,00048404</w:t>
            </w:r>
          </w:p>
        </w:tc>
        <w:tc>
          <w:tcPr>
            <w:tcW w:w="464" w:type="pct"/>
            <w:tcBorders>
              <w:top w:val="nil"/>
              <w:left w:val="nil"/>
              <w:bottom w:val="single" w:sz="4" w:space="0" w:color="auto"/>
              <w:right w:val="single" w:sz="4" w:space="0" w:color="auto"/>
            </w:tcBorders>
            <w:shd w:val="clear" w:color="000000" w:fill="F2F2F2"/>
            <w:hideMark/>
          </w:tcPr>
          <w:p w14:paraId="7C015DD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0BEC8215"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0043E7AC"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0621</w:t>
            </w:r>
          </w:p>
        </w:tc>
        <w:tc>
          <w:tcPr>
            <w:tcW w:w="1295" w:type="pct"/>
            <w:tcBorders>
              <w:top w:val="nil"/>
              <w:left w:val="nil"/>
              <w:bottom w:val="single" w:sz="4" w:space="0" w:color="auto"/>
              <w:right w:val="single" w:sz="4" w:space="0" w:color="auto"/>
            </w:tcBorders>
            <w:shd w:val="clear" w:color="000000" w:fill="F2F2F2"/>
            <w:hideMark/>
          </w:tcPr>
          <w:p w14:paraId="481B6961"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Метилбензол (349)</w:t>
            </w:r>
          </w:p>
        </w:tc>
        <w:tc>
          <w:tcPr>
            <w:tcW w:w="372" w:type="pct"/>
            <w:tcBorders>
              <w:top w:val="nil"/>
              <w:left w:val="nil"/>
              <w:bottom w:val="single" w:sz="4" w:space="0" w:color="auto"/>
              <w:right w:val="single" w:sz="4" w:space="0" w:color="auto"/>
            </w:tcBorders>
            <w:shd w:val="clear" w:color="000000" w:fill="F2F2F2"/>
            <w:hideMark/>
          </w:tcPr>
          <w:p w14:paraId="5EA69B6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38A4E5F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0,6</w:t>
            </w:r>
          </w:p>
        </w:tc>
        <w:tc>
          <w:tcPr>
            <w:tcW w:w="398" w:type="pct"/>
            <w:tcBorders>
              <w:top w:val="nil"/>
              <w:left w:val="nil"/>
              <w:bottom w:val="single" w:sz="4" w:space="0" w:color="auto"/>
              <w:right w:val="single" w:sz="4" w:space="0" w:color="auto"/>
            </w:tcBorders>
            <w:shd w:val="clear" w:color="000000" w:fill="F2F2F2"/>
            <w:hideMark/>
          </w:tcPr>
          <w:p w14:paraId="2916C78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69F1C34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7ADEA728"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4ABF943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0,0008511</w:t>
            </w:r>
          </w:p>
        </w:tc>
        <w:tc>
          <w:tcPr>
            <w:tcW w:w="529" w:type="pct"/>
            <w:tcBorders>
              <w:top w:val="nil"/>
              <w:left w:val="nil"/>
              <w:bottom w:val="single" w:sz="4" w:space="0" w:color="auto"/>
              <w:right w:val="single" w:sz="4" w:space="0" w:color="auto"/>
            </w:tcBorders>
            <w:shd w:val="clear" w:color="000000" w:fill="F2F2F2"/>
            <w:hideMark/>
          </w:tcPr>
          <w:p w14:paraId="32A6681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0,00093738</w:t>
            </w:r>
          </w:p>
        </w:tc>
        <w:tc>
          <w:tcPr>
            <w:tcW w:w="464" w:type="pct"/>
            <w:tcBorders>
              <w:top w:val="nil"/>
              <w:left w:val="nil"/>
              <w:bottom w:val="single" w:sz="4" w:space="0" w:color="auto"/>
              <w:right w:val="single" w:sz="4" w:space="0" w:color="auto"/>
            </w:tcBorders>
            <w:shd w:val="clear" w:color="000000" w:fill="F2F2F2"/>
            <w:hideMark/>
          </w:tcPr>
          <w:p w14:paraId="34F3E6D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69BFEED7"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0B471249"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0703</w:t>
            </w:r>
          </w:p>
        </w:tc>
        <w:tc>
          <w:tcPr>
            <w:tcW w:w="1295" w:type="pct"/>
            <w:tcBorders>
              <w:top w:val="nil"/>
              <w:left w:val="nil"/>
              <w:bottom w:val="single" w:sz="4" w:space="0" w:color="auto"/>
              <w:right w:val="single" w:sz="4" w:space="0" w:color="auto"/>
            </w:tcBorders>
            <w:shd w:val="clear" w:color="000000" w:fill="F2F2F2"/>
            <w:hideMark/>
          </w:tcPr>
          <w:p w14:paraId="409525E7"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proofErr w:type="spellStart"/>
            <w:r w:rsidRPr="00790C6B">
              <w:rPr>
                <w:rFonts w:ascii="Times New Roman" w:eastAsia="Times New Roman" w:hAnsi="Times New Roman" w:cs="Times New Roman"/>
                <w:color w:val="000000"/>
                <w:sz w:val="20"/>
                <w:szCs w:val="20"/>
              </w:rPr>
              <w:t>Бенз</w:t>
            </w:r>
            <w:proofErr w:type="spellEnd"/>
            <w:r w:rsidRPr="00790C6B">
              <w:rPr>
                <w:rFonts w:ascii="Times New Roman" w:eastAsia="Times New Roman" w:hAnsi="Times New Roman" w:cs="Times New Roman"/>
                <w:color w:val="000000"/>
                <w:sz w:val="20"/>
                <w:szCs w:val="20"/>
              </w:rPr>
              <w:t>/а/</w:t>
            </w:r>
            <w:proofErr w:type="spellStart"/>
            <w:r w:rsidRPr="00790C6B">
              <w:rPr>
                <w:rFonts w:ascii="Times New Roman" w:eastAsia="Times New Roman" w:hAnsi="Times New Roman" w:cs="Times New Roman"/>
                <w:color w:val="000000"/>
                <w:sz w:val="20"/>
                <w:szCs w:val="20"/>
              </w:rPr>
              <w:t>пирен</w:t>
            </w:r>
            <w:proofErr w:type="spellEnd"/>
            <w:r w:rsidRPr="00790C6B">
              <w:rPr>
                <w:rFonts w:ascii="Times New Roman" w:eastAsia="Times New Roman" w:hAnsi="Times New Roman" w:cs="Times New Roman"/>
                <w:color w:val="000000"/>
                <w:sz w:val="20"/>
                <w:szCs w:val="20"/>
              </w:rPr>
              <w:t xml:space="preserve"> (3,4-Бензпирен) (54)</w:t>
            </w:r>
          </w:p>
        </w:tc>
        <w:tc>
          <w:tcPr>
            <w:tcW w:w="372" w:type="pct"/>
            <w:tcBorders>
              <w:top w:val="nil"/>
              <w:left w:val="nil"/>
              <w:bottom w:val="single" w:sz="4" w:space="0" w:color="auto"/>
              <w:right w:val="single" w:sz="4" w:space="0" w:color="auto"/>
            </w:tcBorders>
            <w:shd w:val="clear" w:color="000000" w:fill="F2F2F2"/>
            <w:hideMark/>
          </w:tcPr>
          <w:p w14:paraId="34DBEF4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747740E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1E0183A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0,000001</w:t>
            </w:r>
          </w:p>
        </w:tc>
        <w:tc>
          <w:tcPr>
            <w:tcW w:w="382" w:type="pct"/>
            <w:tcBorders>
              <w:top w:val="nil"/>
              <w:left w:val="nil"/>
              <w:bottom w:val="single" w:sz="4" w:space="0" w:color="auto"/>
              <w:right w:val="single" w:sz="4" w:space="0" w:color="auto"/>
            </w:tcBorders>
            <w:shd w:val="clear" w:color="000000" w:fill="F2F2F2"/>
            <w:hideMark/>
          </w:tcPr>
          <w:p w14:paraId="3B25990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2C6C942F"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w:t>
            </w:r>
          </w:p>
        </w:tc>
        <w:tc>
          <w:tcPr>
            <w:tcW w:w="491" w:type="pct"/>
            <w:tcBorders>
              <w:top w:val="nil"/>
              <w:left w:val="nil"/>
              <w:bottom w:val="single" w:sz="4" w:space="0" w:color="auto"/>
              <w:right w:val="single" w:sz="4" w:space="0" w:color="auto"/>
            </w:tcBorders>
            <w:shd w:val="clear" w:color="000000" w:fill="F2F2F2"/>
            <w:hideMark/>
          </w:tcPr>
          <w:p w14:paraId="5C7DA57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0,000020055</w:t>
            </w:r>
          </w:p>
        </w:tc>
        <w:tc>
          <w:tcPr>
            <w:tcW w:w="529" w:type="pct"/>
            <w:tcBorders>
              <w:top w:val="nil"/>
              <w:left w:val="nil"/>
              <w:bottom w:val="single" w:sz="4" w:space="0" w:color="auto"/>
              <w:right w:val="single" w:sz="4" w:space="0" w:color="auto"/>
            </w:tcBorders>
            <w:shd w:val="clear" w:color="000000" w:fill="F2F2F2"/>
            <w:hideMark/>
          </w:tcPr>
          <w:p w14:paraId="5B41B0A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0,00007047</w:t>
            </w:r>
          </w:p>
        </w:tc>
        <w:tc>
          <w:tcPr>
            <w:tcW w:w="464" w:type="pct"/>
            <w:tcBorders>
              <w:top w:val="nil"/>
              <w:left w:val="nil"/>
              <w:bottom w:val="single" w:sz="4" w:space="0" w:color="auto"/>
              <w:right w:val="single" w:sz="4" w:space="0" w:color="auto"/>
            </w:tcBorders>
            <w:shd w:val="clear" w:color="000000" w:fill="F2F2F2"/>
            <w:hideMark/>
          </w:tcPr>
          <w:p w14:paraId="0221E7A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50C3EE13"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033AA8C5"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1325</w:t>
            </w:r>
          </w:p>
        </w:tc>
        <w:tc>
          <w:tcPr>
            <w:tcW w:w="1295" w:type="pct"/>
            <w:tcBorders>
              <w:top w:val="nil"/>
              <w:left w:val="nil"/>
              <w:bottom w:val="single" w:sz="4" w:space="0" w:color="auto"/>
              <w:right w:val="single" w:sz="4" w:space="0" w:color="auto"/>
            </w:tcBorders>
            <w:shd w:val="clear" w:color="000000" w:fill="F2F2F2"/>
            <w:hideMark/>
          </w:tcPr>
          <w:p w14:paraId="7C693EF1"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Формальдегид (</w:t>
            </w:r>
            <w:proofErr w:type="spellStart"/>
            <w:r w:rsidRPr="00790C6B">
              <w:rPr>
                <w:rFonts w:ascii="Times New Roman" w:eastAsia="Times New Roman" w:hAnsi="Times New Roman" w:cs="Times New Roman"/>
                <w:color w:val="000000"/>
                <w:sz w:val="20"/>
                <w:szCs w:val="20"/>
              </w:rPr>
              <w:t>Метаналь</w:t>
            </w:r>
            <w:proofErr w:type="spellEnd"/>
            <w:r w:rsidRPr="00790C6B">
              <w:rPr>
                <w:rFonts w:ascii="Times New Roman" w:eastAsia="Times New Roman" w:hAnsi="Times New Roman" w:cs="Times New Roman"/>
                <w:color w:val="000000"/>
                <w:sz w:val="20"/>
                <w:szCs w:val="20"/>
              </w:rPr>
              <w:t>) (609)</w:t>
            </w:r>
          </w:p>
        </w:tc>
        <w:tc>
          <w:tcPr>
            <w:tcW w:w="372" w:type="pct"/>
            <w:tcBorders>
              <w:top w:val="nil"/>
              <w:left w:val="nil"/>
              <w:bottom w:val="single" w:sz="4" w:space="0" w:color="auto"/>
              <w:right w:val="single" w:sz="4" w:space="0" w:color="auto"/>
            </w:tcBorders>
            <w:shd w:val="clear" w:color="000000" w:fill="F2F2F2"/>
            <w:hideMark/>
          </w:tcPr>
          <w:p w14:paraId="6CA0984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67FF3FA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0,05</w:t>
            </w:r>
          </w:p>
        </w:tc>
        <w:tc>
          <w:tcPr>
            <w:tcW w:w="398" w:type="pct"/>
            <w:tcBorders>
              <w:top w:val="nil"/>
              <w:left w:val="nil"/>
              <w:bottom w:val="single" w:sz="4" w:space="0" w:color="auto"/>
              <w:right w:val="single" w:sz="4" w:space="0" w:color="auto"/>
            </w:tcBorders>
            <w:shd w:val="clear" w:color="000000" w:fill="F2F2F2"/>
            <w:hideMark/>
          </w:tcPr>
          <w:p w14:paraId="4639AB6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0,01</w:t>
            </w:r>
          </w:p>
        </w:tc>
        <w:tc>
          <w:tcPr>
            <w:tcW w:w="382" w:type="pct"/>
            <w:tcBorders>
              <w:top w:val="nil"/>
              <w:left w:val="nil"/>
              <w:bottom w:val="single" w:sz="4" w:space="0" w:color="auto"/>
              <w:right w:val="single" w:sz="4" w:space="0" w:color="auto"/>
            </w:tcBorders>
            <w:shd w:val="clear" w:color="000000" w:fill="F2F2F2"/>
            <w:hideMark/>
          </w:tcPr>
          <w:p w14:paraId="2D708D8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1F2D726"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w:t>
            </w:r>
          </w:p>
        </w:tc>
        <w:tc>
          <w:tcPr>
            <w:tcW w:w="491" w:type="pct"/>
            <w:tcBorders>
              <w:top w:val="nil"/>
              <w:left w:val="nil"/>
              <w:bottom w:val="single" w:sz="4" w:space="0" w:color="auto"/>
              <w:right w:val="single" w:sz="4" w:space="0" w:color="auto"/>
            </w:tcBorders>
            <w:shd w:val="clear" w:color="000000" w:fill="F2F2F2"/>
            <w:hideMark/>
          </w:tcPr>
          <w:p w14:paraId="6C34BBD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0,200766668</w:t>
            </w:r>
          </w:p>
        </w:tc>
        <w:tc>
          <w:tcPr>
            <w:tcW w:w="529" w:type="pct"/>
            <w:tcBorders>
              <w:top w:val="nil"/>
              <w:left w:val="nil"/>
              <w:bottom w:val="single" w:sz="4" w:space="0" w:color="auto"/>
              <w:right w:val="single" w:sz="4" w:space="0" w:color="auto"/>
            </w:tcBorders>
            <w:shd w:val="clear" w:color="000000" w:fill="F2F2F2"/>
            <w:hideMark/>
          </w:tcPr>
          <w:p w14:paraId="3E17550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0,640636</w:t>
            </w:r>
          </w:p>
        </w:tc>
        <w:tc>
          <w:tcPr>
            <w:tcW w:w="464" w:type="pct"/>
            <w:tcBorders>
              <w:top w:val="nil"/>
              <w:left w:val="nil"/>
              <w:bottom w:val="single" w:sz="4" w:space="0" w:color="auto"/>
              <w:right w:val="single" w:sz="4" w:space="0" w:color="auto"/>
            </w:tcBorders>
            <w:shd w:val="clear" w:color="000000" w:fill="F2F2F2"/>
            <w:hideMark/>
          </w:tcPr>
          <w:p w14:paraId="2025448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6C38F777" w14:textId="77777777" w:rsidTr="00790C6B">
        <w:trPr>
          <w:trHeight w:val="510"/>
        </w:trPr>
        <w:tc>
          <w:tcPr>
            <w:tcW w:w="248" w:type="pct"/>
            <w:tcBorders>
              <w:top w:val="nil"/>
              <w:left w:val="single" w:sz="4" w:space="0" w:color="auto"/>
              <w:bottom w:val="single" w:sz="4" w:space="0" w:color="auto"/>
              <w:right w:val="single" w:sz="4" w:space="0" w:color="auto"/>
            </w:tcBorders>
            <w:shd w:val="clear" w:color="000000" w:fill="F2F2F2"/>
            <w:hideMark/>
          </w:tcPr>
          <w:p w14:paraId="07913DBA"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2735</w:t>
            </w:r>
          </w:p>
        </w:tc>
        <w:tc>
          <w:tcPr>
            <w:tcW w:w="1295" w:type="pct"/>
            <w:tcBorders>
              <w:top w:val="nil"/>
              <w:left w:val="nil"/>
              <w:bottom w:val="single" w:sz="4" w:space="0" w:color="auto"/>
              <w:right w:val="single" w:sz="4" w:space="0" w:color="auto"/>
            </w:tcBorders>
            <w:shd w:val="clear" w:color="000000" w:fill="F2F2F2"/>
            <w:hideMark/>
          </w:tcPr>
          <w:p w14:paraId="69F9AE7B"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Масло минеральное нефтяное (веретенное, машинное, цилиндровое и др.) (716*)</w:t>
            </w:r>
          </w:p>
        </w:tc>
        <w:tc>
          <w:tcPr>
            <w:tcW w:w="372" w:type="pct"/>
            <w:tcBorders>
              <w:top w:val="nil"/>
              <w:left w:val="nil"/>
              <w:bottom w:val="single" w:sz="4" w:space="0" w:color="auto"/>
              <w:right w:val="single" w:sz="4" w:space="0" w:color="auto"/>
            </w:tcBorders>
            <w:shd w:val="clear" w:color="000000" w:fill="F2F2F2"/>
            <w:hideMark/>
          </w:tcPr>
          <w:p w14:paraId="2AA7A17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7BE93015"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3BE6932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17A762C9"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0,05</w:t>
            </w:r>
          </w:p>
        </w:tc>
        <w:tc>
          <w:tcPr>
            <w:tcW w:w="423" w:type="pct"/>
            <w:tcBorders>
              <w:top w:val="nil"/>
              <w:left w:val="nil"/>
              <w:bottom w:val="single" w:sz="4" w:space="0" w:color="auto"/>
              <w:right w:val="single" w:sz="4" w:space="0" w:color="auto"/>
            </w:tcBorders>
            <w:shd w:val="clear" w:color="000000" w:fill="F2F2F2"/>
            <w:hideMark/>
          </w:tcPr>
          <w:p w14:paraId="0B856DEC"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18D6B35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0,0013336</w:t>
            </w:r>
          </w:p>
        </w:tc>
        <w:tc>
          <w:tcPr>
            <w:tcW w:w="529" w:type="pct"/>
            <w:tcBorders>
              <w:top w:val="nil"/>
              <w:left w:val="nil"/>
              <w:bottom w:val="single" w:sz="4" w:space="0" w:color="auto"/>
              <w:right w:val="single" w:sz="4" w:space="0" w:color="auto"/>
            </w:tcBorders>
            <w:shd w:val="clear" w:color="000000" w:fill="F2F2F2"/>
            <w:hideMark/>
          </w:tcPr>
          <w:p w14:paraId="7FAB5B8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0,0004935</w:t>
            </w:r>
          </w:p>
        </w:tc>
        <w:tc>
          <w:tcPr>
            <w:tcW w:w="464" w:type="pct"/>
            <w:tcBorders>
              <w:top w:val="nil"/>
              <w:left w:val="nil"/>
              <w:bottom w:val="single" w:sz="4" w:space="0" w:color="auto"/>
              <w:right w:val="single" w:sz="4" w:space="0" w:color="auto"/>
            </w:tcBorders>
            <w:shd w:val="clear" w:color="000000" w:fill="F2F2F2"/>
            <w:hideMark/>
          </w:tcPr>
          <w:p w14:paraId="6BE285E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01758CA4" w14:textId="77777777" w:rsidTr="00790C6B">
        <w:trPr>
          <w:trHeight w:val="869"/>
        </w:trPr>
        <w:tc>
          <w:tcPr>
            <w:tcW w:w="248" w:type="pct"/>
            <w:tcBorders>
              <w:top w:val="nil"/>
              <w:left w:val="single" w:sz="4" w:space="0" w:color="auto"/>
              <w:bottom w:val="single" w:sz="4" w:space="0" w:color="auto"/>
              <w:right w:val="single" w:sz="4" w:space="0" w:color="auto"/>
            </w:tcBorders>
            <w:shd w:val="clear" w:color="000000" w:fill="F2F2F2"/>
            <w:hideMark/>
          </w:tcPr>
          <w:p w14:paraId="607A81BF"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2754</w:t>
            </w:r>
          </w:p>
        </w:tc>
        <w:tc>
          <w:tcPr>
            <w:tcW w:w="1295" w:type="pct"/>
            <w:tcBorders>
              <w:top w:val="nil"/>
              <w:left w:val="nil"/>
              <w:bottom w:val="single" w:sz="4" w:space="0" w:color="auto"/>
              <w:right w:val="single" w:sz="4" w:space="0" w:color="auto"/>
            </w:tcBorders>
            <w:shd w:val="clear" w:color="000000" w:fill="F2F2F2"/>
            <w:hideMark/>
          </w:tcPr>
          <w:p w14:paraId="56D05D6B"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Алканы С12-19 /в пересчете на С/ (Углеводороды предельные С12-С19 (в пересчете на С); Растворитель РПК-265П) (10)</w:t>
            </w:r>
          </w:p>
        </w:tc>
        <w:tc>
          <w:tcPr>
            <w:tcW w:w="372" w:type="pct"/>
            <w:tcBorders>
              <w:top w:val="nil"/>
              <w:left w:val="nil"/>
              <w:bottom w:val="single" w:sz="4" w:space="0" w:color="auto"/>
              <w:right w:val="single" w:sz="4" w:space="0" w:color="auto"/>
            </w:tcBorders>
            <w:shd w:val="clear" w:color="000000" w:fill="F2F2F2"/>
            <w:hideMark/>
          </w:tcPr>
          <w:p w14:paraId="129CB45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20BEC7EB"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w:t>
            </w:r>
          </w:p>
        </w:tc>
        <w:tc>
          <w:tcPr>
            <w:tcW w:w="398" w:type="pct"/>
            <w:tcBorders>
              <w:top w:val="nil"/>
              <w:left w:val="nil"/>
              <w:bottom w:val="single" w:sz="4" w:space="0" w:color="auto"/>
              <w:right w:val="single" w:sz="4" w:space="0" w:color="auto"/>
            </w:tcBorders>
            <w:shd w:val="clear" w:color="000000" w:fill="F2F2F2"/>
            <w:hideMark/>
          </w:tcPr>
          <w:p w14:paraId="52084E33"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23ACCD7A"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375377B8"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4</w:t>
            </w:r>
          </w:p>
        </w:tc>
        <w:tc>
          <w:tcPr>
            <w:tcW w:w="491" w:type="pct"/>
            <w:tcBorders>
              <w:top w:val="nil"/>
              <w:left w:val="nil"/>
              <w:bottom w:val="single" w:sz="4" w:space="0" w:color="auto"/>
              <w:right w:val="single" w:sz="4" w:space="0" w:color="auto"/>
            </w:tcBorders>
            <w:shd w:val="clear" w:color="000000" w:fill="F2F2F2"/>
            <w:hideMark/>
          </w:tcPr>
          <w:p w14:paraId="1824A2B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5,141322158</w:t>
            </w:r>
          </w:p>
        </w:tc>
        <w:tc>
          <w:tcPr>
            <w:tcW w:w="529" w:type="pct"/>
            <w:tcBorders>
              <w:top w:val="nil"/>
              <w:left w:val="nil"/>
              <w:bottom w:val="single" w:sz="4" w:space="0" w:color="auto"/>
              <w:right w:val="single" w:sz="4" w:space="0" w:color="auto"/>
            </w:tcBorders>
            <w:shd w:val="clear" w:color="000000" w:fill="F2F2F2"/>
            <w:hideMark/>
          </w:tcPr>
          <w:p w14:paraId="5083FEC8"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16,6221778</w:t>
            </w:r>
          </w:p>
        </w:tc>
        <w:tc>
          <w:tcPr>
            <w:tcW w:w="464" w:type="pct"/>
            <w:tcBorders>
              <w:top w:val="nil"/>
              <w:left w:val="nil"/>
              <w:bottom w:val="single" w:sz="4" w:space="0" w:color="auto"/>
              <w:right w:val="single" w:sz="4" w:space="0" w:color="auto"/>
            </w:tcBorders>
            <w:shd w:val="clear" w:color="000000" w:fill="F2F2F2"/>
            <w:hideMark/>
          </w:tcPr>
          <w:p w14:paraId="72D21B7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7CD1BCE5" w14:textId="77777777" w:rsidTr="00790C6B">
        <w:trPr>
          <w:trHeight w:val="1530"/>
        </w:trPr>
        <w:tc>
          <w:tcPr>
            <w:tcW w:w="248" w:type="pct"/>
            <w:tcBorders>
              <w:top w:val="nil"/>
              <w:left w:val="single" w:sz="4" w:space="0" w:color="auto"/>
              <w:bottom w:val="single" w:sz="4" w:space="0" w:color="auto"/>
              <w:right w:val="single" w:sz="4" w:space="0" w:color="auto"/>
            </w:tcBorders>
            <w:shd w:val="clear" w:color="000000" w:fill="F2F2F2"/>
            <w:hideMark/>
          </w:tcPr>
          <w:p w14:paraId="15A1175E"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2908</w:t>
            </w:r>
          </w:p>
        </w:tc>
        <w:tc>
          <w:tcPr>
            <w:tcW w:w="1295" w:type="pct"/>
            <w:tcBorders>
              <w:top w:val="nil"/>
              <w:left w:val="nil"/>
              <w:bottom w:val="single" w:sz="4" w:space="0" w:color="auto"/>
              <w:right w:val="single" w:sz="4" w:space="0" w:color="auto"/>
            </w:tcBorders>
            <w:shd w:val="clear" w:color="000000" w:fill="F2F2F2"/>
            <w:hideMark/>
          </w:tcPr>
          <w:p w14:paraId="600A35EF" w14:textId="77777777" w:rsidR="00790C6B" w:rsidRPr="00790C6B" w:rsidRDefault="00790C6B" w:rsidP="00790C6B">
            <w:pPr>
              <w:spacing w:after="0" w:line="240" w:lineRule="auto"/>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72" w:type="pct"/>
            <w:tcBorders>
              <w:top w:val="nil"/>
              <w:left w:val="nil"/>
              <w:bottom w:val="single" w:sz="4" w:space="0" w:color="auto"/>
              <w:right w:val="single" w:sz="4" w:space="0" w:color="auto"/>
            </w:tcBorders>
            <w:shd w:val="clear" w:color="000000" w:fill="F2F2F2"/>
            <w:hideMark/>
          </w:tcPr>
          <w:p w14:paraId="02C3ED6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3178376E"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0,3</w:t>
            </w:r>
          </w:p>
        </w:tc>
        <w:tc>
          <w:tcPr>
            <w:tcW w:w="398" w:type="pct"/>
            <w:tcBorders>
              <w:top w:val="nil"/>
              <w:left w:val="nil"/>
              <w:bottom w:val="single" w:sz="4" w:space="0" w:color="auto"/>
              <w:right w:val="single" w:sz="4" w:space="0" w:color="auto"/>
            </w:tcBorders>
            <w:shd w:val="clear" w:color="000000" w:fill="F2F2F2"/>
            <w:hideMark/>
          </w:tcPr>
          <w:p w14:paraId="6BF33FB7"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0,1</w:t>
            </w:r>
          </w:p>
        </w:tc>
        <w:tc>
          <w:tcPr>
            <w:tcW w:w="382" w:type="pct"/>
            <w:tcBorders>
              <w:top w:val="nil"/>
              <w:left w:val="nil"/>
              <w:bottom w:val="single" w:sz="4" w:space="0" w:color="auto"/>
              <w:right w:val="single" w:sz="4" w:space="0" w:color="auto"/>
            </w:tcBorders>
            <w:shd w:val="clear" w:color="000000" w:fill="F2F2F2"/>
            <w:hideMark/>
          </w:tcPr>
          <w:p w14:paraId="6DE04EA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51358021"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3</w:t>
            </w:r>
          </w:p>
        </w:tc>
        <w:tc>
          <w:tcPr>
            <w:tcW w:w="491" w:type="pct"/>
            <w:tcBorders>
              <w:top w:val="nil"/>
              <w:left w:val="nil"/>
              <w:bottom w:val="single" w:sz="4" w:space="0" w:color="auto"/>
              <w:right w:val="single" w:sz="4" w:space="0" w:color="auto"/>
            </w:tcBorders>
            <w:shd w:val="clear" w:color="000000" w:fill="F2F2F2"/>
            <w:hideMark/>
          </w:tcPr>
          <w:p w14:paraId="0C8165C2"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2,02794</w:t>
            </w:r>
          </w:p>
        </w:tc>
        <w:tc>
          <w:tcPr>
            <w:tcW w:w="529" w:type="pct"/>
            <w:tcBorders>
              <w:top w:val="nil"/>
              <w:left w:val="nil"/>
              <w:bottom w:val="single" w:sz="4" w:space="0" w:color="auto"/>
              <w:right w:val="single" w:sz="4" w:space="0" w:color="auto"/>
            </w:tcBorders>
            <w:shd w:val="clear" w:color="000000" w:fill="F2F2F2"/>
            <w:hideMark/>
          </w:tcPr>
          <w:p w14:paraId="5B2968F0"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7,58013675</w:t>
            </w:r>
          </w:p>
        </w:tc>
        <w:tc>
          <w:tcPr>
            <w:tcW w:w="464" w:type="pct"/>
            <w:tcBorders>
              <w:top w:val="nil"/>
              <w:left w:val="nil"/>
              <w:bottom w:val="single" w:sz="4" w:space="0" w:color="auto"/>
              <w:right w:val="single" w:sz="4" w:space="0" w:color="auto"/>
            </w:tcBorders>
            <w:shd w:val="clear" w:color="000000" w:fill="F2F2F2"/>
            <w:hideMark/>
          </w:tcPr>
          <w:p w14:paraId="5EABB87F"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r>
      <w:tr w:rsidR="00790C6B" w:rsidRPr="00790C6B" w14:paraId="3469A954" w14:textId="77777777" w:rsidTr="00790C6B">
        <w:trPr>
          <w:trHeight w:val="255"/>
        </w:trPr>
        <w:tc>
          <w:tcPr>
            <w:tcW w:w="248" w:type="pct"/>
            <w:tcBorders>
              <w:top w:val="nil"/>
              <w:left w:val="single" w:sz="4" w:space="0" w:color="auto"/>
              <w:bottom w:val="single" w:sz="4" w:space="0" w:color="auto"/>
              <w:right w:val="single" w:sz="4" w:space="0" w:color="auto"/>
            </w:tcBorders>
            <w:shd w:val="clear" w:color="000000" w:fill="F2F2F2"/>
            <w:hideMark/>
          </w:tcPr>
          <w:p w14:paraId="15489874"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1295" w:type="pct"/>
            <w:tcBorders>
              <w:top w:val="nil"/>
              <w:left w:val="nil"/>
              <w:bottom w:val="single" w:sz="4" w:space="0" w:color="auto"/>
              <w:right w:val="single" w:sz="4" w:space="0" w:color="auto"/>
            </w:tcBorders>
            <w:shd w:val="clear" w:color="000000" w:fill="F2F2F2"/>
            <w:hideMark/>
          </w:tcPr>
          <w:p w14:paraId="1D0D45FA" w14:textId="47BE9702" w:rsidR="00790C6B" w:rsidRPr="00790C6B" w:rsidRDefault="00790C6B" w:rsidP="00790C6B">
            <w:pPr>
              <w:spacing w:after="0" w:line="240" w:lineRule="auto"/>
              <w:ind w:firstLineChars="200" w:firstLine="402"/>
              <w:rPr>
                <w:rFonts w:ascii="Times New Roman" w:eastAsia="Times New Roman" w:hAnsi="Times New Roman" w:cs="Times New Roman"/>
                <w:b/>
                <w:bCs/>
                <w:color w:val="000000"/>
                <w:sz w:val="20"/>
                <w:szCs w:val="20"/>
              </w:rPr>
            </w:pPr>
            <w:r w:rsidRPr="00790C6B">
              <w:rPr>
                <w:rFonts w:ascii="Times New Roman" w:eastAsia="Times New Roman" w:hAnsi="Times New Roman" w:cs="Times New Roman"/>
                <w:b/>
                <w:bCs/>
                <w:color w:val="000000"/>
                <w:sz w:val="20"/>
                <w:szCs w:val="20"/>
              </w:rPr>
              <w:t xml:space="preserve">ИТОГО, при бурении </w:t>
            </w:r>
            <w:proofErr w:type="spellStart"/>
            <w:r w:rsidRPr="00790C6B">
              <w:rPr>
                <w:rFonts w:ascii="Times New Roman" w:eastAsia="Times New Roman" w:hAnsi="Times New Roman" w:cs="Times New Roman"/>
                <w:b/>
                <w:bCs/>
                <w:color w:val="000000"/>
                <w:sz w:val="20"/>
                <w:szCs w:val="20"/>
              </w:rPr>
              <w:t>скв</w:t>
            </w:r>
            <w:proofErr w:type="spellEnd"/>
            <w:r w:rsidRPr="00790C6B">
              <w:rPr>
                <w:rFonts w:ascii="Times New Roman" w:eastAsia="Times New Roman" w:hAnsi="Times New Roman" w:cs="Times New Roman"/>
                <w:b/>
                <w:bCs/>
                <w:color w:val="000000"/>
                <w:sz w:val="20"/>
                <w:szCs w:val="20"/>
              </w:rPr>
              <w:t>.</w:t>
            </w:r>
            <w:r w:rsidR="00410097">
              <w:rPr>
                <w:rFonts w:ascii="Times New Roman" w:eastAsia="Times New Roman" w:hAnsi="Times New Roman" w:cs="Times New Roman"/>
                <w:b/>
                <w:bCs/>
                <w:color w:val="000000"/>
                <w:sz w:val="20"/>
                <w:szCs w:val="20"/>
              </w:rPr>
              <w:t xml:space="preserve"> </w:t>
            </w:r>
            <w:r w:rsidRPr="00790C6B">
              <w:rPr>
                <w:rFonts w:ascii="Times New Roman" w:eastAsia="Times New Roman" w:hAnsi="Times New Roman" w:cs="Times New Roman"/>
                <w:b/>
                <w:bCs/>
                <w:color w:val="000000"/>
                <w:sz w:val="20"/>
                <w:szCs w:val="20"/>
              </w:rPr>
              <w:t>Ш-1</w:t>
            </w:r>
            <w:proofErr w:type="gramStart"/>
            <w:r w:rsidRPr="00790C6B">
              <w:rPr>
                <w:rFonts w:ascii="Times New Roman" w:eastAsia="Times New Roman" w:hAnsi="Times New Roman" w:cs="Times New Roman"/>
                <w:b/>
                <w:bCs/>
                <w:color w:val="000000"/>
                <w:sz w:val="20"/>
                <w:szCs w:val="20"/>
              </w:rPr>
              <w:t xml:space="preserve"> :</w:t>
            </w:r>
            <w:proofErr w:type="gramEnd"/>
          </w:p>
        </w:tc>
        <w:tc>
          <w:tcPr>
            <w:tcW w:w="372" w:type="pct"/>
            <w:tcBorders>
              <w:top w:val="nil"/>
              <w:left w:val="nil"/>
              <w:bottom w:val="single" w:sz="4" w:space="0" w:color="auto"/>
              <w:right w:val="single" w:sz="4" w:space="0" w:color="auto"/>
            </w:tcBorders>
            <w:shd w:val="clear" w:color="000000" w:fill="F2F2F2"/>
            <w:hideMark/>
          </w:tcPr>
          <w:p w14:paraId="21424544"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7" w:type="pct"/>
            <w:tcBorders>
              <w:top w:val="nil"/>
              <w:left w:val="nil"/>
              <w:bottom w:val="single" w:sz="4" w:space="0" w:color="auto"/>
              <w:right w:val="single" w:sz="4" w:space="0" w:color="auto"/>
            </w:tcBorders>
            <w:shd w:val="clear" w:color="000000" w:fill="F2F2F2"/>
            <w:hideMark/>
          </w:tcPr>
          <w:p w14:paraId="0667F316"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98" w:type="pct"/>
            <w:tcBorders>
              <w:top w:val="nil"/>
              <w:left w:val="nil"/>
              <w:bottom w:val="single" w:sz="4" w:space="0" w:color="auto"/>
              <w:right w:val="single" w:sz="4" w:space="0" w:color="auto"/>
            </w:tcBorders>
            <w:shd w:val="clear" w:color="000000" w:fill="F2F2F2"/>
            <w:hideMark/>
          </w:tcPr>
          <w:p w14:paraId="5CE53B01"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000000" w:fill="F2F2F2"/>
            <w:hideMark/>
          </w:tcPr>
          <w:p w14:paraId="61156F0D" w14:textId="77777777" w:rsidR="00790C6B" w:rsidRPr="00790C6B" w:rsidRDefault="00790C6B" w:rsidP="00790C6B">
            <w:pPr>
              <w:spacing w:after="0" w:line="240" w:lineRule="auto"/>
              <w:jc w:val="right"/>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23" w:type="pct"/>
            <w:tcBorders>
              <w:top w:val="nil"/>
              <w:left w:val="nil"/>
              <w:bottom w:val="single" w:sz="4" w:space="0" w:color="auto"/>
              <w:right w:val="single" w:sz="4" w:space="0" w:color="auto"/>
            </w:tcBorders>
            <w:shd w:val="clear" w:color="000000" w:fill="F2F2F2"/>
            <w:hideMark/>
          </w:tcPr>
          <w:p w14:paraId="0E522FD3" w14:textId="77777777" w:rsidR="00790C6B" w:rsidRPr="00790C6B" w:rsidRDefault="00790C6B" w:rsidP="00790C6B">
            <w:pPr>
              <w:spacing w:after="0" w:line="240" w:lineRule="auto"/>
              <w:jc w:val="center"/>
              <w:rPr>
                <w:rFonts w:ascii="Times New Roman" w:eastAsia="Times New Roman" w:hAnsi="Times New Roman" w:cs="Times New Roman"/>
                <w:color w:val="000000"/>
                <w:sz w:val="20"/>
                <w:szCs w:val="20"/>
              </w:rPr>
            </w:pPr>
            <w:r w:rsidRPr="00790C6B">
              <w:rPr>
                <w:rFonts w:ascii="Times New Roman" w:eastAsia="Times New Roman" w:hAnsi="Times New Roman" w:cs="Times New Roman"/>
                <w:color w:val="000000"/>
                <w:sz w:val="20"/>
                <w:szCs w:val="20"/>
              </w:rPr>
              <w:t> </w:t>
            </w:r>
          </w:p>
        </w:tc>
        <w:tc>
          <w:tcPr>
            <w:tcW w:w="491" w:type="pct"/>
            <w:tcBorders>
              <w:top w:val="nil"/>
              <w:left w:val="nil"/>
              <w:bottom w:val="single" w:sz="4" w:space="0" w:color="auto"/>
              <w:right w:val="single" w:sz="4" w:space="0" w:color="auto"/>
            </w:tcBorders>
            <w:shd w:val="clear" w:color="000000" w:fill="F2F2F2"/>
            <w:hideMark/>
          </w:tcPr>
          <w:p w14:paraId="02016CED" w14:textId="77777777" w:rsidR="00790C6B" w:rsidRPr="00790C6B" w:rsidRDefault="00790C6B" w:rsidP="00790C6B">
            <w:pPr>
              <w:spacing w:after="0" w:line="240" w:lineRule="auto"/>
              <w:jc w:val="right"/>
              <w:rPr>
                <w:rFonts w:ascii="Times New Roman" w:eastAsia="Times New Roman" w:hAnsi="Times New Roman" w:cs="Times New Roman"/>
                <w:b/>
                <w:bCs/>
                <w:color w:val="000000"/>
                <w:sz w:val="20"/>
                <w:szCs w:val="20"/>
              </w:rPr>
            </w:pPr>
            <w:r w:rsidRPr="00790C6B">
              <w:rPr>
                <w:rFonts w:ascii="Times New Roman" w:eastAsia="Times New Roman" w:hAnsi="Times New Roman" w:cs="Times New Roman"/>
                <w:b/>
                <w:bCs/>
                <w:color w:val="000000"/>
                <w:sz w:val="20"/>
                <w:szCs w:val="20"/>
              </w:rPr>
              <w:t>36,502069</w:t>
            </w:r>
          </w:p>
        </w:tc>
        <w:tc>
          <w:tcPr>
            <w:tcW w:w="529" w:type="pct"/>
            <w:tcBorders>
              <w:top w:val="nil"/>
              <w:left w:val="nil"/>
              <w:bottom w:val="single" w:sz="4" w:space="0" w:color="auto"/>
              <w:right w:val="single" w:sz="4" w:space="0" w:color="auto"/>
            </w:tcBorders>
            <w:shd w:val="clear" w:color="000000" w:fill="F2F2F2"/>
            <w:hideMark/>
          </w:tcPr>
          <w:p w14:paraId="0BBC6737" w14:textId="77777777" w:rsidR="00790C6B" w:rsidRPr="00790C6B" w:rsidRDefault="00790C6B" w:rsidP="00790C6B">
            <w:pPr>
              <w:spacing w:after="0" w:line="240" w:lineRule="auto"/>
              <w:jc w:val="right"/>
              <w:rPr>
                <w:rFonts w:ascii="Times New Roman" w:eastAsia="Times New Roman" w:hAnsi="Times New Roman" w:cs="Times New Roman"/>
                <w:b/>
                <w:bCs/>
                <w:color w:val="000000"/>
                <w:sz w:val="20"/>
                <w:szCs w:val="20"/>
              </w:rPr>
            </w:pPr>
            <w:r w:rsidRPr="00790C6B">
              <w:rPr>
                <w:rFonts w:ascii="Times New Roman" w:eastAsia="Times New Roman" w:hAnsi="Times New Roman" w:cs="Times New Roman"/>
                <w:b/>
                <w:bCs/>
                <w:color w:val="000000"/>
                <w:sz w:val="20"/>
                <w:szCs w:val="20"/>
              </w:rPr>
              <w:t>119,934589</w:t>
            </w:r>
          </w:p>
        </w:tc>
        <w:tc>
          <w:tcPr>
            <w:tcW w:w="464" w:type="pct"/>
            <w:tcBorders>
              <w:top w:val="nil"/>
              <w:left w:val="nil"/>
              <w:bottom w:val="single" w:sz="4" w:space="0" w:color="auto"/>
              <w:right w:val="single" w:sz="4" w:space="0" w:color="auto"/>
            </w:tcBorders>
            <w:shd w:val="clear" w:color="000000" w:fill="F2F2F2"/>
            <w:hideMark/>
          </w:tcPr>
          <w:p w14:paraId="55D0556A" w14:textId="77777777" w:rsidR="00790C6B" w:rsidRPr="00790C6B" w:rsidRDefault="00790C6B" w:rsidP="00790C6B">
            <w:pPr>
              <w:spacing w:after="0" w:line="240" w:lineRule="auto"/>
              <w:jc w:val="right"/>
              <w:rPr>
                <w:rFonts w:ascii="Times New Roman" w:eastAsia="Times New Roman" w:hAnsi="Times New Roman" w:cs="Times New Roman"/>
                <w:b/>
                <w:bCs/>
                <w:color w:val="000000"/>
                <w:sz w:val="20"/>
                <w:szCs w:val="20"/>
              </w:rPr>
            </w:pPr>
            <w:r w:rsidRPr="00790C6B">
              <w:rPr>
                <w:rFonts w:ascii="Times New Roman" w:eastAsia="Times New Roman" w:hAnsi="Times New Roman" w:cs="Times New Roman"/>
                <w:b/>
                <w:bCs/>
                <w:color w:val="000000"/>
                <w:sz w:val="20"/>
                <w:szCs w:val="20"/>
              </w:rPr>
              <w:t> </w:t>
            </w:r>
          </w:p>
        </w:tc>
      </w:tr>
    </w:tbl>
    <w:p w14:paraId="1264B992" w14:textId="21820654" w:rsidR="004E0646" w:rsidRDefault="004E0646" w:rsidP="004E0646">
      <w:pPr>
        <w:tabs>
          <w:tab w:val="left" w:pos="2280"/>
        </w:tabs>
        <w:rPr>
          <w:rFonts w:ascii="Times New Roman" w:hAnsi="Times New Roman" w:cs="Times New Roman"/>
          <w:sz w:val="20"/>
          <w:szCs w:val="20"/>
        </w:rPr>
      </w:pPr>
    </w:p>
    <w:p w14:paraId="6B05B2F1" w14:textId="77777777" w:rsidR="00BF6518" w:rsidRDefault="00BF6518" w:rsidP="00BF6518">
      <w:pPr>
        <w:rPr>
          <w:rFonts w:ascii="Times New Roman" w:hAnsi="Times New Roman" w:cs="Times New Roman"/>
          <w:sz w:val="20"/>
          <w:szCs w:val="20"/>
        </w:rPr>
      </w:pPr>
    </w:p>
    <w:p w14:paraId="6A042BE2" w14:textId="7827D5DF" w:rsidR="00BF6518" w:rsidRPr="00BF6518" w:rsidRDefault="00BF6518" w:rsidP="00D24AAB">
      <w:pPr>
        <w:rPr>
          <w:rFonts w:ascii="Times New Roman" w:hAnsi="Times New Roman" w:cs="Times New Roman"/>
          <w:b/>
          <w:bCs/>
          <w:i/>
          <w:iCs/>
          <w:sz w:val="24"/>
          <w:szCs w:val="24"/>
        </w:rPr>
      </w:pPr>
      <w:r w:rsidRPr="00BF6518">
        <w:rPr>
          <w:rFonts w:ascii="Times New Roman" w:hAnsi="Times New Roman" w:cs="Times New Roman"/>
          <w:b/>
          <w:bCs/>
          <w:i/>
          <w:iCs/>
          <w:sz w:val="24"/>
          <w:szCs w:val="24"/>
        </w:rPr>
        <w:t xml:space="preserve">Таблица 4. </w:t>
      </w:r>
      <w:r w:rsidRPr="00BF6518">
        <w:rPr>
          <w:rFonts w:ascii="Times New Roman" w:eastAsia="Times New Roman" w:hAnsi="Times New Roman" w:cs="Times New Roman"/>
          <w:b/>
          <w:bCs/>
          <w:i/>
          <w:iCs/>
          <w:sz w:val="24"/>
          <w:szCs w:val="24"/>
        </w:rPr>
        <w:t xml:space="preserve">Лимиты накопления отходов, образуемых в период строительства разведочной скважин МТ-1 на участке </w:t>
      </w:r>
      <w:proofErr w:type="spellStart"/>
      <w:r w:rsidRPr="00BF6518">
        <w:rPr>
          <w:rFonts w:ascii="Times New Roman" w:eastAsia="Times New Roman" w:hAnsi="Times New Roman" w:cs="Times New Roman"/>
          <w:b/>
          <w:bCs/>
          <w:i/>
          <w:iCs/>
          <w:sz w:val="24"/>
          <w:szCs w:val="24"/>
        </w:rPr>
        <w:t>Кержалы</w:t>
      </w:r>
      <w:proofErr w:type="spellEnd"/>
    </w:p>
    <w:tbl>
      <w:tblPr>
        <w:tblW w:w="5000" w:type="pct"/>
        <w:tblLook w:val="04A0" w:firstRow="1" w:lastRow="0" w:firstColumn="1" w:lastColumn="0" w:noHBand="0" w:noVBand="1"/>
      </w:tblPr>
      <w:tblGrid>
        <w:gridCol w:w="3632"/>
        <w:gridCol w:w="1940"/>
        <w:gridCol w:w="2262"/>
        <w:gridCol w:w="2218"/>
        <w:gridCol w:w="2265"/>
        <w:gridCol w:w="2212"/>
        <w:gridCol w:w="257"/>
      </w:tblGrid>
      <w:tr w:rsidR="00BF6518" w:rsidRPr="00BF6518" w14:paraId="4D425394" w14:textId="77777777" w:rsidTr="00FD3259">
        <w:trPr>
          <w:gridAfter w:val="1"/>
          <w:wAfter w:w="87" w:type="pct"/>
          <w:trHeight w:val="315"/>
        </w:trPr>
        <w:tc>
          <w:tcPr>
            <w:tcW w:w="1228" w:type="pct"/>
            <w:vMerge w:val="restart"/>
            <w:tcBorders>
              <w:top w:val="single" w:sz="4" w:space="0" w:color="auto"/>
              <w:left w:val="single" w:sz="4" w:space="0" w:color="auto"/>
              <w:bottom w:val="single" w:sz="4" w:space="0" w:color="auto"/>
              <w:right w:val="single" w:sz="4" w:space="0" w:color="auto"/>
            </w:tcBorders>
            <w:vAlign w:val="center"/>
            <w:hideMark/>
          </w:tcPr>
          <w:p w14:paraId="3D147968"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Наименование отходов</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58271BB"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Объем накопленных отходов на существующее положение, тонн/год</w:t>
            </w:r>
          </w:p>
        </w:tc>
        <w:tc>
          <w:tcPr>
            <w:tcW w:w="3029" w:type="pct"/>
            <w:gridSpan w:val="4"/>
            <w:tcBorders>
              <w:top w:val="single" w:sz="4" w:space="0" w:color="auto"/>
              <w:left w:val="nil"/>
              <w:bottom w:val="single" w:sz="4" w:space="0" w:color="auto"/>
              <w:right w:val="single" w:sz="4" w:space="0" w:color="auto"/>
            </w:tcBorders>
            <w:vAlign w:val="center"/>
            <w:hideMark/>
          </w:tcPr>
          <w:p w14:paraId="085202CE"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Лимит накопления, т/год</w:t>
            </w:r>
          </w:p>
        </w:tc>
      </w:tr>
      <w:tr w:rsidR="00BF6518" w:rsidRPr="00BF6518" w14:paraId="30E6B4FE" w14:textId="77777777" w:rsidTr="00FD3259">
        <w:trPr>
          <w:gridAfter w:val="1"/>
          <w:wAfter w:w="87" w:type="pct"/>
          <w:trHeight w:val="509"/>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048D3E32"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3997A715"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2281" w:type="pct"/>
            <w:gridSpan w:val="3"/>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09F19CD6" w14:textId="75B415B8"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на 2026-2027 гг</w:t>
            </w:r>
            <w:r w:rsidR="00410097">
              <w:rPr>
                <w:rFonts w:ascii="Times New Roman" w:eastAsia="Times New Roman" w:hAnsi="Times New Roman" w:cs="Times New Roman"/>
                <w:b/>
                <w:bCs/>
                <w:sz w:val="20"/>
                <w:szCs w:val="20"/>
              </w:rPr>
              <w:t>.</w:t>
            </w:r>
            <w:r w:rsidRPr="00BF6518">
              <w:rPr>
                <w:rFonts w:ascii="Times New Roman" w:eastAsia="Times New Roman" w:hAnsi="Times New Roman" w:cs="Times New Roman"/>
                <w:b/>
                <w:bCs/>
                <w:sz w:val="20"/>
                <w:szCs w:val="20"/>
              </w:rPr>
              <w:t xml:space="preserve"> </w:t>
            </w:r>
          </w:p>
        </w:tc>
        <w:tc>
          <w:tcPr>
            <w:tcW w:w="748" w:type="pct"/>
            <w:vMerge w:val="restart"/>
            <w:tcBorders>
              <w:top w:val="nil"/>
              <w:left w:val="single" w:sz="4" w:space="0" w:color="auto"/>
              <w:bottom w:val="single" w:sz="4" w:space="0" w:color="auto"/>
              <w:right w:val="single" w:sz="4" w:space="0" w:color="auto"/>
            </w:tcBorders>
            <w:shd w:val="clear" w:color="000000" w:fill="D9D9D9"/>
            <w:vAlign w:val="center"/>
            <w:hideMark/>
          </w:tcPr>
          <w:p w14:paraId="151A66CE"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ИТОГО на 2026-2027гг.</w:t>
            </w:r>
          </w:p>
        </w:tc>
      </w:tr>
      <w:tr w:rsidR="00BF6518" w:rsidRPr="00BF6518" w14:paraId="1088DAB1" w14:textId="77777777" w:rsidTr="00FD3259">
        <w:trPr>
          <w:trHeight w:val="300"/>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1DBA4B0B"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0EDDA583"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2281" w:type="pct"/>
            <w:gridSpan w:val="3"/>
            <w:vMerge/>
            <w:tcBorders>
              <w:top w:val="single" w:sz="4" w:space="0" w:color="auto"/>
              <w:left w:val="single" w:sz="4" w:space="0" w:color="auto"/>
              <w:bottom w:val="single" w:sz="4" w:space="0" w:color="000000"/>
              <w:right w:val="single" w:sz="4" w:space="0" w:color="000000"/>
            </w:tcBorders>
            <w:vAlign w:val="center"/>
            <w:hideMark/>
          </w:tcPr>
          <w:p w14:paraId="68235520"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2E8591DB"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5539413E"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p>
        </w:tc>
      </w:tr>
      <w:tr w:rsidR="00BF6518" w:rsidRPr="00BF6518" w14:paraId="6A92E8C6" w14:textId="77777777" w:rsidTr="00FD3259">
        <w:trPr>
          <w:trHeight w:val="300"/>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6D3A72BE"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7650D6EF"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2281" w:type="pct"/>
            <w:gridSpan w:val="3"/>
            <w:vMerge/>
            <w:tcBorders>
              <w:top w:val="single" w:sz="4" w:space="0" w:color="auto"/>
              <w:left w:val="single" w:sz="4" w:space="0" w:color="auto"/>
              <w:bottom w:val="single" w:sz="4" w:space="0" w:color="000000"/>
              <w:right w:val="single" w:sz="4" w:space="0" w:color="000000"/>
            </w:tcBorders>
            <w:vAlign w:val="center"/>
            <w:hideMark/>
          </w:tcPr>
          <w:p w14:paraId="16528F08"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7845D149"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297AE43E"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216DB934" w14:textId="77777777" w:rsidTr="00FD3259">
        <w:trPr>
          <w:trHeight w:val="70"/>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20F8F45C"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09C32DA4"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2281" w:type="pct"/>
            <w:gridSpan w:val="3"/>
            <w:vMerge/>
            <w:tcBorders>
              <w:top w:val="single" w:sz="4" w:space="0" w:color="auto"/>
              <w:left w:val="single" w:sz="4" w:space="0" w:color="auto"/>
              <w:bottom w:val="single" w:sz="4" w:space="0" w:color="000000"/>
              <w:right w:val="single" w:sz="4" w:space="0" w:color="000000"/>
            </w:tcBorders>
            <w:vAlign w:val="center"/>
            <w:hideMark/>
          </w:tcPr>
          <w:p w14:paraId="1FBA933E"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53AF80DF"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0EEFD291"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E5C5E54" w14:textId="77777777" w:rsidTr="00FD3259">
        <w:trPr>
          <w:trHeight w:val="315"/>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0966C008"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45E1B8F7"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7F81AF3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 xml:space="preserve">СМР и подготовительные работы, бурение и </w:t>
            </w:r>
            <w:r w:rsidRPr="00BF6518">
              <w:rPr>
                <w:rFonts w:ascii="Times New Roman" w:eastAsia="Times New Roman" w:hAnsi="Times New Roman" w:cs="Times New Roman"/>
                <w:sz w:val="20"/>
                <w:szCs w:val="20"/>
              </w:rPr>
              <w:lastRenderedPageBreak/>
              <w:t>крепление 1скв.</w:t>
            </w:r>
          </w:p>
        </w:tc>
        <w:tc>
          <w:tcPr>
            <w:tcW w:w="750" w:type="pct"/>
            <w:vMerge w:val="restart"/>
            <w:tcBorders>
              <w:top w:val="nil"/>
              <w:left w:val="single" w:sz="4" w:space="0" w:color="auto"/>
              <w:bottom w:val="single" w:sz="4" w:space="0" w:color="auto"/>
              <w:right w:val="single" w:sz="4" w:space="0" w:color="auto"/>
            </w:tcBorders>
            <w:shd w:val="clear" w:color="000000" w:fill="D9D9D9"/>
            <w:vAlign w:val="center"/>
            <w:hideMark/>
          </w:tcPr>
          <w:p w14:paraId="2D2B1EB5"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lastRenderedPageBreak/>
              <w:t>Испытание 1-го объекта</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6A45BDD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 xml:space="preserve">Ликвид/консерв. и </w:t>
            </w:r>
            <w:proofErr w:type="spellStart"/>
            <w:r w:rsidRPr="00BF6518">
              <w:rPr>
                <w:rFonts w:ascii="Times New Roman" w:eastAsia="Times New Roman" w:hAnsi="Times New Roman" w:cs="Times New Roman"/>
                <w:sz w:val="20"/>
                <w:szCs w:val="20"/>
              </w:rPr>
              <w:t>тех</w:t>
            </w:r>
            <w:proofErr w:type="gramStart"/>
            <w:r w:rsidRPr="00BF6518">
              <w:rPr>
                <w:rFonts w:ascii="Times New Roman" w:eastAsia="Times New Roman" w:hAnsi="Times New Roman" w:cs="Times New Roman"/>
                <w:sz w:val="20"/>
                <w:szCs w:val="20"/>
              </w:rPr>
              <w:t>.р</w:t>
            </w:r>
            <w:proofErr w:type="gramEnd"/>
            <w:r w:rsidRPr="00BF6518">
              <w:rPr>
                <w:rFonts w:ascii="Times New Roman" w:eastAsia="Times New Roman" w:hAnsi="Times New Roman" w:cs="Times New Roman"/>
                <w:sz w:val="20"/>
                <w:szCs w:val="20"/>
              </w:rPr>
              <w:t>екультивация</w:t>
            </w:r>
            <w:proofErr w:type="spellEnd"/>
          </w:p>
        </w:tc>
        <w:tc>
          <w:tcPr>
            <w:tcW w:w="748" w:type="pct"/>
            <w:vMerge/>
            <w:tcBorders>
              <w:top w:val="nil"/>
              <w:left w:val="single" w:sz="4" w:space="0" w:color="auto"/>
              <w:bottom w:val="single" w:sz="4" w:space="0" w:color="auto"/>
              <w:right w:val="single" w:sz="4" w:space="0" w:color="auto"/>
            </w:tcBorders>
            <w:vAlign w:val="center"/>
            <w:hideMark/>
          </w:tcPr>
          <w:p w14:paraId="10921617"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vAlign w:val="center"/>
            <w:hideMark/>
          </w:tcPr>
          <w:p w14:paraId="4F66306B"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77697B8C" w14:textId="77777777" w:rsidTr="00FD3259">
        <w:trPr>
          <w:trHeight w:val="379"/>
        </w:trPr>
        <w:tc>
          <w:tcPr>
            <w:tcW w:w="1228" w:type="pct"/>
            <w:vMerge/>
            <w:tcBorders>
              <w:top w:val="single" w:sz="4" w:space="0" w:color="auto"/>
              <w:left w:val="single" w:sz="4" w:space="0" w:color="auto"/>
              <w:bottom w:val="single" w:sz="4" w:space="0" w:color="auto"/>
              <w:right w:val="single" w:sz="4" w:space="0" w:color="auto"/>
            </w:tcBorders>
            <w:vAlign w:val="center"/>
            <w:hideMark/>
          </w:tcPr>
          <w:p w14:paraId="589B6DBE"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5DCDF8D3"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41CF9895"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50" w:type="pct"/>
            <w:vMerge/>
            <w:tcBorders>
              <w:top w:val="nil"/>
              <w:left w:val="single" w:sz="4" w:space="0" w:color="auto"/>
              <w:bottom w:val="single" w:sz="4" w:space="0" w:color="auto"/>
              <w:right w:val="single" w:sz="4" w:space="0" w:color="auto"/>
            </w:tcBorders>
            <w:vAlign w:val="center"/>
            <w:hideMark/>
          </w:tcPr>
          <w:p w14:paraId="541D757A"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0930B200"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2C2953F6"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4886D36B"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p>
        </w:tc>
      </w:tr>
      <w:tr w:rsidR="00BF6518" w:rsidRPr="00BF6518" w14:paraId="7C61083F"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24B5953C"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lastRenderedPageBreak/>
              <w:t>1</w:t>
            </w:r>
          </w:p>
        </w:tc>
        <w:tc>
          <w:tcPr>
            <w:tcW w:w="656" w:type="pct"/>
            <w:tcBorders>
              <w:top w:val="nil"/>
              <w:left w:val="nil"/>
              <w:bottom w:val="single" w:sz="4" w:space="0" w:color="auto"/>
              <w:right w:val="single" w:sz="4" w:space="0" w:color="auto"/>
            </w:tcBorders>
            <w:vAlign w:val="center"/>
            <w:hideMark/>
          </w:tcPr>
          <w:p w14:paraId="652ADD83"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2</w:t>
            </w:r>
          </w:p>
        </w:tc>
        <w:tc>
          <w:tcPr>
            <w:tcW w:w="765" w:type="pct"/>
            <w:tcBorders>
              <w:top w:val="nil"/>
              <w:left w:val="nil"/>
              <w:bottom w:val="single" w:sz="4" w:space="0" w:color="auto"/>
              <w:right w:val="single" w:sz="4" w:space="0" w:color="auto"/>
            </w:tcBorders>
            <w:shd w:val="clear" w:color="000000" w:fill="D9D9D9"/>
            <w:vAlign w:val="center"/>
            <w:hideMark/>
          </w:tcPr>
          <w:p w14:paraId="3880C5B4"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3</w:t>
            </w:r>
          </w:p>
        </w:tc>
        <w:tc>
          <w:tcPr>
            <w:tcW w:w="750" w:type="pct"/>
            <w:tcBorders>
              <w:top w:val="nil"/>
              <w:left w:val="nil"/>
              <w:bottom w:val="single" w:sz="4" w:space="0" w:color="auto"/>
              <w:right w:val="single" w:sz="4" w:space="0" w:color="auto"/>
            </w:tcBorders>
            <w:shd w:val="clear" w:color="000000" w:fill="D9D9D9"/>
            <w:vAlign w:val="center"/>
            <w:hideMark/>
          </w:tcPr>
          <w:p w14:paraId="3F2D5F6F"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4</w:t>
            </w:r>
          </w:p>
        </w:tc>
        <w:tc>
          <w:tcPr>
            <w:tcW w:w="765" w:type="pct"/>
            <w:tcBorders>
              <w:top w:val="nil"/>
              <w:left w:val="nil"/>
              <w:bottom w:val="single" w:sz="4" w:space="0" w:color="auto"/>
              <w:right w:val="single" w:sz="4" w:space="0" w:color="auto"/>
            </w:tcBorders>
            <w:shd w:val="clear" w:color="000000" w:fill="D9D9D9"/>
            <w:vAlign w:val="center"/>
            <w:hideMark/>
          </w:tcPr>
          <w:p w14:paraId="4AB30562"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5</w:t>
            </w:r>
          </w:p>
        </w:tc>
        <w:tc>
          <w:tcPr>
            <w:tcW w:w="748" w:type="pct"/>
            <w:tcBorders>
              <w:top w:val="nil"/>
              <w:left w:val="nil"/>
              <w:bottom w:val="single" w:sz="4" w:space="0" w:color="auto"/>
              <w:right w:val="single" w:sz="4" w:space="0" w:color="auto"/>
            </w:tcBorders>
            <w:shd w:val="clear" w:color="000000" w:fill="D9D9D9"/>
            <w:vAlign w:val="center"/>
            <w:hideMark/>
          </w:tcPr>
          <w:p w14:paraId="50E25532"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11</w:t>
            </w:r>
          </w:p>
        </w:tc>
        <w:tc>
          <w:tcPr>
            <w:tcW w:w="87" w:type="pct"/>
            <w:vAlign w:val="center"/>
            <w:hideMark/>
          </w:tcPr>
          <w:p w14:paraId="15EB3BC7"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D8AD011"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3186599D"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Всего</w:t>
            </w:r>
          </w:p>
        </w:tc>
        <w:tc>
          <w:tcPr>
            <w:tcW w:w="656" w:type="pct"/>
            <w:tcBorders>
              <w:top w:val="nil"/>
              <w:left w:val="nil"/>
              <w:bottom w:val="single" w:sz="4" w:space="0" w:color="auto"/>
              <w:right w:val="single" w:sz="4" w:space="0" w:color="auto"/>
            </w:tcBorders>
            <w:vAlign w:val="center"/>
            <w:hideMark/>
          </w:tcPr>
          <w:p w14:paraId="0A28B847"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57321FE8"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1326,1523</w:t>
            </w:r>
          </w:p>
        </w:tc>
        <w:tc>
          <w:tcPr>
            <w:tcW w:w="750" w:type="pct"/>
            <w:tcBorders>
              <w:top w:val="nil"/>
              <w:left w:val="nil"/>
              <w:bottom w:val="single" w:sz="4" w:space="0" w:color="auto"/>
              <w:right w:val="single" w:sz="4" w:space="0" w:color="auto"/>
            </w:tcBorders>
            <w:shd w:val="clear" w:color="000000" w:fill="D9D9D9"/>
            <w:vAlign w:val="center"/>
            <w:hideMark/>
          </w:tcPr>
          <w:p w14:paraId="38FEF640"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4,4115</w:t>
            </w:r>
          </w:p>
        </w:tc>
        <w:tc>
          <w:tcPr>
            <w:tcW w:w="765" w:type="pct"/>
            <w:tcBorders>
              <w:top w:val="nil"/>
              <w:left w:val="nil"/>
              <w:bottom w:val="single" w:sz="4" w:space="0" w:color="auto"/>
              <w:right w:val="single" w:sz="4" w:space="0" w:color="auto"/>
            </w:tcBorders>
            <w:shd w:val="clear" w:color="000000" w:fill="D9D9D9"/>
            <w:vAlign w:val="center"/>
            <w:hideMark/>
          </w:tcPr>
          <w:p w14:paraId="2839CF77"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1,1145</w:t>
            </w:r>
          </w:p>
        </w:tc>
        <w:tc>
          <w:tcPr>
            <w:tcW w:w="748" w:type="pct"/>
            <w:tcBorders>
              <w:top w:val="nil"/>
              <w:left w:val="nil"/>
              <w:bottom w:val="single" w:sz="4" w:space="0" w:color="auto"/>
              <w:right w:val="single" w:sz="4" w:space="0" w:color="auto"/>
            </w:tcBorders>
            <w:shd w:val="clear" w:color="000000" w:fill="D9D9D9"/>
            <w:vAlign w:val="center"/>
            <w:hideMark/>
          </w:tcPr>
          <w:p w14:paraId="4CD8D661"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1340,5141</w:t>
            </w:r>
          </w:p>
        </w:tc>
        <w:tc>
          <w:tcPr>
            <w:tcW w:w="87" w:type="pct"/>
            <w:vAlign w:val="center"/>
            <w:hideMark/>
          </w:tcPr>
          <w:p w14:paraId="35A53263"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3DFB202B"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715CD651" w14:textId="77777777" w:rsidR="00BF6518" w:rsidRPr="00BF6518" w:rsidRDefault="00BF6518" w:rsidP="00BF6518">
            <w:pPr>
              <w:spacing w:after="0" w:line="240" w:lineRule="auto"/>
              <w:jc w:val="both"/>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в т.ч. отходов производства</w:t>
            </w:r>
          </w:p>
        </w:tc>
        <w:tc>
          <w:tcPr>
            <w:tcW w:w="656" w:type="pct"/>
            <w:tcBorders>
              <w:top w:val="nil"/>
              <w:left w:val="nil"/>
              <w:bottom w:val="single" w:sz="4" w:space="0" w:color="auto"/>
              <w:right w:val="single" w:sz="4" w:space="0" w:color="auto"/>
            </w:tcBorders>
            <w:vAlign w:val="center"/>
            <w:hideMark/>
          </w:tcPr>
          <w:p w14:paraId="1196DFD5"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6415B256"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1323,9743</w:t>
            </w:r>
          </w:p>
        </w:tc>
        <w:tc>
          <w:tcPr>
            <w:tcW w:w="750" w:type="pct"/>
            <w:tcBorders>
              <w:top w:val="nil"/>
              <w:left w:val="nil"/>
              <w:bottom w:val="single" w:sz="4" w:space="0" w:color="auto"/>
              <w:right w:val="single" w:sz="4" w:space="0" w:color="auto"/>
            </w:tcBorders>
            <w:shd w:val="clear" w:color="000000" w:fill="D9D9D9"/>
            <w:vAlign w:val="center"/>
            <w:hideMark/>
          </w:tcPr>
          <w:p w14:paraId="2F6783C8"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3,7585</w:t>
            </w:r>
          </w:p>
        </w:tc>
        <w:tc>
          <w:tcPr>
            <w:tcW w:w="765" w:type="pct"/>
            <w:tcBorders>
              <w:top w:val="nil"/>
              <w:left w:val="nil"/>
              <w:bottom w:val="single" w:sz="4" w:space="0" w:color="auto"/>
              <w:right w:val="single" w:sz="4" w:space="0" w:color="auto"/>
            </w:tcBorders>
            <w:shd w:val="clear" w:color="000000" w:fill="D9D9D9"/>
            <w:vAlign w:val="center"/>
            <w:hideMark/>
          </w:tcPr>
          <w:p w14:paraId="313750C5"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1,0635</w:t>
            </w:r>
          </w:p>
        </w:tc>
        <w:tc>
          <w:tcPr>
            <w:tcW w:w="748" w:type="pct"/>
            <w:tcBorders>
              <w:top w:val="nil"/>
              <w:left w:val="nil"/>
              <w:bottom w:val="single" w:sz="4" w:space="0" w:color="auto"/>
              <w:right w:val="single" w:sz="4" w:space="0" w:color="auto"/>
            </w:tcBorders>
            <w:shd w:val="clear" w:color="000000" w:fill="D9D9D9"/>
            <w:vAlign w:val="center"/>
            <w:hideMark/>
          </w:tcPr>
          <w:p w14:paraId="3222697D"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1336,3261</w:t>
            </w:r>
          </w:p>
        </w:tc>
        <w:tc>
          <w:tcPr>
            <w:tcW w:w="87" w:type="pct"/>
            <w:vAlign w:val="center"/>
            <w:hideMark/>
          </w:tcPr>
          <w:p w14:paraId="6D35A4AB"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78996DB"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660DE8C3" w14:textId="77777777" w:rsidR="00BF6518" w:rsidRPr="00BF6518" w:rsidRDefault="00BF6518" w:rsidP="00BF6518">
            <w:pPr>
              <w:spacing w:after="0" w:line="240" w:lineRule="auto"/>
              <w:jc w:val="both"/>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отходов потребления</w:t>
            </w:r>
          </w:p>
        </w:tc>
        <w:tc>
          <w:tcPr>
            <w:tcW w:w="656" w:type="pct"/>
            <w:tcBorders>
              <w:top w:val="nil"/>
              <w:left w:val="nil"/>
              <w:bottom w:val="single" w:sz="4" w:space="0" w:color="auto"/>
              <w:right w:val="single" w:sz="4" w:space="0" w:color="auto"/>
            </w:tcBorders>
            <w:vAlign w:val="center"/>
            <w:hideMark/>
          </w:tcPr>
          <w:p w14:paraId="3EA7643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36BBA676"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2,178</w:t>
            </w:r>
          </w:p>
        </w:tc>
        <w:tc>
          <w:tcPr>
            <w:tcW w:w="750" w:type="pct"/>
            <w:tcBorders>
              <w:top w:val="nil"/>
              <w:left w:val="nil"/>
              <w:bottom w:val="single" w:sz="4" w:space="0" w:color="auto"/>
              <w:right w:val="single" w:sz="4" w:space="0" w:color="auto"/>
            </w:tcBorders>
            <w:shd w:val="clear" w:color="000000" w:fill="D9D9D9"/>
            <w:vAlign w:val="center"/>
            <w:hideMark/>
          </w:tcPr>
          <w:p w14:paraId="57EDBD9B"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0,653</w:t>
            </w:r>
          </w:p>
        </w:tc>
        <w:tc>
          <w:tcPr>
            <w:tcW w:w="765" w:type="pct"/>
            <w:tcBorders>
              <w:top w:val="nil"/>
              <w:left w:val="nil"/>
              <w:bottom w:val="single" w:sz="4" w:space="0" w:color="auto"/>
              <w:right w:val="single" w:sz="4" w:space="0" w:color="auto"/>
            </w:tcBorders>
            <w:shd w:val="clear" w:color="000000" w:fill="D9D9D9"/>
            <w:vAlign w:val="center"/>
            <w:hideMark/>
          </w:tcPr>
          <w:p w14:paraId="568FBAC0"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0,051</w:t>
            </w:r>
          </w:p>
        </w:tc>
        <w:tc>
          <w:tcPr>
            <w:tcW w:w="748" w:type="pct"/>
            <w:tcBorders>
              <w:top w:val="nil"/>
              <w:left w:val="nil"/>
              <w:bottom w:val="single" w:sz="4" w:space="0" w:color="auto"/>
              <w:right w:val="single" w:sz="4" w:space="0" w:color="auto"/>
            </w:tcBorders>
            <w:shd w:val="clear" w:color="000000" w:fill="D9D9D9"/>
            <w:vAlign w:val="center"/>
            <w:hideMark/>
          </w:tcPr>
          <w:p w14:paraId="62FC309D"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4,188</w:t>
            </w:r>
          </w:p>
        </w:tc>
        <w:tc>
          <w:tcPr>
            <w:tcW w:w="87" w:type="pct"/>
            <w:vAlign w:val="center"/>
            <w:hideMark/>
          </w:tcPr>
          <w:p w14:paraId="7FE1E134"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3B15C04" w14:textId="77777777" w:rsidTr="00FD3259">
        <w:trPr>
          <w:trHeight w:val="300"/>
        </w:trPr>
        <w:tc>
          <w:tcPr>
            <w:tcW w:w="4913" w:type="pct"/>
            <w:gridSpan w:val="6"/>
            <w:tcBorders>
              <w:top w:val="single" w:sz="4" w:space="0" w:color="auto"/>
              <w:left w:val="single" w:sz="4" w:space="0" w:color="auto"/>
              <w:bottom w:val="single" w:sz="4" w:space="0" w:color="auto"/>
              <w:right w:val="single" w:sz="4" w:space="0" w:color="auto"/>
            </w:tcBorders>
            <w:vAlign w:val="center"/>
            <w:hideMark/>
          </w:tcPr>
          <w:p w14:paraId="146D18EB"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Опасные отходы</w:t>
            </w:r>
          </w:p>
        </w:tc>
        <w:tc>
          <w:tcPr>
            <w:tcW w:w="87" w:type="pct"/>
            <w:vAlign w:val="center"/>
            <w:hideMark/>
          </w:tcPr>
          <w:p w14:paraId="38619C2E"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3766490F" w14:textId="77777777" w:rsidTr="00FD3259">
        <w:trPr>
          <w:trHeight w:val="300"/>
        </w:trPr>
        <w:tc>
          <w:tcPr>
            <w:tcW w:w="1228" w:type="pct"/>
            <w:vMerge w:val="restart"/>
            <w:tcBorders>
              <w:top w:val="nil"/>
              <w:left w:val="single" w:sz="4" w:space="0" w:color="auto"/>
              <w:bottom w:val="single" w:sz="4" w:space="0" w:color="auto"/>
              <w:right w:val="single" w:sz="4" w:space="0" w:color="auto"/>
            </w:tcBorders>
            <w:vAlign w:val="center"/>
            <w:hideMark/>
          </w:tcPr>
          <w:p w14:paraId="1623CDFD"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Буровой шлам  (01 05 05*)</w:t>
            </w:r>
          </w:p>
        </w:tc>
        <w:tc>
          <w:tcPr>
            <w:tcW w:w="656" w:type="pct"/>
            <w:vMerge w:val="restart"/>
            <w:tcBorders>
              <w:top w:val="nil"/>
              <w:left w:val="single" w:sz="4" w:space="0" w:color="auto"/>
              <w:bottom w:val="single" w:sz="4" w:space="0" w:color="auto"/>
              <w:right w:val="single" w:sz="4" w:space="0" w:color="auto"/>
            </w:tcBorders>
            <w:vAlign w:val="center"/>
            <w:hideMark/>
          </w:tcPr>
          <w:p w14:paraId="76A20FCA"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4244B104"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625,15</w:t>
            </w:r>
          </w:p>
        </w:tc>
        <w:tc>
          <w:tcPr>
            <w:tcW w:w="750" w:type="pct"/>
            <w:vMerge w:val="restart"/>
            <w:tcBorders>
              <w:top w:val="nil"/>
              <w:left w:val="single" w:sz="4" w:space="0" w:color="auto"/>
              <w:bottom w:val="single" w:sz="4" w:space="0" w:color="auto"/>
              <w:right w:val="single" w:sz="4" w:space="0" w:color="auto"/>
            </w:tcBorders>
            <w:shd w:val="clear" w:color="000000" w:fill="D9D9D9"/>
            <w:vAlign w:val="center"/>
            <w:hideMark/>
          </w:tcPr>
          <w:p w14:paraId="6047D160"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3E38316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vMerge w:val="restart"/>
            <w:tcBorders>
              <w:top w:val="nil"/>
              <w:left w:val="single" w:sz="4" w:space="0" w:color="auto"/>
              <w:bottom w:val="single" w:sz="4" w:space="0" w:color="auto"/>
              <w:right w:val="single" w:sz="4" w:space="0" w:color="auto"/>
            </w:tcBorders>
            <w:shd w:val="clear" w:color="000000" w:fill="D9D9D9"/>
            <w:vAlign w:val="center"/>
            <w:hideMark/>
          </w:tcPr>
          <w:p w14:paraId="0CCD35D6"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625,15</w:t>
            </w:r>
          </w:p>
        </w:tc>
        <w:tc>
          <w:tcPr>
            <w:tcW w:w="87" w:type="pct"/>
            <w:vAlign w:val="center"/>
            <w:hideMark/>
          </w:tcPr>
          <w:p w14:paraId="3797034C"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6E79777A" w14:textId="77777777" w:rsidTr="00FD3259">
        <w:trPr>
          <w:trHeight w:val="300"/>
        </w:trPr>
        <w:tc>
          <w:tcPr>
            <w:tcW w:w="1228" w:type="pct"/>
            <w:vMerge/>
            <w:tcBorders>
              <w:top w:val="nil"/>
              <w:left w:val="single" w:sz="4" w:space="0" w:color="auto"/>
              <w:bottom w:val="single" w:sz="4" w:space="0" w:color="auto"/>
              <w:right w:val="single" w:sz="4" w:space="0" w:color="auto"/>
            </w:tcBorders>
            <w:vAlign w:val="center"/>
            <w:hideMark/>
          </w:tcPr>
          <w:p w14:paraId="6A0DA51B"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2883E2CA"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66A01B06"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50" w:type="pct"/>
            <w:vMerge/>
            <w:tcBorders>
              <w:top w:val="nil"/>
              <w:left w:val="single" w:sz="4" w:space="0" w:color="auto"/>
              <w:bottom w:val="single" w:sz="4" w:space="0" w:color="auto"/>
              <w:right w:val="single" w:sz="4" w:space="0" w:color="auto"/>
            </w:tcBorders>
            <w:vAlign w:val="center"/>
            <w:hideMark/>
          </w:tcPr>
          <w:p w14:paraId="2739A580"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698EDDB0"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28DBA000"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0C95EB88"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p>
        </w:tc>
      </w:tr>
      <w:tr w:rsidR="00BF6518" w:rsidRPr="00BF6518" w14:paraId="1159EC2A" w14:textId="77777777" w:rsidTr="00FD3259">
        <w:trPr>
          <w:trHeight w:val="300"/>
        </w:trPr>
        <w:tc>
          <w:tcPr>
            <w:tcW w:w="1228" w:type="pct"/>
            <w:vMerge w:val="restart"/>
            <w:tcBorders>
              <w:top w:val="nil"/>
              <w:left w:val="single" w:sz="4" w:space="0" w:color="auto"/>
              <w:bottom w:val="single" w:sz="4" w:space="0" w:color="auto"/>
              <w:right w:val="single" w:sz="4" w:space="0" w:color="auto"/>
            </w:tcBorders>
            <w:vAlign w:val="center"/>
            <w:hideMark/>
          </w:tcPr>
          <w:p w14:paraId="44E97091"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Отработанный буровой раствор (01 05 06*)</w:t>
            </w:r>
          </w:p>
        </w:tc>
        <w:tc>
          <w:tcPr>
            <w:tcW w:w="656" w:type="pct"/>
            <w:vMerge w:val="restart"/>
            <w:tcBorders>
              <w:top w:val="nil"/>
              <w:left w:val="single" w:sz="4" w:space="0" w:color="auto"/>
              <w:bottom w:val="single" w:sz="4" w:space="0" w:color="auto"/>
              <w:right w:val="single" w:sz="4" w:space="0" w:color="auto"/>
            </w:tcBorders>
            <w:vAlign w:val="center"/>
            <w:hideMark/>
          </w:tcPr>
          <w:p w14:paraId="4A903E38"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1AAFD87E"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675,108</w:t>
            </w:r>
          </w:p>
        </w:tc>
        <w:tc>
          <w:tcPr>
            <w:tcW w:w="750" w:type="pct"/>
            <w:vMerge w:val="restart"/>
            <w:tcBorders>
              <w:top w:val="nil"/>
              <w:left w:val="single" w:sz="4" w:space="0" w:color="auto"/>
              <w:bottom w:val="single" w:sz="4" w:space="0" w:color="auto"/>
              <w:right w:val="single" w:sz="4" w:space="0" w:color="auto"/>
            </w:tcBorders>
            <w:shd w:val="clear" w:color="000000" w:fill="D9D9D9"/>
            <w:vAlign w:val="center"/>
            <w:hideMark/>
          </w:tcPr>
          <w:p w14:paraId="67110DB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14476126"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vMerge w:val="restart"/>
            <w:tcBorders>
              <w:top w:val="nil"/>
              <w:left w:val="single" w:sz="4" w:space="0" w:color="auto"/>
              <w:bottom w:val="single" w:sz="4" w:space="0" w:color="auto"/>
              <w:right w:val="single" w:sz="4" w:space="0" w:color="auto"/>
            </w:tcBorders>
            <w:shd w:val="clear" w:color="000000" w:fill="D9D9D9"/>
            <w:vAlign w:val="center"/>
            <w:hideMark/>
          </w:tcPr>
          <w:p w14:paraId="1166AF79"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675,108</w:t>
            </w:r>
          </w:p>
        </w:tc>
        <w:tc>
          <w:tcPr>
            <w:tcW w:w="87" w:type="pct"/>
            <w:vAlign w:val="center"/>
            <w:hideMark/>
          </w:tcPr>
          <w:p w14:paraId="2B665F11"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31D36373" w14:textId="77777777" w:rsidTr="00FD3259">
        <w:trPr>
          <w:trHeight w:val="300"/>
        </w:trPr>
        <w:tc>
          <w:tcPr>
            <w:tcW w:w="1228" w:type="pct"/>
            <w:vMerge/>
            <w:tcBorders>
              <w:top w:val="nil"/>
              <w:left w:val="single" w:sz="4" w:space="0" w:color="auto"/>
              <w:bottom w:val="single" w:sz="4" w:space="0" w:color="auto"/>
              <w:right w:val="single" w:sz="4" w:space="0" w:color="auto"/>
            </w:tcBorders>
            <w:vAlign w:val="center"/>
            <w:hideMark/>
          </w:tcPr>
          <w:p w14:paraId="41C5CAB2"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5BFDD46C"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33CB1132"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50" w:type="pct"/>
            <w:vMerge/>
            <w:tcBorders>
              <w:top w:val="nil"/>
              <w:left w:val="single" w:sz="4" w:space="0" w:color="auto"/>
              <w:bottom w:val="single" w:sz="4" w:space="0" w:color="auto"/>
              <w:right w:val="single" w:sz="4" w:space="0" w:color="auto"/>
            </w:tcBorders>
            <w:vAlign w:val="center"/>
            <w:hideMark/>
          </w:tcPr>
          <w:p w14:paraId="105F7C77"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3A3697C7"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5B69901F"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7BCAE580"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p>
        </w:tc>
      </w:tr>
      <w:tr w:rsidR="00BF6518" w:rsidRPr="00BF6518" w14:paraId="42233AD0" w14:textId="77777777" w:rsidTr="00FD3259">
        <w:trPr>
          <w:trHeight w:val="300"/>
        </w:trPr>
        <w:tc>
          <w:tcPr>
            <w:tcW w:w="1228" w:type="pct"/>
            <w:vMerge w:val="restart"/>
            <w:tcBorders>
              <w:top w:val="nil"/>
              <w:left w:val="single" w:sz="4" w:space="0" w:color="auto"/>
              <w:bottom w:val="single" w:sz="4" w:space="0" w:color="auto"/>
              <w:right w:val="single" w:sz="4" w:space="0" w:color="auto"/>
            </w:tcBorders>
            <w:vAlign w:val="center"/>
            <w:hideMark/>
          </w:tcPr>
          <w:p w14:paraId="159B07AD"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Отработанные масла (13 02 08*)</w:t>
            </w:r>
          </w:p>
        </w:tc>
        <w:tc>
          <w:tcPr>
            <w:tcW w:w="656" w:type="pct"/>
            <w:vMerge w:val="restart"/>
            <w:tcBorders>
              <w:top w:val="nil"/>
              <w:left w:val="single" w:sz="4" w:space="0" w:color="auto"/>
              <w:bottom w:val="single" w:sz="4" w:space="0" w:color="auto"/>
              <w:right w:val="single" w:sz="4" w:space="0" w:color="auto"/>
            </w:tcBorders>
            <w:vAlign w:val="center"/>
            <w:hideMark/>
          </w:tcPr>
          <w:p w14:paraId="7782239A"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569CCE25"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7,44</w:t>
            </w:r>
          </w:p>
        </w:tc>
        <w:tc>
          <w:tcPr>
            <w:tcW w:w="750" w:type="pct"/>
            <w:vMerge w:val="restart"/>
            <w:tcBorders>
              <w:top w:val="nil"/>
              <w:left w:val="single" w:sz="4" w:space="0" w:color="auto"/>
              <w:bottom w:val="single" w:sz="4" w:space="0" w:color="auto"/>
              <w:right w:val="single" w:sz="4" w:space="0" w:color="auto"/>
            </w:tcBorders>
            <w:shd w:val="clear" w:color="000000" w:fill="D9D9D9"/>
            <w:vAlign w:val="center"/>
            <w:hideMark/>
          </w:tcPr>
          <w:p w14:paraId="589D3D61"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1,58</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23488736"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vMerge w:val="restart"/>
            <w:tcBorders>
              <w:top w:val="nil"/>
              <w:left w:val="single" w:sz="4" w:space="0" w:color="auto"/>
              <w:bottom w:val="single" w:sz="4" w:space="0" w:color="auto"/>
              <w:right w:val="single" w:sz="4" w:space="0" w:color="auto"/>
            </w:tcBorders>
            <w:shd w:val="clear" w:color="000000" w:fill="D9D9D9"/>
            <w:vAlign w:val="center"/>
            <w:hideMark/>
          </w:tcPr>
          <w:p w14:paraId="3077D558"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12,18</w:t>
            </w:r>
          </w:p>
        </w:tc>
        <w:tc>
          <w:tcPr>
            <w:tcW w:w="87" w:type="pct"/>
            <w:vAlign w:val="center"/>
            <w:hideMark/>
          </w:tcPr>
          <w:p w14:paraId="004069B0"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0BD18647" w14:textId="77777777" w:rsidTr="00FD3259">
        <w:trPr>
          <w:trHeight w:val="300"/>
        </w:trPr>
        <w:tc>
          <w:tcPr>
            <w:tcW w:w="1228" w:type="pct"/>
            <w:vMerge/>
            <w:tcBorders>
              <w:top w:val="nil"/>
              <w:left w:val="single" w:sz="4" w:space="0" w:color="auto"/>
              <w:bottom w:val="single" w:sz="4" w:space="0" w:color="auto"/>
              <w:right w:val="single" w:sz="4" w:space="0" w:color="auto"/>
            </w:tcBorders>
            <w:vAlign w:val="center"/>
            <w:hideMark/>
          </w:tcPr>
          <w:p w14:paraId="5C94080B"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360564FD"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08001355"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50" w:type="pct"/>
            <w:vMerge/>
            <w:tcBorders>
              <w:top w:val="nil"/>
              <w:left w:val="single" w:sz="4" w:space="0" w:color="auto"/>
              <w:bottom w:val="single" w:sz="4" w:space="0" w:color="auto"/>
              <w:right w:val="single" w:sz="4" w:space="0" w:color="auto"/>
            </w:tcBorders>
            <w:vAlign w:val="center"/>
            <w:hideMark/>
          </w:tcPr>
          <w:p w14:paraId="05F25A0E"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3D758B13"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61653663"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02E44FAE"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p>
        </w:tc>
      </w:tr>
      <w:tr w:rsidR="00BF6518" w:rsidRPr="00BF6518" w14:paraId="1B94F9D4"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001910E4"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Промасленная ветошь (15 02 02*)</w:t>
            </w:r>
          </w:p>
        </w:tc>
        <w:tc>
          <w:tcPr>
            <w:tcW w:w="656" w:type="pct"/>
            <w:tcBorders>
              <w:top w:val="nil"/>
              <w:left w:val="nil"/>
              <w:bottom w:val="single" w:sz="4" w:space="0" w:color="auto"/>
              <w:right w:val="single" w:sz="4" w:space="0" w:color="auto"/>
            </w:tcBorders>
            <w:vAlign w:val="center"/>
            <w:hideMark/>
          </w:tcPr>
          <w:p w14:paraId="5CA99CA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71ECDA6A"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0,127</w:t>
            </w:r>
          </w:p>
        </w:tc>
        <w:tc>
          <w:tcPr>
            <w:tcW w:w="750" w:type="pct"/>
            <w:tcBorders>
              <w:top w:val="nil"/>
              <w:left w:val="nil"/>
              <w:bottom w:val="single" w:sz="4" w:space="0" w:color="auto"/>
              <w:right w:val="single" w:sz="4" w:space="0" w:color="auto"/>
            </w:tcBorders>
            <w:shd w:val="clear" w:color="000000" w:fill="D9D9D9"/>
            <w:vAlign w:val="center"/>
            <w:hideMark/>
          </w:tcPr>
          <w:p w14:paraId="26840A39"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0,0635</w:t>
            </w:r>
          </w:p>
        </w:tc>
        <w:tc>
          <w:tcPr>
            <w:tcW w:w="765" w:type="pct"/>
            <w:tcBorders>
              <w:top w:val="nil"/>
              <w:left w:val="nil"/>
              <w:bottom w:val="single" w:sz="4" w:space="0" w:color="auto"/>
              <w:right w:val="single" w:sz="4" w:space="0" w:color="auto"/>
            </w:tcBorders>
            <w:shd w:val="clear" w:color="000000" w:fill="D9D9D9"/>
            <w:vAlign w:val="center"/>
            <w:hideMark/>
          </w:tcPr>
          <w:p w14:paraId="3288EDF9"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0,0635</w:t>
            </w:r>
          </w:p>
        </w:tc>
        <w:tc>
          <w:tcPr>
            <w:tcW w:w="748" w:type="pct"/>
            <w:tcBorders>
              <w:top w:val="nil"/>
              <w:left w:val="nil"/>
              <w:bottom w:val="single" w:sz="4" w:space="0" w:color="auto"/>
              <w:right w:val="single" w:sz="4" w:space="0" w:color="auto"/>
            </w:tcBorders>
            <w:shd w:val="clear" w:color="000000" w:fill="D9D9D9"/>
            <w:vAlign w:val="center"/>
            <w:hideMark/>
          </w:tcPr>
          <w:p w14:paraId="4A1E24F3"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0,381</w:t>
            </w:r>
          </w:p>
        </w:tc>
        <w:tc>
          <w:tcPr>
            <w:tcW w:w="87" w:type="pct"/>
            <w:vAlign w:val="center"/>
            <w:hideMark/>
          </w:tcPr>
          <w:p w14:paraId="017C60AA"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4D5AE7EB" w14:textId="77777777" w:rsidTr="00FD3259">
        <w:trPr>
          <w:trHeight w:val="300"/>
        </w:trPr>
        <w:tc>
          <w:tcPr>
            <w:tcW w:w="1228" w:type="pct"/>
            <w:vMerge w:val="restart"/>
            <w:tcBorders>
              <w:top w:val="nil"/>
              <w:left w:val="single" w:sz="4" w:space="0" w:color="auto"/>
              <w:bottom w:val="single" w:sz="4" w:space="0" w:color="auto"/>
              <w:right w:val="single" w:sz="4" w:space="0" w:color="auto"/>
            </w:tcBorders>
            <w:vAlign w:val="center"/>
            <w:hideMark/>
          </w:tcPr>
          <w:p w14:paraId="3D4109F7"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Использованная тара (15 01 10*)</w:t>
            </w:r>
          </w:p>
        </w:tc>
        <w:tc>
          <w:tcPr>
            <w:tcW w:w="656" w:type="pct"/>
            <w:vMerge w:val="restart"/>
            <w:tcBorders>
              <w:top w:val="nil"/>
              <w:left w:val="single" w:sz="4" w:space="0" w:color="auto"/>
              <w:bottom w:val="single" w:sz="4" w:space="0" w:color="auto"/>
              <w:right w:val="single" w:sz="4" w:space="0" w:color="auto"/>
            </w:tcBorders>
            <w:vAlign w:val="center"/>
            <w:hideMark/>
          </w:tcPr>
          <w:p w14:paraId="032826C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3665755E"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3,65</w:t>
            </w:r>
          </w:p>
        </w:tc>
        <w:tc>
          <w:tcPr>
            <w:tcW w:w="750" w:type="pct"/>
            <w:vMerge w:val="restart"/>
            <w:tcBorders>
              <w:top w:val="nil"/>
              <w:left w:val="single" w:sz="4" w:space="0" w:color="auto"/>
              <w:bottom w:val="single" w:sz="4" w:space="0" w:color="auto"/>
              <w:right w:val="single" w:sz="4" w:space="0" w:color="auto"/>
            </w:tcBorders>
            <w:shd w:val="clear" w:color="000000" w:fill="D9D9D9"/>
            <w:vAlign w:val="center"/>
            <w:hideMark/>
          </w:tcPr>
          <w:p w14:paraId="6D546A65"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1,675</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5A828DF7"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vMerge w:val="restart"/>
            <w:tcBorders>
              <w:top w:val="nil"/>
              <w:left w:val="single" w:sz="4" w:space="0" w:color="auto"/>
              <w:bottom w:val="single" w:sz="4" w:space="0" w:color="auto"/>
              <w:right w:val="single" w:sz="4" w:space="0" w:color="auto"/>
            </w:tcBorders>
            <w:shd w:val="clear" w:color="000000" w:fill="D9D9D9"/>
            <w:vAlign w:val="center"/>
            <w:hideMark/>
          </w:tcPr>
          <w:p w14:paraId="5D8D1E83"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8,675</w:t>
            </w:r>
          </w:p>
        </w:tc>
        <w:tc>
          <w:tcPr>
            <w:tcW w:w="87" w:type="pct"/>
            <w:vAlign w:val="center"/>
            <w:hideMark/>
          </w:tcPr>
          <w:p w14:paraId="09D86302"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973B79E" w14:textId="77777777" w:rsidTr="00FD3259">
        <w:trPr>
          <w:trHeight w:val="300"/>
        </w:trPr>
        <w:tc>
          <w:tcPr>
            <w:tcW w:w="1228" w:type="pct"/>
            <w:vMerge/>
            <w:tcBorders>
              <w:top w:val="nil"/>
              <w:left w:val="single" w:sz="4" w:space="0" w:color="auto"/>
              <w:bottom w:val="single" w:sz="4" w:space="0" w:color="auto"/>
              <w:right w:val="single" w:sz="4" w:space="0" w:color="auto"/>
            </w:tcBorders>
            <w:vAlign w:val="center"/>
            <w:hideMark/>
          </w:tcPr>
          <w:p w14:paraId="337FF1F2"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4E71A702"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7920C640"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50" w:type="pct"/>
            <w:vMerge/>
            <w:tcBorders>
              <w:top w:val="nil"/>
              <w:left w:val="single" w:sz="4" w:space="0" w:color="auto"/>
              <w:bottom w:val="single" w:sz="4" w:space="0" w:color="auto"/>
              <w:right w:val="single" w:sz="4" w:space="0" w:color="auto"/>
            </w:tcBorders>
            <w:vAlign w:val="center"/>
            <w:hideMark/>
          </w:tcPr>
          <w:p w14:paraId="79626CDF"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4FF7AF4E"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748" w:type="pct"/>
            <w:vMerge/>
            <w:tcBorders>
              <w:top w:val="nil"/>
              <w:left w:val="single" w:sz="4" w:space="0" w:color="auto"/>
              <w:bottom w:val="single" w:sz="4" w:space="0" w:color="auto"/>
              <w:right w:val="single" w:sz="4" w:space="0" w:color="auto"/>
            </w:tcBorders>
            <w:vAlign w:val="center"/>
            <w:hideMark/>
          </w:tcPr>
          <w:p w14:paraId="6C0D2CC2" w14:textId="77777777" w:rsidR="00BF6518" w:rsidRPr="00BF6518" w:rsidRDefault="00BF6518" w:rsidP="00BF6518">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507AFE1E"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p>
        </w:tc>
      </w:tr>
      <w:tr w:rsidR="00BF6518" w:rsidRPr="00BF6518" w14:paraId="056CE9F4" w14:textId="77777777" w:rsidTr="00FD3259">
        <w:trPr>
          <w:trHeight w:val="315"/>
        </w:trPr>
        <w:tc>
          <w:tcPr>
            <w:tcW w:w="1228" w:type="pct"/>
            <w:tcBorders>
              <w:top w:val="nil"/>
              <w:left w:val="single" w:sz="4" w:space="0" w:color="auto"/>
              <w:bottom w:val="single" w:sz="4" w:space="0" w:color="auto"/>
              <w:right w:val="single" w:sz="4" w:space="0" w:color="auto"/>
            </w:tcBorders>
            <w:vAlign w:val="center"/>
            <w:hideMark/>
          </w:tcPr>
          <w:p w14:paraId="0757DF66"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Полиэтиленовая пленка (17 06 03*)</w:t>
            </w:r>
          </w:p>
        </w:tc>
        <w:tc>
          <w:tcPr>
            <w:tcW w:w="656" w:type="pct"/>
            <w:tcBorders>
              <w:top w:val="nil"/>
              <w:left w:val="nil"/>
              <w:bottom w:val="single" w:sz="4" w:space="0" w:color="auto"/>
              <w:right w:val="single" w:sz="4" w:space="0" w:color="auto"/>
            </w:tcBorders>
            <w:vAlign w:val="center"/>
            <w:hideMark/>
          </w:tcPr>
          <w:p w14:paraId="51220BF8"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2232009D"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0,44</w:t>
            </w:r>
          </w:p>
        </w:tc>
        <w:tc>
          <w:tcPr>
            <w:tcW w:w="750" w:type="pct"/>
            <w:tcBorders>
              <w:top w:val="nil"/>
              <w:left w:val="nil"/>
              <w:bottom w:val="single" w:sz="4" w:space="0" w:color="auto"/>
              <w:right w:val="single" w:sz="4" w:space="0" w:color="auto"/>
            </w:tcBorders>
            <w:shd w:val="clear" w:color="000000" w:fill="D9D9D9"/>
            <w:vAlign w:val="center"/>
            <w:hideMark/>
          </w:tcPr>
          <w:p w14:paraId="734E4081"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0,44</w:t>
            </w:r>
          </w:p>
        </w:tc>
        <w:tc>
          <w:tcPr>
            <w:tcW w:w="765" w:type="pct"/>
            <w:tcBorders>
              <w:top w:val="nil"/>
              <w:left w:val="nil"/>
              <w:bottom w:val="single" w:sz="4" w:space="0" w:color="auto"/>
              <w:right w:val="single" w:sz="4" w:space="0" w:color="auto"/>
            </w:tcBorders>
            <w:shd w:val="clear" w:color="000000" w:fill="D9D9D9"/>
            <w:vAlign w:val="center"/>
            <w:hideMark/>
          </w:tcPr>
          <w:p w14:paraId="1C0D7AEB"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tcBorders>
              <w:top w:val="nil"/>
              <w:left w:val="nil"/>
              <w:bottom w:val="single" w:sz="4" w:space="0" w:color="auto"/>
              <w:right w:val="single" w:sz="4" w:space="0" w:color="auto"/>
            </w:tcBorders>
            <w:shd w:val="clear" w:color="000000" w:fill="D9D9D9"/>
            <w:vAlign w:val="center"/>
            <w:hideMark/>
          </w:tcPr>
          <w:p w14:paraId="4C314C2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1,76</w:t>
            </w:r>
          </w:p>
        </w:tc>
        <w:tc>
          <w:tcPr>
            <w:tcW w:w="87" w:type="pct"/>
            <w:vAlign w:val="center"/>
            <w:hideMark/>
          </w:tcPr>
          <w:p w14:paraId="1A428820"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565A2818" w14:textId="77777777" w:rsidTr="00FD3259">
        <w:trPr>
          <w:trHeight w:val="510"/>
        </w:trPr>
        <w:tc>
          <w:tcPr>
            <w:tcW w:w="1228" w:type="pct"/>
            <w:tcBorders>
              <w:top w:val="nil"/>
              <w:left w:val="single" w:sz="4" w:space="0" w:color="auto"/>
              <w:bottom w:val="single" w:sz="4" w:space="0" w:color="auto"/>
              <w:right w:val="single" w:sz="4" w:space="0" w:color="auto"/>
            </w:tcBorders>
            <w:vAlign w:val="center"/>
            <w:hideMark/>
          </w:tcPr>
          <w:p w14:paraId="3E57DD34" w14:textId="6E3C5E14"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lang w:val="x-none"/>
              </w:rPr>
              <w:t xml:space="preserve">Отработанные люминесцентные лампы </w:t>
            </w:r>
            <w:r>
              <w:rPr>
                <w:rFonts w:ascii="Times New Roman" w:eastAsia="Times New Roman" w:hAnsi="Times New Roman" w:cs="Times New Roman"/>
                <w:sz w:val="20"/>
                <w:szCs w:val="20"/>
                <w:lang w:val="x-none"/>
              </w:rPr>
              <w:t>(</w:t>
            </w:r>
            <w:r w:rsidRPr="00BF6518">
              <w:rPr>
                <w:rFonts w:ascii="Times New Roman" w:eastAsia="Times New Roman" w:hAnsi="Times New Roman" w:cs="Times New Roman"/>
                <w:sz w:val="20"/>
                <w:szCs w:val="20"/>
                <w:lang w:val="x-none"/>
              </w:rPr>
              <w:t>20 01 21*</w:t>
            </w:r>
            <w:r>
              <w:rPr>
                <w:rFonts w:ascii="Times New Roman" w:eastAsia="Times New Roman" w:hAnsi="Times New Roman" w:cs="Times New Roman"/>
                <w:sz w:val="20"/>
                <w:szCs w:val="20"/>
                <w:lang w:val="x-none"/>
              </w:rPr>
              <w:t>)</w:t>
            </w:r>
          </w:p>
        </w:tc>
        <w:tc>
          <w:tcPr>
            <w:tcW w:w="656" w:type="pct"/>
            <w:tcBorders>
              <w:top w:val="nil"/>
              <w:left w:val="nil"/>
              <w:bottom w:val="single" w:sz="4" w:space="0" w:color="auto"/>
              <w:right w:val="single" w:sz="4" w:space="0" w:color="auto"/>
            </w:tcBorders>
            <w:vAlign w:val="center"/>
            <w:hideMark/>
          </w:tcPr>
          <w:p w14:paraId="4BCDEA2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359BF6D0"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0,003</w:t>
            </w:r>
          </w:p>
        </w:tc>
        <w:tc>
          <w:tcPr>
            <w:tcW w:w="750" w:type="pct"/>
            <w:tcBorders>
              <w:top w:val="nil"/>
              <w:left w:val="nil"/>
              <w:bottom w:val="single" w:sz="4" w:space="0" w:color="auto"/>
              <w:right w:val="single" w:sz="4" w:space="0" w:color="auto"/>
            </w:tcBorders>
            <w:shd w:val="clear" w:color="000000" w:fill="D9D9D9"/>
            <w:vAlign w:val="center"/>
            <w:hideMark/>
          </w:tcPr>
          <w:p w14:paraId="3B5868F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0,003</w:t>
            </w:r>
          </w:p>
        </w:tc>
        <w:tc>
          <w:tcPr>
            <w:tcW w:w="765" w:type="pct"/>
            <w:tcBorders>
              <w:top w:val="nil"/>
              <w:left w:val="nil"/>
              <w:bottom w:val="single" w:sz="4" w:space="0" w:color="auto"/>
              <w:right w:val="single" w:sz="4" w:space="0" w:color="auto"/>
            </w:tcBorders>
            <w:shd w:val="clear" w:color="000000" w:fill="D9D9D9"/>
            <w:vAlign w:val="center"/>
            <w:hideMark/>
          </w:tcPr>
          <w:p w14:paraId="49BEEE85"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tcBorders>
              <w:top w:val="nil"/>
              <w:left w:val="nil"/>
              <w:bottom w:val="single" w:sz="4" w:space="0" w:color="auto"/>
              <w:right w:val="single" w:sz="4" w:space="0" w:color="auto"/>
            </w:tcBorders>
            <w:shd w:val="clear" w:color="000000" w:fill="D9D9D9"/>
            <w:vAlign w:val="center"/>
            <w:hideMark/>
          </w:tcPr>
          <w:p w14:paraId="3CD13FA8"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0,012</w:t>
            </w:r>
          </w:p>
        </w:tc>
        <w:tc>
          <w:tcPr>
            <w:tcW w:w="87" w:type="pct"/>
            <w:vAlign w:val="center"/>
            <w:hideMark/>
          </w:tcPr>
          <w:p w14:paraId="4283D39E"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63E51A2A" w14:textId="77777777" w:rsidTr="00FD3259">
        <w:trPr>
          <w:trHeight w:val="300"/>
        </w:trPr>
        <w:tc>
          <w:tcPr>
            <w:tcW w:w="4913" w:type="pct"/>
            <w:gridSpan w:val="6"/>
            <w:vMerge w:val="restart"/>
            <w:tcBorders>
              <w:top w:val="nil"/>
              <w:left w:val="single" w:sz="8" w:space="0" w:color="auto"/>
              <w:bottom w:val="nil"/>
              <w:right w:val="single" w:sz="8" w:space="0" w:color="000000"/>
            </w:tcBorders>
            <w:vAlign w:val="center"/>
            <w:hideMark/>
          </w:tcPr>
          <w:p w14:paraId="5BC0F66F"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r w:rsidRPr="00BF6518">
              <w:rPr>
                <w:rFonts w:ascii="Times New Roman" w:eastAsia="Times New Roman" w:hAnsi="Times New Roman" w:cs="Times New Roman"/>
                <w:b/>
                <w:bCs/>
                <w:sz w:val="20"/>
                <w:szCs w:val="20"/>
              </w:rPr>
              <w:t>Неопасные отходы</w:t>
            </w:r>
          </w:p>
        </w:tc>
        <w:tc>
          <w:tcPr>
            <w:tcW w:w="87" w:type="pct"/>
            <w:vAlign w:val="center"/>
            <w:hideMark/>
          </w:tcPr>
          <w:p w14:paraId="14BAF8BD"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53E8F8A" w14:textId="77777777" w:rsidTr="00FD3259">
        <w:trPr>
          <w:trHeight w:val="300"/>
        </w:trPr>
        <w:tc>
          <w:tcPr>
            <w:tcW w:w="4913" w:type="pct"/>
            <w:gridSpan w:val="6"/>
            <w:vMerge/>
            <w:tcBorders>
              <w:top w:val="nil"/>
              <w:left w:val="single" w:sz="8" w:space="0" w:color="auto"/>
              <w:bottom w:val="nil"/>
              <w:right w:val="single" w:sz="8" w:space="0" w:color="000000"/>
            </w:tcBorders>
            <w:vAlign w:val="center"/>
            <w:hideMark/>
          </w:tcPr>
          <w:p w14:paraId="67299D3D" w14:textId="77777777" w:rsidR="00BF6518" w:rsidRPr="00BF6518" w:rsidRDefault="00BF6518" w:rsidP="00BF6518">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42822126" w14:textId="77777777" w:rsidR="00BF6518" w:rsidRPr="00BF6518" w:rsidRDefault="00BF6518" w:rsidP="00BF6518">
            <w:pPr>
              <w:spacing w:after="0" w:line="240" w:lineRule="auto"/>
              <w:jc w:val="center"/>
              <w:rPr>
                <w:rFonts w:ascii="Times New Roman" w:eastAsia="Times New Roman" w:hAnsi="Times New Roman" w:cs="Times New Roman"/>
                <w:b/>
                <w:bCs/>
                <w:sz w:val="20"/>
                <w:szCs w:val="20"/>
              </w:rPr>
            </w:pPr>
          </w:p>
        </w:tc>
      </w:tr>
      <w:tr w:rsidR="00BF6518" w:rsidRPr="00BF6518" w14:paraId="4B698198" w14:textId="77777777" w:rsidTr="00FD3259">
        <w:trPr>
          <w:trHeight w:val="300"/>
        </w:trPr>
        <w:tc>
          <w:tcPr>
            <w:tcW w:w="1228" w:type="pct"/>
            <w:tcBorders>
              <w:top w:val="single" w:sz="4" w:space="0" w:color="auto"/>
              <w:left w:val="single" w:sz="4" w:space="0" w:color="auto"/>
              <w:bottom w:val="single" w:sz="4" w:space="0" w:color="auto"/>
              <w:right w:val="single" w:sz="4" w:space="0" w:color="auto"/>
            </w:tcBorders>
            <w:vAlign w:val="center"/>
            <w:hideMark/>
          </w:tcPr>
          <w:p w14:paraId="1C1567B8"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Металлолом (16 01 17)</w:t>
            </w:r>
          </w:p>
        </w:tc>
        <w:tc>
          <w:tcPr>
            <w:tcW w:w="656" w:type="pct"/>
            <w:tcBorders>
              <w:top w:val="single" w:sz="4" w:space="0" w:color="auto"/>
              <w:left w:val="nil"/>
              <w:bottom w:val="single" w:sz="4" w:space="0" w:color="auto"/>
              <w:right w:val="single" w:sz="4" w:space="0" w:color="auto"/>
            </w:tcBorders>
            <w:vAlign w:val="center"/>
            <w:hideMark/>
          </w:tcPr>
          <w:p w14:paraId="7C38B55D"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single" w:sz="4" w:space="0" w:color="auto"/>
              <w:left w:val="nil"/>
              <w:bottom w:val="single" w:sz="4" w:space="0" w:color="auto"/>
              <w:right w:val="single" w:sz="4" w:space="0" w:color="auto"/>
            </w:tcBorders>
            <w:shd w:val="clear" w:color="000000" w:fill="D9D9D9"/>
            <w:vAlign w:val="center"/>
            <w:hideMark/>
          </w:tcPr>
          <w:p w14:paraId="2692A17B"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2</w:t>
            </w:r>
          </w:p>
        </w:tc>
        <w:tc>
          <w:tcPr>
            <w:tcW w:w="750" w:type="pct"/>
            <w:tcBorders>
              <w:top w:val="single" w:sz="4" w:space="0" w:color="auto"/>
              <w:left w:val="nil"/>
              <w:bottom w:val="single" w:sz="4" w:space="0" w:color="auto"/>
              <w:right w:val="single" w:sz="4" w:space="0" w:color="auto"/>
            </w:tcBorders>
            <w:shd w:val="clear" w:color="000000" w:fill="D9D9D9"/>
            <w:vAlign w:val="center"/>
            <w:hideMark/>
          </w:tcPr>
          <w:p w14:paraId="6249A65A"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tcBorders>
              <w:top w:val="single" w:sz="4" w:space="0" w:color="auto"/>
              <w:left w:val="nil"/>
              <w:bottom w:val="single" w:sz="4" w:space="0" w:color="auto"/>
              <w:right w:val="single" w:sz="4" w:space="0" w:color="auto"/>
            </w:tcBorders>
            <w:shd w:val="clear" w:color="000000" w:fill="D9D9D9"/>
            <w:vAlign w:val="center"/>
            <w:hideMark/>
          </w:tcPr>
          <w:p w14:paraId="3E7FAD27"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w:t>
            </w:r>
          </w:p>
        </w:tc>
        <w:tc>
          <w:tcPr>
            <w:tcW w:w="748" w:type="pct"/>
            <w:tcBorders>
              <w:top w:val="single" w:sz="4" w:space="0" w:color="auto"/>
              <w:left w:val="nil"/>
              <w:bottom w:val="single" w:sz="4" w:space="0" w:color="auto"/>
              <w:right w:val="single" w:sz="4" w:space="0" w:color="auto"/>
            </w:tcBorders>
            <w:shd w:val="clear" w:color="000000" w:fill="D9D9D9"/>
            <w:vAlign w:val="center"/>
            <w:hideMark/>
          </w:tcPr>
          <w:p w14:paraId="43227E9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3</w:t>
            </w:r>
          </w:p>
        </w:tc>
        <w:tc>
          <w:tcPr>
            <w:tcW w:w="87" w:type="pct"/>
            <w:vAlign w:val="center"/>
            <w:hideMark/>
          </w:tcPr>
          <w:p w14:paraId="1D5E72DE"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3EF1CDD7" w14:textId="77777777" w:rsidTr="00FD3259">
        <w:trPr>
          <w:trHeight w:val="510"/>
        </w:trPr>
        <w:tc>
          <w:tcPr>
            <w:tcW w:w="1228" w:type="pct"/>
            <w:tcBorders>
              <w:top w:val="nil"/>
              <w:left w:val="single" w:sz="4" w:space="0" w:color="auto"/>
              <w:bottom w:val="single" w:sz="4" w:space="0" w:color="auto"/>
              <w:right w:val="single" w:sz="4" w:space="0" w:color="auto"/>
            </w:tcBorders>
            <w:vAlign w:val="center"/>
            <w:hideMark/>
          </w:tcPr>
          <w:p w14:paraId="299D80FB"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Протекторы обсадных труб (металлические) 16 01 17</w:t>
            </w:r>
          </w:p>
        </w:tc>
        <w:tc>
          <w:tcPr>
            <w:tcW w:w="656" w:type="pct"/>
            <w:tcBorders>
              <w:top w:val="nil"/>
              <w:left w:val="nil"/>
              <w:bottom w:val="single" w:sz="4" w:space="0" w:color="auto"/>
              <w:right w:val="single" w:sz="4" w:space="0" w:color="auto"/>
            </w:tcBorders>
            <w:vAlign w:val="center"/>
            <w:hideMark/>
          </w:tcPr>
          <w:p w14:paraId="1A69F214"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6D78BB62"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8,475</w:t>
            </w:r>
          </w:p>
        </w:tc>
        <w:tc>
          <w:tcPr>
            <w:tcW w:w="750" w:type="pct"/>
            <w:tcBorders>
              <w:top w:val="nil"/>
              <w:left w:val="nil"/>
              <w:bottom w:val="single" w:sz="4" w:space="0" w:color="auto"/>
              <w:right w:val="single" w:sz="4" w:space="0" w:color="auto"/>
            </w:tcBorders>
            <w:shd w:val="clear" w:color="000000" w:fill="D9D9D9"/>
            <w:vAlign w:val="center"/>
            <w:hideMark/>
          </w:tcPr>
          <w:p w14:paraId="4BB9A1CD"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2B811169"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tcBorders>
              <w:top w:val="nil"/>
              <w:left w:val="nil"/>
              <w:bottom w:val="single" w:sz="4" w:space="0" w:color="auto"/>
              <w:right w:val="single" w:sz="4" w:space="0" w:color="auto"/>
            </w:tcBorders>
            <w:shd w:val="clear" w:color="000000" w:fill="D9D9D9"/>
            <w:vAlign w:val="center"/>
            <w:hideMark/>
          </w:tcPr>
          <w:p w14:paraId="1185BE1E"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8,475</w:t>
            </w:r>
          </w:p>
        </w:tc>
        <w:tc>
          <w:tcPr>
            <w:tcW w:w="87" w:type="pct"/>
            <w:vAlign w:val="center"/>
            <w:hideMark/>
          </w:tcPr>
          <w:p w14:paraId="52DB37A0"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687248D6" w14:textId="77777777" w:rsidTr="00FD3259">
        <w:trPr>
          <w:trHeight w:val="510"/>
        </w:trPr>
        <w:tc>
          <w:tcPr>
            <w:tcW w:w="1228" w:type="pct"/>
            <w:tcBorders>
              <w:top w:val="nil"/>
              <w:left w:val="single" w:sz="4" w:space="0" w:color="auto"/>
              <w:bottom w:val="single" w:sz="4" w:space="0" w:color="auto"/>
              <w:right w:val="single" w:sz="4" w:space="0" w:color="auto"/>
            </w:tcBorders>
            <w:vAlign w:val="center"/>
            <w:hideMark/>
          </w:tcPr>
          <w:p w14:paraId="5D728D57"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Протекторы обсадных труб (пластиковые) 16 01 19</w:t>
            </w:r>
          </w:p>
        </w:tc>
        <w:tc>
          <w:tcPr>
            <w:tcW w:w="656" w:type="pct"/>
            <w:tcBorders>
              <w:top w:val="nil"/>
              <w:left w:val="nil"/>
              <w:bottom w:val="single" w:sz="4" w:space="0" w:color="auto"/>
              <w:right w:val="single" w:sz="4" w:space="0" w:color="auto"/>
            </w:tcBorders>
            <w:vAlign w:val="center"/>
            <w:hideMark/>
          </w:tcPr>
          <w:p w14:paraId="0EA53373"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 </w:t>
            </w:r>
          </w:p>
        </w:tc>
        <w:tc>
          <w:tcPr>
            <w:tcW w:w="765" w:type="pct"/>
            <w:tcBorders>
              <w:top w:val="nil"/>
              <w:left w:val="nil"/>
              <w:bottom w:val="single" w:sz="4" w:space="0" w:color="auto"/>
              <w:right w:val="single" w:sz="4" w:space="0" w:color="auto"/>
            </w:tcBorders>
            <w:shd w:val="clear" w:color="000000" w:fill="D9D9D9"/>
            <w:vAlign w:val="center"/>
            <w:hideMark/>
          </w:tcPr>
          <w:p w14:paraId="72B38B61"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1,582</w:t>
            </w:r>
          </w:p>
        </w:tc>
        <w:tc>
          <w:tcPr>
            <w:tcW w:w="750" w:type="pct"/>
            <w:tcBorders>
              <w:top w:val="nil"/>
              <w:left w:val="nil"/>
              <w:bottom w:val="single" w:sz="4" w:space="0" w:color="auto"/>
              <w:right w:val="single" w:sz="4" w:space="0" w:color="auto"/>
            </w:tcBorders>
            <w:shd w:val="clear" w:color="000000" w:fill="D9D9D9"/>
            <w:vAlign w:val="center"/>
            <w:hideMark/>
          </w:tcPr>
          <w:p w14:paraId="6CF708D0"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5C1A0813"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48" w:type="pct"/>
            <w:tcBorders>
              <w:top w:val="nil"/>
              <w:left w:val="nil"/>
              <w:bottom w:val="single" w:sz="4" w:space="0" w:color="auto"/>
              <w:right w:val="single" w:sz="4" w:space="0" w:color="auto"/>
            </w:tcBorders>
            <w:shd w:val="clear" w:color="000000" w:fill="D9D9D9"/>
            <w:vAlign w:val="center"/>
            <w:hideMark/>
          </w:tcPr>
          <w:p w14:paraId="6DB4AC1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1,582</w:t>
            </w:r>
          </w:p>
        </w:tc>
        <w:tc>
          <w:tcPr>
            <w:tcW w:w="87" w:type="pct"/>
            <w:vAlign w:val="center"/>
            <w:hideMark/>
          </w:tcPr>
          <w:p w14:paraId="473C1EB1"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34AE71A9" w14:textId="77777777" w:rsidTr="00FD3259">
        <w:trPr>
          <w:trHeight w:val="510"/>
        </w:trPr>
        <w:tc>
          <w:tcPr>
            <w:tcW w:w="1228" w:type="pct"/>
            <w:tcBorders>
              <w:top w:val="nil"/>
              <w:left w:val="single" w:sz="4" w:space="0" w:color="auto"/>
              <w:bottom w:val="single" w:sz="4" w:space="0" w:color="auto"/>
              <w:right w:val="single" w:sz="4" w:space="0" w:color="auto"/>
            </w:tcBorders>
            <w:vAlign w:val="center"/>
            <w:hideMark/>
          </w:tcPr>
          <w:p w14:paraId="03612019"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Огарки сварочных электродов (12 01 13)</w:t>
            </w:r>
          </w:p>
        </w:tc>
        <w:tc>
          <w:tcPr>
            <w:tcW w:w="656" w:type="pct"/>
            <w:tcBorders>
              <w:top w:val="nil"/>
              <w:left w:val="nil"/>
              <w:bottom w:val="single" w:sz="4" w:space="0" w:color="auto"/>
              <w:right w:val="single" w:sz="4" w:space="0" w:color="auto"/>
            </w:tcBorders>
            <w:vAlign w:val="center"/>
            <w:hideMark/>
          </w:tcPr>
          <w:p w14:paraId="40191734"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1D9C019B"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0,0023</w:t>
            </w:r>
          </w:p>
        </w:tc>
        <w:tc>
          <w:tcPr>
            <w:tcW w:w="750" w:type="pct"/>
            <w:tcBorders>
              <w:top w:val="nil"/>
              <w:left w:val="nil"/>
              <w:bottom w:val="single" w:sz="4" w:space="0" w:color="auto"/>
              <w:right w:val="single" w:sz="4" w:space="0" w:color="auto"/>
            </w:tcBorders>
            <w:shd w:val="clear" w:color="000000" w:fill="D9D9D9"/>
            <w:vAlign w:val="center"/>
            <w:hideMark/>
          </w:tcPr>
          <w:p w14:paraId="04F65760"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7982BCF6"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0,0008</w:t>
            </w:r>
          </w:p>
        </w:tc>
        <w:tc>
          <w:tcPr>
            <w:tcW w:w="748" w:type="pct"/>
            <w:tcBorders>
              <w:top w:val="nil"/>
              <w:left w:val="nil"/>
              <w:bottom w:val="single" w:sz="4" w:space="0" w:color="auto"/>
              <w:right w:val="single" w:sz="4" w:space="0" w:color="auto"/>
            </w:tcBorders>
            <w:shd w:val="clear" w:color="000000" w:fill="D9D9D9"/>
            <w:vAlign w:val="center"/>
            <w:hideMark/>
          </w:tcPr>
          <w:p w14:paraId="27982753"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0,0031</w:t>
            </w:r>
          </w:p>
        </w:tc>
        <w:tc>
          <w:tcPr>
            <w:tcW w:w="87" w:type="pct"/>
            <w:vAlign w:val="center"/>
            <w:hideMark/>
          </w:tcPr>
          <w:p w14:paraId="13295BAB"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r w:rsidR="00BF6518" w:rsidRPr="00BF6518" w14:paraId="104FB5E8" w14:textId="77777777" w:rsidTr="00FD3259">
        <w:trPr>
          <w:trHeight w:val="300"/>
        </w:trPr>
        <w:tc>
          <w:tcPr>
            <w:tcW w:w="1228" w:type="pct"/>
            <w:tcBorders>
              <w:top w:val="nil"/>
              <w:left w:val="single" w:sz="4" w:space="0" w:color="auto"/>
              <w:bottom w:val="single" w:sz="4" w:space="0" w:color="auto"/>
              <w:right w:val="single" w:sz="4" w:space="0" w:color="auto"/>
            </w:tcBorders>
            <w:vAlign w:val="center"/>
            <w:hideMark/>
          </w:tcPr>
          <w:p w14:paraId="234B1F43" w14:textId="77777777" w:rsidR="00BF6518" w:rsidRPr="00BF6518" w:rsidRDefault="00BF6518" w:rsidP="00BF6518">
            <w:pPr>
              <w:spacing w:after="0" w:line="240" w:lineRule="auto"/>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Твердо бытовые отходы (20 03 01)</w:t>
            </w:r>
          </w:p>
        </w:tc>
        <w:tc>
          <w:tcPr>
            <w:tcW w:w="656" w:type="pct"/>
            <w:tcBorders>
              <w:top w:val="nil"/>
              <w:left w:val="nil"/>
              <w:bottom w:val="single" w:sz="4" w:space="0" w:color="auto"/>
              <w:right w:val="single" w:sz="4" w:space="0" w:color="auto"/>
            </w:tcBorders>
            <w:vAlign w:val="center"/>
            <w:hideMark/>
          </w:tcPr>
          <w:p w14:paraId="13FB1007"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21A2A959"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2,178</w:t>
            </w:r>
          </w:p>
        </w:tc>
        <w:tc>
          <w:tcPr>
            <w:tcW w:w="750" w:type="pct"/>
            <w:tcBorders>
              <w:top w:val="nil"/>
              <w:left w:val="nil"/>
              <w:bottom w:val="single" w:sz="4" w:space="0" w:color="auto"/>
              <w:right w:val="single" w:sz="4" w:space="0" w:color="auto"/>
            </w:tcBorders>
            <w:shd w:val="clear" w:color="000000" w:fill="D9D9D9"/>
            <w:vAlign w:val="center"/>
            <w:hideMark/>
          </w:tcPr>
          <w:p w14:paraId="784775C6"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0,653</w:t>
            </w:r>
          </w:p>
        </w:tc>
        <w:tc>
          <w:tcPr>
            <w:tcW w:w="765" w:type="pct"/>
            <w:tcBorders>
              <w:top w:val="nil"/>
              <w:left w:val="nil"/>
              <w:bottom w:val="single" w:sz="4" w:space="0" w:color="auto"/>
              <w:right w:val="single" w:sz="4" w:space="0" w:color="auto"/>
            </w:tcBorders>
            <w:shd w:val="clear" w:color="000000" w:fill="D9D9D9"/>
            <w:vAlign w:val="center"/>
            <w:hideMark/>
          </w:tcPr>
          <w:p w14:paraId="687E20D7"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0,051</w:t>
            </w:r>
          </w:p>
        </w:tc>
        <w:tc>
          <w:tcPr>
            <w:tcW w:w="748" w:type="pct"/>
            <w:tcBorders>
              <w:top w:val="nil"/>
              <w:left w:val="nil"/>
              <w:bottom w:val="single" w:sz="4" w:space="0" w:color="auto"/>
              <w:right w:val="single" w:sz="4" w:space="0" w:color="auto"/>
            </w:tcBorders>
            <w:shd w:val="clear" w:color="000000" w:fill="D9D9D9"/>
            <w:vAlign w:val="center"/>
            <w:hideMark/>
          </w:tcPr>
          <w:p w14:paraId="49BED84F" w14:textId="77777777" w:rsidR="00BF6518" w:rsidRPr="00BF6518" w:rsidRDefault="00BF6518" w:rsidP="00BF6518">
            <w:pPr>
              <w:spacing w:after="0" w:line="240" w:lineRule="auto"/>
              <w:jc w:val="center"/>
              <w:rPr>
                <w:rFonts w:ascii="Times New Roman" w:eastAsia="Times New Roman" w:hAnsi="Times New Roman" w:cs="Times New Roman"/>
                <w:sz w:val="20"/>
                <w:szCs w:val="20"/>
              </w:rPr>
            </w:pPr>
            <w:r w:rsidRPr="00BF6518">
              <w:rPr>
                <w:rFonts w:ascii="Times New Roman" w:eastAsia="Times New Roman" w:hAnsi="Times New Roman" w:cs="Times New Roman"/>
                <w:sz w:val="20"/>
                <w:szCs w:val="20"/>
              </w:rPr>
              <w:t>4,188</w:t>
            </w:r>
          </w:p>
        </w:tc>
        <w:tc>
          <w:tcPr>
            <w:tcW w:w="87" w:type="pct"/>
            <w:vAlign w:val="center"/>
            <w:hideMark/>
          </w:tcPr>
          <w:p w14:paraId="397D205F" w14:textId="77777777" w:rsidR="00BF6518" w:rsidRPr="00BF6518" w:rsidRDefault="00BF6518" w:rsidP="00BF6518">
            <w:pPr>
              <w:spacing w:after="0" w:line="240" w:lineRule="auto"/>
              <w:rPr>
                <w:rFonts w:ascii="Times New Roman" w:eastAsia="Times New Roman" w:hAnsi="Times New Roman" w:cs="Times New Roman"/>
                <w:sz w:val="20"/>
                <w:szCs w:val="20"/>
              </w:rPr>
            </w:pPr>
          </w:p>
        </w:tc>
      </w:tr>
    </w:tbl>
    <w:p w14:paraId="696886B1" w14:textId="77777777" w:rsidR="00BF6518" w:rsidRDefault="00BF6518" w:rsidP="00BF6518">
      <w:pPr>
        <w:rPr>
          <w:rFonts w:ascii="Times New Roman" w:hAnsi="Times New Roman" w:cs="Times New Roman"/>
          <w:sz w:val="20"/>
          <w:szCs w:val="20"/>
        </w:rPr>
      </w:pPr>
    </w:p>
    <w:p w14:paraId="057E1964" w14:textId="77777777" w:rsidR="00410097" w:rsidRDefault="00410097" w:rsidP="00D24AAB">
      <w:pPr>
        <w:jc w:val="center"/>
        <w:rPr>
          <w:rFonts w:ascii="Times New Roman" w:hAnsi="Times New Roman" w:cs="Times New Roman"/>
          <w:b/>
          <w:bCs/>
          <w:i/>
          <w:iCs/>
          <w:sz w:val="24"/>
          <w:szCs w:val="24"/>
        </w:rPr>
      </w:pPr>
    </w:p>
    <w:p w14:paraId="51A0B1D9" w14:textId="77777777" w:rsidR="00410097" w:rsidRDefault="00410097" w:rsidP="00D24AAB">
      <w:pPr>
        <w:jc w:val="center"/>
        <w:rPr>
          <w:rFonts w:ascii="Times New Roman" w:hAnsi="Times New Roman" w:cs="Times New Roman"/>
          <w:b/>
          <w:bCs/>
          <w:i/>
          <w:iCs/>
          <w:sz w:val="24"/>
          <w:szCs w:val="24"/>
        </w:rPr>
      </w:pPr>
    </w:p>
    <w:p w14:paraId="1CD3A53B" w14:textId="77777777" w:rsidR="00410097" w:rsidRDefault="00410097" w:rsidP="00D24AAB">
      <w:pPr>
        <w:jc w:val="center"/>
        <w:rPr>
          <w:rFonts w:ascii="Times New Roman" w:hAnsi="Times New Roman" w:cs="Times New Roman"/>
          <w:b/>
          <w:bCs/>
          <w:i/>
          <w:iCs/>
          <w:sz w:val="24"/>
          <w:szCs w:val="24"/>
        </w:rPr>
      </w:pPr>
    </w:p>
    <w:p w14:paraId="6A1A05E9" w14:textId="13A73DFE" w:rsidR="00686FB9" w:rsidRPr="00BF6518" w:rsidRDefault="00686FB9" w:rsidP="00D24AAB">
      <w:pPr>
        <w:jc w:val="center"/>
        <w:rPr>
          <w:rFonts w:ascii="Times New Roman" w:hAnsi="Times New Roman" w:cs="Times New Roman"/>
          <w:b/>
          <w:bCs/>
          <w:i/>
          <w:iCs/>
          <w:sz w:val="24"/>
          <w:szCs w:val="24"/>
        </w:rPr>
      </w:pPr>
      <w:r w:rsidRPr="00BF6518">
        <w:rPr>
          <w:rFonts w:ascii="Times New Roman" w:hAnsi="Times New Roman" w:cs="Times New Roman"/>
          <w:b/>
          <w:bCs/>
          <w:i/>
          <w:iCs/>
          <w:sz w:val="24"/>
          <w:szCs w:val="24"/>
        </w:rPr>
        <w:lastRenderedPageBreak/>
        <w:t xml:space="preserve">Таблица </w:t>
      </w:r>
      <w:r>
        <w:rPr>
          <w:rFonts w:ascii="Times New Roman" w:hAnsi="Times New Roman" w:cs="Times New Roman"/>
          <w:b/>
          <w:bCs/>
          <w:i/>
          <w:iCs/>
          <w:sz w:val="24"/>
          <w:szCs w:val="24"/>
        </w:rPr>
        <w:t>5</w:t>
      </w:r>
      <w:r w:rsidRPr="00BF6518">
        <w:rPr>
          <w:rFonts w:ascii="Times New Roman" w:hAnsi="Times New Roman" w:cs="Times New Roman"/>
          <w:b/>
          <w:bCs/>
          <w:i/>
          <w:iCs/>
          <w:sz w:val="24"/>
          <w:szCs w:val="24"/>
        </w:rPr>
        <w:t xml:space="preserve">. </w:t>
      </w:r>
      <w:r w:rsidRPr="00BF6518">
        <w:rPr>
          <w:rFonts w:ascii="Times New Roman" w:eastAsia="Times New Roman" w:hAnsi="Times New Roman" w:cs="Times New Roman"/>
          <w:b/>
          <w:bCs/>
          <w:i/>
          <w:iCs/>
          <w:sz w:val="24"/>
          <w:szCs w:val="24"/>
        </w:rPr>
        <w:t xml:space="preserve">Лимиты накопления отходов, образуемых в период </w:t>
      </w:r>
      <w:r>
        <w:rPr>
          <w:rFonts w:ascii="Times New Roman" w:eastAsia="Times New Roman" w:hAnsi="Times New Roman" w:cs="Times New Roman"/>
          <w:b/>
          <w:bCs/>
          <w:i/>
          <w:iCs/>
          <w:sz w:val="24"/>
          <w:szCs w:val="24"/>
        </w:rPr>
        <w:t>сейсморазведочных работ МОГТ-3</w:t>
      </w:r>
      <w:r w:rsidR="00410097">
        <w:rPr>
          <w:rFonts w:ascii="Times New Roman" w:eastAsia="Times New Roman" w:hAnsi="Times New Roman" w:cs="Times New Roman"/>
          <w:b/>
          <w:bCs/>
          <w:i/>
          <w:iCs/>
          <w:sz w:val="24"/>
          <w:szCs w:val="24"/>
          <w:lang w:val="en-US"/>
        </w:rPr>
        <w:t>D</w:t>
      </w:r>
      <w:r w:rsidRPr="00BF6518">
        <w:rPr>
          <w:rFonts w:ascii="Times New Roman" w:eastAsia="Times New Roman" w:hAnsi="Times New Roman" w:cs="Times New Roman"/>
          <w:b/>
          <w:bCs/>
          <w:i/>
          <w:iCs/>
          <w:sz w:val="24"/>
          <w:szCs w:val="24"/>
        </w:rPr>
        <w:t xml:space="preserve"> на участке </w:t>
      </w:r>
      <w:proofErr w:type="spellStart"/>
      <w:r w:rsidRPr="00BF6518">
        <w:rPr>
          <w:rFonts w:ascii="Times New Roman" w:eastAsia="Times New Roman" w:hAnsi="Times New Roman" w:cs="Times New Roman"/>
          <w:b/>
          <w:bCs/>
          <w:i/>
          <w:iCs/>
          <w:sz w:val="24"/>
          <w:szCs w:val="24"/>
        </w:rPr>
        <w:t>Кержалы</w:t>
      </w:r>
      <w:proofErr w:type="spellEnd"/>
    </w:p>
    <w:tbl>
      <w:tblPr>
        <w:tblW w:w="5144" w:type="pct"/>
        <w:tblLook w:val="04A0" w:firstRow="1" w:lastRow="0" w:firstColumn="1" w:lastColumn="0" w:noHBand="0" w:noVBand="1"/>
      </w:tblPr>
      <w:tblGrid>
        <w:gridCol w:w="6946"/>
        <w:gridCol w:w="3855"/>
        <w:gridCol w:w="3870"/>
        <w:gridCol w:w="15"/>
        <w:gridCol w:w="511"/>
        <w:gridCol w:w="15"/>
      </w:tblGrid>
      <w:tr w:rsidR="00E64B60" w:rsidRPr="00E64B60" w14:paraId="3630E60A" w14:textId="77777777" w:rsidTr="00FD3259">
        <w:trPr>
          <w:gridAfter w:val="3"/>
          <w:wAfter w:w="178" w:type="pct"/>
          <w:trHeight w:val="864"/>
        </w:trPr>
        <w:tc>
          <w:tcPr>
            <w:tcW w:w="2283" w:type="pct"/>
            <w:vMerge w:val="restart"/>
            <w:tcBorders>
              <w:top w:val="single" w:sz="4" w:space="0" w:color="auto"/>
              <w:left w:val="single" w:sz="4" w:space="0" w:color="auto"/>
              <w:bottom w:val="single" w:sz="4" w:space="0" w:color="auto"/>
              <w:right w:val="single" w:sz="4" w:space="0" w:color="auto"/>
            </w:tcBorders>
            <w:vAlign w:val="center"/>
            <w:hideMark/>
          </w:tcPr>
          <w:p w14:paraId="1760E6F4"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Наименование отходов</w:t>
            </w:r>
          </w:p>
        </w:tc>
        <w:tc>
          <w:tcPr>
            <w:tcW w:w="1267" w:type="pct"/>
            <w:tcBorders>
              <w:top w:val="single" w:sz="4" w:space="0" w:color="auto"/>
              <w:left w:val="nil"/>
              <w:right w:val="single" w:sz="4" w:space="0" w:color="auto"/>
            </w:tcBorders>
            <w:vAlign w:val="center"/>
            <w:hideMark/>
          </w:tcPr>
          <w:p w14:paraId="7B88CC32"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 xml:space="preserve">Объем накопленных </w:t>
            </w:r>
          </w:p>
          <w:p w14:paraId="4A0E84C9"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отходов на существующее положение, тонн/год</w:t>
            </w:r>
          </w:p>
        </w:tc>
        <w:tc>
          <w:tcPr>
            <w:tcW w:w="1272" w:type="pct"/>
            <w:tcBorders>
              <w:top w:val="single" w:sz="4" w:space="0" w:color="auto"/>
              <w:left w:val="nil"/>
              <w:right w:val="single" w:sz="4" w:space="0" w:color="auto"/>
            </w:tcBorders>
            <w:vAlign w:val="center"/>
            <w:hideMark/>
          </w:tcPr>
          <w:p w14:paraId="7E768246" w14:textId="77777777" w:rsidR="00410097" w:rsidRDefault="00410097" w:rsidP="00E64B60">
            <w:pPr>
              <w:spacing w:after="0" w:line="240" w:lineRule="auto"/>
              <w:jc w:val="center"/>
              <w:rPr>
                <w:rFonts w:ascii="Times New Roman" w:eastAsia="Times New Roman" w:hAnsi="Times New Roman" w:cs="Times New Roman"/>
                <w:b/>
                <w:bCs/>
              </w:rPr>
            </w:pPr>
          </w:p>
          <w:p w14:paraId="2A08FF25"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Лимит накопления, тонн/год</w:t>
            </w:r>
          </w:p>
        </w:tc>
      </w:tr>
      <w:tr w:rsidR="00E64B60" w:rsidRPr="00E64B60" w14:paraId="309091D9" w14:textId="77777777" w:rsidTr="00FD3259">
        <w:trPr>
          <w:gridAfter w:val="3"/>
          <w:wAfter w:w="178" w:type="pct"/>
          <w:trHeight w:val="56"/>
        </w:trPr>
        <w:tc>
          <w:tcPr>
            <w:tcW w:w="2283" w:type="pct"/>
            <w:vMerge/>
            <w:tcBorders>
              <w:top w:val="single" w:sz="4" w:space="0" w:color="auto"/>
              <w:left w:val="single" w:sz="4" w:space="0" w:color="auto"/>
              <w:bottom w:val="single" w:sz="4" w:space="0" w:color="auto"/>
              <w:right w:val="single" w:sz="4" w:space="0" w:color="auto"/>
            </w:tcBorders>
            <w:vAlign w:val="center"/>
            <w:hideMark/>
          </w:tcPr>
          <w:p w14:paraId="0CF5DEEF" w14:textId="77777777" w:rsidR="00E64B60" w:rsidRPr="00E64B60" w:rsidRDefault="00E64B60" w:rsidP="00E64B60">
            <w:pPr>
              <w:spacing w:after="0" w:line="240" w:lineRule="auto"/>
              <w:rPr>
                <w:rFonts w:ascii="Times New Roman" w:eastAsia="Times New Roman" w:hAnsi="Times New Roman" w:cs="Times New Roman"/>
                <w:b/>
                <w:bCs/>
              </w:rPr>
            </w:pPr>
          </w:p>
        </w:tc>
        <w:tc>
          <w:tcPr>
            <w:tcW w:w="1267" w:type="pct"/>
            <w:tcBorders>
              <w:top w:val="nil"/>
              <w:left w:val="nil"/>
              <w:bottom w:val="single" w:sz="4" w:space="0" w:color="auto"/>
              <w:right w:val="single" w:sz="4" w:space="0" w:color="auto"/>
            </w:tcBorders>
            <w:vAlign w:val="center"/>
            <w:hideMark/>
          </w:tcPr>
          <w:p w14:paraId="4F762D5F" w14:textId="77777777" w:rsidR="00E64B60" w:rsidRPr="00E64B60" w:rsidRDefault="00E64B60" w:rsidP="00E64B60">
            <w:pPr>
              <w:spacing w:after="0" w:line="240" w:lineRule="auto"/>
              <w:rPr>
                <w:rFonts w:ascii="Times New Roman" w:eastAsia="Times New Roman" w:hAnsi="Times New Roman" w:cs="Times New Roman"/>
                <w:b/>
                <w:bCs/>
              </w:rPr>
            </w:pPr>
            <w:r w:rsidRPr="00E64B60">
              <w:rPr>
                <w:rFonts w:ascii="Times New Roman" w:eastAsia="Times New Roman" w:hAnsi="Times New Roman" w:cs="Times New Roman"/>
                <w:b/>
                <w:bCs/>
              </w:rPr>
              <w:t> </w:t>
            </w:r>
          </w:p>
        </w:tc>
        <w:tc>
          <w:tcPr>
            <w:tcW w:w="1272" w:type="pct"/>
            <w:tcBorders>
              <w:top w:val="nil"/>
              <w:left w:val="nil"/>
              <w:bottom w:val="single" w:sz="4" w:space="0" w:color="auto"/>
              <w:right w:val="single" w:sz="4" w:space="0" w:color="auto"/>
            </w:tcBorders>
            <w:vAlign w:val="center"/>
            <w:hideMark/>
          </w:tcPr>
          <w:p w14:paraId="03B77859" w14:textId="77777777" w:rsidR="00E64B60" w:rsidRPr="00E64B60" w:rsidRDefault="00E64B60" w:rsidP="00E64B60">
            <w:pPr>
              <w:spacing w:after="0" w:line="240" w:lineRule="auto"/>
              <w:rPr>
                <w:rFonts w:ascii="Times New Roman" w:eastAsia="Times New Roman" w:hAnsi="Times New Roman" w:cs="Times New Roman"/>
                <w:b/>
                <w:bCs/>
              </w:rPr>
            </w:pPr>
          </w:p>
        </w:tc>
      </w:tr>
      <w:tr w:rsidR="00E64B60" w:rsidRPr="00E64B60" w14:paraId="7D0F8018" w14:textId="77777777" w:rsidTr="00FD3259">
        <w:trPr>
          <w:gridAfter w:val="3"/>
          <w:wAfter w:w="178" w:type="pct"/>
          <w:trHeight w:val="255"/>
        </w:trPr>
        <w:tc>
          <w:tcPr>
            <w:tcW w:w="2283" w:type="pct"/>
            <w:tcBorders>
              <w:top w:val="nil"/>
              <w:left w:val="single" w:sz="4" w:space="0" w:color="auto"/>
              <w:bottom w:val="single" w:sz="4" w:space="0" w:color="auto"/>
              <w:right w:val="single" w:sz="4" w:space="0" w:color="auto"/>
            </w:tcBorders>
            <w:vAlign w:val="center"/>
            <w:hideMark/>
          </w:tcPr>
          <w:p w14:paraId="35380F6B"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1</w:t>
            </w:r>
          </w:p>
        </w:tc>
        <w:tc>
          <w:tcPr>
            <w:tcW w:w="1267" w:type="pct"/>
            <w:tcBorders>
              <w:top w:val="nil"/>
              <w:left w:val="nil"/>
              <w:bottom w:val="single" w:sz="4" w:space="0" w:color="auto"/>
              <w:right w:val="single" w:sz="4" w:space="0" w:color="auto"/>
            </w:tcBorders>
            <w:vAlign w:val="center"/>
            <w:hideMark/>
          </w:tcPr>
          <w:p w14:paraId="42B450B1"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2</w:t>
            </w:r>
          </w:p>
        </w:tc>
        <w:tc>
          <w:tcPr>
            <w:tcW w:w="1272" w:type="pct"/>
            <w:tcBorders>
              <w:top w:val="nil"/>
              <w:left w:val="nil"/>
              <w:bottom w:val="single" w:sz="4" w:space="0" w:color="auto"/>
              <w:right w:val="single" w:sz="4" w:space="0" w:color="auto"/>
            </w:tcBorders>
            <w:vAlign w:val="center"/>
            <w:hideMark/>
          </w:tcPr>
          <w:p w14:paraId="1A886175" w14:textId="77777777" w:rsidR="00E64B60" w:rsidRPr="00E64B60" w:rsidRDefault="00E64B60" w:rsidP="00E64B60">
            <w:pPr>
              <w:spacing w:after="0" w:line="240" w:lineRule="auto"/>
              <w:jc w:val="center"/>
              <w:rPr>
                <w:rFonts w:ascii="Times New Roman" w:eastAsia="Times New Roman" w:hAnsi="Times New Roman" w:cs="Times New Roman"/>
                <w:b/>
                <w:bCs/>
              </w:rPr>
            </w:pPr>
            <w:r w:rsidRPr="00E64B60">
              <w:rPr>
                <w:rFonts w:ascii="Times New Roman" w:eastAsia="Times New Roman" w:hAnsi="Times New Roman" w:cs="Times New Roman"/>
                <w:b/>
                <w:bCs/>
              </w:rPr>
              <w:t>3</w:t>
            </w:r>
          </w:p>
        </w:tc>
      </w:tr>
      <w:tr w:rsidR="00E64B60" w:rsidRPr="00E64B60" w14:paraId="7C79668F" w14:textId="77777777" w:rsidTr="00FD3259">
        <w:trPr>
          <w:gridAfter w:val="3"/>
          <w:wAfter w:w="178" w:type="pct"/>
          <w:trHeight w:val="255"/>
        </w:trPr>
        <w:tc>
          <w:tcPr>
            <w:tcW w:w="2283" w:type="pct"/>
            <w:tcBorders>
              <w:top w:val="nil"/>
              <w:left w:val="single" w:sz="4" w:space="0" w:color="auto"/>
              <w:bottom w:val="single" w:sz="4" w:space="0" w:color="auto"/>
              <w:right w:val="single" w:sz="4" w:space="0" w:color="auto"/>
            </w:tcBorders>
            <w:vAlign w:val="center"/>
            <w:hideMark/>
          </w:tcPr>
          <w:p w14:paraId="56B21A92" w14:textId="77777777" w:rsidR="00E64B60" w:rsidRPr="00E64B60" w:rsidRDefault="00E64B60" w:rsidP="00E64B60">
            <w:pPr>
              <w:spacing w:after="0" w:line="240" w:lineRule="auto"/>
              <w:rPr>
                <w:rFonts w:ascii="Times New Roman" w:eastAsia="Times New Roman" w:hAnsi="Times New Roman" w:cs="Times New Roman"/>
              </w:rPr>
            </w:pPr>
            <w:r w:rsidRPr="00E64B60">
              <w:rPr>
                <w:rFonts w:ascii="Times New Roman" w:eastAsia="Times New Roman" w:hAnsi="Times New Roman" w:cs="Times New Roman"/>
              </w:rPr>
              <w:t>Всего</w:t>
            </w:r>
          </w:p>
        </w:tc>
        <w:tc>
          <w:tcPr>
            <w:tcW w:w="1267" w:type="pct"/>
            <w:tcBorders>
              <w:top w:val="nil"/>
              <w:left w:val="nil"/>
              <w:bottom w:val="single" w:sz="4" w:space="0" w:color="auto"/>
              <w:right w:val="single" w:sz="4" w:space="0" w:color="auto"/>
            </w:tcBorders>
            <w:vAlign w:val="center"/>
            <w:hideMark/>
          </w:tcPr>
          <w:p w14:paraId="09B224A4"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tcBorders>
              <w:top w:val="nil"/>
              <w:left w:val="nil"/>
              <w:bottom w:val="single" w:sz="8" w:space="0" w:color="auto"/>
              <w:right w:val="single" w:sz="8" w:space="0" w:color="auto"/>
            </w:tcBorders>
            <w:vAlign w:val="center"/>
          </w:tcPr>
          <w:p w14:paraId="123453A4"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Calibri" w:hAnsi="Times New Roman" w:cs="Times New Roman"/>
                <w:color w:val="000000"/>
                <w:lang w:eastAsia="en-US"/>
              </w:rPr>
              <w:t>3,2438</w:t>
            </w:r>
          </w:p>
        </w:tc>
      </w:tr>
      <w:tr w:rsidR="00E64B60" w:rsidRPr="00E64B60" w14:paraId="79377D02" w14:textId="77777777" w:rsidTr="00FD3259">
        <w:trPr>
          <w:gridAfter w:val="3"/>
          <w:wAfter w:w="178" w:type="pct"/>
          <w:trHeight w:val="188"/>
        </w:trPr>
        <w:tc>
          <w:tcPr>
            <w:tcW w:w="2283" w:type="pct"/>
            <w:tcBorders>
              <w:top w:val="nil"/>
              <w:left w:val="single" w:sz="4" w:space="0" w:color="auto"/>
              <w:bottom w:val="single" w:sz="4" w:space="0" w:color="auto"/>
              <w:right w:val="single" w:sz="4" w:space="0" w:color="auto"/>
            </w:tcBorders>
            <w:vAlign w:val="center"/>
            <w:hideMark/>
          </w:tcPr>
          <w:p w14:paraId="58606DB0" w14:textId="77777777" w:rsidR="00E64B60" w:rsidRPr="00E64B60" w:rsidRDefault="00E64B60" w:rsidP="00E64B60">
            <w:pPr>
              <w:spacing w:after="0" w:line="240" w:lineRule="auto"/>
              <w:rPr>
                <w:rFonts w:ascii="Times New Roman" w:eastAsia="Times New Roman" w:hAnsi="Times New Roman" w:cs="Times New Roman"/>
              </w:rPr>
            </w:pPr>
            <w:r w:rsidRPr="00E64B60">
              <w:rPr>
                <w:rFonts w:ascii="Times New Roman" w:eastAsia="Times New Roman" w:hAnsi="Times New Roman" w:cs="Times New Roman"/>
              </w:rPr>
              <w:t>в т.ч. отходов производства</w:t>
            </w:r>
          </w:p>
        </w:tc>
        <w:tc>
          <w:tcPr>
            <w:tcW w:w="1267" w:type="pct"/>
            <w:tcBorders>
              <w:top w:val="nil"/>
              <w:left w:val="nil"/>
              <w:bottom w:val="single" w:sz="4" w:space="0" w:color="auto"/>
              <w:right w:val="single" w:sz="4" w:space="0" w:color="auto"/>
            </w:tcBorders>
            <w:vAlign w:val="center"/>
            <w:hideMark/>
          </w:tcPr>
          <w:p w14:paraId="065CEEF4"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tcBorders>
              <w:top w:val="nil"/>
              <w:left w:val="nil"/>
              <w:bottom w:val="single" w:sz="8" w:space="0" w:color="auto"/>
              <w:right w:val="single" w:sz="8" w:space="0" w:color="auto"/>
            </w:tcBorders>
            <w:vAlign w:val="center"/>
          </w:tcPr>
          <w:p w14:paraId="3647BD57"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Calibri" w:hAnsi="Times New Roman" w:cs="Times New Roman"/>
                <w:color w:val="000000"/>
                <w:lang w:eastAsia="en-US"/>
              </w:rPr>
              <w:t>1,0658</w:t>
            </w:r>
          </w:p>
        </w:tc>
      </w:tr>
      <w:tr w:rsidR="00E64B60" w:rsidRPr="00E64B60" w14:paraId="120287C2" w14:textId="77777777" w:rsidTr="00FD3259">
        <w:trPr>
          <w:gridAfter w:val="3"/>
          <w:wAfter w:w="178" w:type="pct"/>
          <w:trHeight w:val="255"/>
        </w:trPr>
        <w:tc>
          <w:tcPr>
            <w:tcW w:w="2283" w:type="pct"/>
            <w:tcBorders>
              <w:top w:val="nil"/>
              <w:left w:val="single" w:sz="4" w:space="0" w:color="auto"/>
              <w:bottom w:val="single" w:sz="4" w:space="0" w:color="auto"/>
              <w:right w:val="single" w:sz="4" w:space="0" w:color="auto"/>
            </w:tcBorders>
            <w:vAlign w:val="center"/>
            <w:hideMark/>
          </w:tcPr>
          <w:p w14:paraId="60C39DBA" w14:textId="77777777" w:rsidR="00E64B60" w:rsidRPr="00E64B60" w:rsidRDefault="00E64B60" w:rsidP="00E64B60">
            <w:pPr>
              <w:spacing w:after="0" w:line="240" w:lineRule="auto"/>
              <w:rPr>
                <w:rFonts w:ascii="Times New Roman" w:eastAsia="Times New Roman" w:hAnsi="Times New Roman" w:cs="Times New Roman"/>
              </w:rPr>
            </w:pPr>
            <w:r w:rsidRPr="00E64B60">
              <w:rPr>
                <w:rFonts w:ascii="Times New Roman" w:eastAsia="Times New Roman" w:hAnsi="Times New Roman" w:cs="Times New Roman"/>
              </w:rPr>
              <w:t>отходов потребления</w:t>
            </w:r>
          </w:p>
        </w:tc>
        <w:tc>
          <w:tcPr>
            <w:tcW w:w="1267" w:type="pct"/>
            <w:tcBorders>
              <w:top w:val="nil"/>
              <w:left w:val="nil"/>
              <w:bottom w:val="single" w:sz="4" w:space="0" w:color="auto"/>
              <w:right w:val="single" w:sz="4" w:space="0" w:color="auto"/>
            </w:tcBorders>
            <w:vAlign w:val="center"/>
            <w:hideMark/>
          </w:tcPr>
          <w:p w14:paraId="4B86C6E8"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tcBorders>
              <w:top w:val="nil"/>
              <w:left w:val="nil"/>
              <w:bottom w:val="single" w:sz="8" w:space="0" w:color="auto"/>
              <w:right w:val="single" w:sz="8" w:space="0" w:color="auto"/>
            </w:tcBorders>
            <w:vAlign w:val="center"/>
          </w:tcPr>
          <w:p w14:paraId="0C89800F"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Calibri" w:hAnsi="Times New Roman" w:cs="Times New Roman"/>
                <w:color w:val="000000"/>
                <w:lang w:eastAsia="en-US"/>
              </w:rPr>
              <w:t>2,178</w:t>
            </w:r>
          </w:p>
        </w:tc>
      </w:tr>
      <w:tr w:rsidR="00E64B60" w:rsidRPr="00E64B60" w14:paraId="68E3BF8F" w14:textId="77777777" w:rsidTr="00FD3259">
        <w:trPr>
          <w:gridAfter w:val="2"/>
          <w:wAfter w:w="173" w:type="pct"/>
          <w:trHeight w:val="371"/>
        </w:trPr>
        <w:tc>
          <w:tcPr>
            <w:tcW w:w="4827" w:type="pct"/>
            <w:gridSpan w:val="4"/>
            <w:tcBorders>
              <w:top w:val="single" w:sz="4" w:space="0" w:color="auto"/>
              <w:left w:val="single" w:sz="4" w:space="0" w:color="auto"/>
              <w:bottom w:val="single" w:sz="4" w:space="0" w:color="auto"/>
              <w:right w:val="single" w:sz="4" w:space="0" w:color="auto"/>
            </w:tcBorders>
            <w:vAlign w:val="center"/>
            <w:hideMark/>
          </w:tcPr>
          <w:p w14:paraId="061EDBD2"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Опасные отходы</w:t>
            </w:r>
          </w:p>
        </w:tc>
      </w:tr>
      <w:tr w:rsidR="00E64B60" w:rsidRPr="00E64B60" w14:paraId="251A7C55" w14:textId="77777777" w:rsidTr="00FD3259">
        <w:trPr>
          <w:gridAfter w:val="3"/>
          <w:wAfter w:w="178" w:type="pct"/>
          <w:trHeight w:val="323"/>
        </w:trPr>
        <w:tc>
          <w:tcPr>
            <w:tcW w:w="2283" w:type="pct"/>
            <w:tcBorders>
              <w:top w:val="nil"/>
              <w:left w:val="single" w:sz="4" w:space="0" w:color="auto"/>
              <w:bottom w:val="single" w:sz="4" w:space="0" w:color="auto"/>
              <w:right w:val="single" w:sz="4" w:space="0" w:color="auto"/>
            </w:tcBorders>
            <w:vAlign w:val="center"/>
            <w:hideMark/>
          </w:tcPr>
          <w:p w14:paraId="0438BA9A" w14:textId="77777777" w:rsidR="00E64B60" w:rsidRPr="00E64B60" w:rsidRDefault="00E64B60" w:rsidP="00E64B60">
            <w:pPr>
              <w:spacing w:after="0" w:line="240" w:lineRule="auto"/>
              <w:jc w:val="both"/>
              <w:rPr>
                <w:rFonts w:ascii="Times New Roman" w:eastAsia="Times New Roman" w:hAnsi="Times New Roman" w:cs="Times New Roman"/>
              </w:rPr>
            </w:pPr>
            <w:r w:rsidRPr="00E64B60">
              <w:rPr>
                <w:rFonts w:ascii="Times New Roman" w:eastAsia="Times New Roman" w:hAnsi="Times New Roman" w:cs="Times New Roman"/>
              </w:rPr>
              <w:t>Промасленная ветошь 15 02 02*</w:t>
            </w:r>
          </w:p>
        </w:tc>
        <w:tc>
          <w:tcPr>
            <w:tcW w:w="1267" w:type="pct"/>
            <w:tcBorders>
              <w:top w:val="nil"/>
              <w:left w:val="nil"/>
              <w:bottom w:val="single" w:sz="4" w:space="0" w:color="auto"/>
              <w:right w:val="single" w:sz="4" w:space="0" w:color="auto"/>
            </w:tcBorders>
            <w:vAlign w:val="center"/>
            <w:hideMark/>
          </w:tcPr>
          <w:p w14:paraId="0F5B5DC5"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 </w:t>
            </w:r>
          </w:p>
        </w:tc>
        <w:tc>
          <w:tcPr>
            <w:tcW w:w="1272" w:type="pct"/>
            <w:tcBorders>
              <w:top w:val="nil"/>
              <w:left w:val="nil"/>
              <w:bottom w:val="single" w:sz="4" w:space="0" w:color="auto"/>
              <w:right w:val="single" w:sz="4" w:space="0" w:color="auto"/>
            </w:tcBorders>
            <w:vAlign w:val="center"/>
          </w:tcPr>
          <w:p w14:paraId="3F290E68"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0,0635</w:t>
            </w:r>
          </w:p>
        </w:tc>
      </w:tr>
      <w:tr w:rsidR="00E64B60" w:rsidRPr="00E64B60" w14:paraId="6ED38F45" w14:textId="77777777" w:rsidTr="00FD3259">
        <w:trPr>
          <w:gridAfter w:val="2"/>
          <w:wAfter w:w="173" w:type="pct"/>
          <w:trHeight w:val="255"/>
        </w:trPr>
        <w:tc>
          <w:tcPr>
            <w:tcW w:w="4827" w:type="pct"/>
            <w:gridSpan w:val="4"/>
            <w:tcBorders>
              <w:top w:val="single" w:sz="4" w:space="0" w:color="auto"/>
              <w:left w:val="single" w:sz="4" w:space="0" w:color="auto"/>
              <w:bottom w:val="single" w:sz="4" w:space="0" w:color="auto"/>
              <w:right w:val="single" w:sz="4" w:space="0" w:color="auto"/>
            </w:tcBorders>
            <w:vAlign w:val="center"/>
            <w:hideMark/>
          </w:tcPr>
          <w:p w14:paraId="04208679"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Неопасные отходы</w:t>
            </w:r>
          </w:p>
        </w:tc>
      </w:tr>
      <w:tr w:rsidR="00E64B60" w:rsidRPr="00E64B60" w14:paraId="5989319E" w14:textId="77777777" w:rsidTr="00FD3259">
        <w:trPr>
          <w:gridAfter w:val="3"/>
          <w:wAfter w:w="178" w:type="pct"/>
          <w:trHeight w:val="255"/>
        </w:trPr>
        <w:tc>
          <w:tcPr>
            <w:tcW w:w="2283" w:type="pct"/>
            <w:tcBorders>
              <w:top w:val="nil"/>
              <w:left w:val="single" w:sz="4" w:space="0" w:color="auto"/>
              <w:bottom w:val="single" w:sz="4" w:space="0" w:color="auto"/>
              <w:right w:val="single" w:sz="4" w:space="0" w:color="auto"/>
            </w:tcBorders>
            <w:vAlign w:val="center"/>
            <w:hideMark/>
          </w:tcPr>
          <w:p w14:paraId="452C3690" w14:textId="77777777" w:rsidR="00E64B60" w:rsidRPr="00E64B60" w:rsidRDefault="00E64B60" w:rsidP="00E64B60">
            <w:pPr>
              <w:spacing w:after="0" w:line="240" w:lineRule="auto"/>
              <w:jc w:val="both"/>
              <w:rPr>
                <w:rFonts w:ascii="Times New Roman" w:eastAsia="Times New Roman" w:hAnsi="Times New Roman" w:cs="Times New Roman"/>
              </w:rPr>
            </w:pPr>
            <w:r w:rsidRPr="00E64B60">
              <w:rPr>
                <w:rFonts w:ascii="Times New Roman" w:eastAsia="Times New Roman" w:hAnsi="Times New Roman" w:cs="Times New Roman"/>
              </w:rPr>
              <w:t>Опилки и стружки черных металлов 12 01 01</w:t>
            </w:r>
          </w:p>
        </w:tc>
        <w:tc>
          <w:tcPr>
            <w:tcW w:w="1267" w:type="pct"/>
            <w:tcBorders>
              <w:top w:val="nil"/>
              <w:left w:val="nil"/>
              <w:bottom w:val="single" w:sz="4" w:space="0" w:color="auto"/>
              <w:right w:val="single" w:sz="4" w:space="0" w:color="auto"/>
            </w:tcBorders>
            <w:vAlign w:val="center"/>
            <w:hideMark/>
          </w:tcPr>
          <w:p w14:paraId="4C360CC0"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tcBorders>
              <w:top w:val="nil"/>
              <w:left w:val="nil"/>
              <w:bottom w:val="single" w:sz="4" w:space="0" w:color="auto"/>
              <w:right w:val="single" w:sz="4" w:space="0" w:color="auto"/>
            </w:tcBorders>
            <w:vAlign w:val="center"/>
          </w:tcPr>
          <w:p w14:paraId="509404CE"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1</w:t>
            </w:r>
          </w:p>
        </w:tc>
      </w:tr>
      <w:tr w:rsidR="00E64B60" w:rsidRPr="00E64B60" w14:paraId="43E5C929" w14:textId="77777777" w:rsidTr="00FD3259">
        <w:trPr>
          <w:gridAfter w:val="3"/>
          <w:wAfter w:w="178" w:type="pct"/>
          <w:trHeight w:val="509"/>
        </w:trPr>
        <w:tc>
          <w:tcPr>
            <w:tcW w:w="2283" w:type="pct"/>
            <w:vMerge w:val="restart"/>
            <w:tcBorders>
              <w:top w:val="nil"/>
              <w:left w:val="single" w:sz="4" w:space="0" w:color="auto"/>
              <w:bottom w:val="single" w:sz="4" w:space="0" w:color="auto"/>
              <w:right w:val="single" w:sz="4" w:space="0" w:color="auto"/>
            </w:tcBorders>
            <w:vAlign w:val="center"/>
            <w:hideMark/>
          </w:tcPr>
          <w:p w14:paraId="7F4171FB" w14:textId="77777777" w:rsidR="00E64B60" w:rsidRPr="00E64B60" w:rsidRDefault="00E64B60" w:rsidP="00E64B60">
            <w:pPr>
              <w:spacing w:after="0" w:line="240" w:lineRule="auto"/>
              <w:jc w:val="both"/>
              <w:rPr>
                <w:rFonts w:ascii="Times New Roman" w:eastAsia="Times New Roman" w:hAnsi="Times New Roman" w:cs="Times New Roman"/>
              </w:rPr>
            </w:pPr>
            <w:r w:rsidRPr="00E64B60">
              <w:rPr>
                <w:rFonts w:ascii="Times New Roman" w:eastAsia="Times New Roman" w:hAnsi="Times New Roman" w:cs="Times New Roman"/>
              </w:rPr>
              <w:t>Огарки сварочных электродов 12 01 13</w:t>
            </w:r>
          </w:p>
        </w:tc>
        <w:tc>
          <w:tcPr>
            <w:tcW w:w="1267" w:type="pct"/>
            <w:vMerge w:val="restart"/>
            <w:tcBorders>
              <w:top w:val="nil"/>
              <w:left w:val="single" w:sz="4" w:space="0" w:color="auto"/>
              <w:bottom w:val="single" w:sz="4" w:space="0" w:color="auto"/>
              <w:right w:val="single" w:sz="4" w:space="0" w:color="auto"/>
            </w:tcBorders>
            <w:vAlign w:val="center"/>
            <w:hideMark/>
          </w:tcPr>
          <w:p w14:paraId="0CBEA67E"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vMerge w:val="restart"/>
            <w:tcBorders>
              <w:top w:val="nil"/>
              <w:left w:val="single" w:sz="4" w:space="0" w:color="auto"/>
              <w:bottom w:val="single" w:sz="4" w:space="0" w:color="auto"/>
              <w:right w:val="single" w:sz="4" w:space="0" w:color="auto"/>
            </w:tcBorders>
            <w:vAlign w:val="center"/>
          </w:tcPr>
          <w:p w14:paraId="0905F071"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Calibri" w:hAnsi="Times New Roman" w:cs="Times New Roman"/>
                <w:lang w:val="kk-KZ"/>
              </w:rPr>
              <w:t>0,0023</w:t>
            </w:r>
          </w:p>
        </w:tc>
      </w:tr>
      <w:tr w:rsidR="00E64B60" w:rsidRPr="00E64B60" w14:paraId="048E54D5" w14:textId="77777777" w:rsidTr="00FD3259">
        <w:trPr>
          <w:gridAfter w:val="1"/>
          <w:wAfter w:w="5" w:type="pct"/>
          <w:trHeight w:val="56"/>
        </w:trPr>
        <w:tc>
          <w:tcPr>
            <w:tcW w:w="2283" w:type="pct"/>
            <w:vMerge/>
            <w:tcBorders>
              <w:top w:val="nil"/>
              <w:left w:val="single" w:sz="4" w:space="0" w:color="auto"/>
              <w:bottom w:val="single" w:sz="4" w:space="0" w:color="auto"/>
              <w:right w:val="single" w:sz="4" w:space="0" w:color="auto"/>
            </w:tcBorders>
            <w:vAlign w:val="center"/>
            <w:hideMark/>
          </w:tcPr>
          <w:p w14:paraId="616306E1" w14:textId="77777777" w:rsidR="00E64B60" w:rsidRPr="00E64B60" w:rsidRDefault="00E64B60" w:rsidP="00E64B60">
            <w:pPr>
              <w:spacing w:after="0" w:line="240" w:lineRule="auto"/>
              <w:rPr>
                <w:rFonts w:ascii="Times New Roman" w:eastAsia="Times New Roman" w:hAnsi="Times New Roman" w:cs="Times New Roman"/>
              </w:rPr>
            </w:pPr>
          </w:p>
        </w:tc>
        <w:tc>
          <w:tcPr>
            <w:tcW w:w="1267" w:type="pct"/>
            <w:vMerge/>
            <w:tcBorders>
              <w:top w:val="nil"/>
              <w:left w:val="single" w:sz="4" w:space="0" w:color="auto"/>
              <w:bottom w:val="single" w:sz="4" w:space="0" w:color="auto"/>
              <w:right w:val="single" w:sz="4" w:space="0" w:color="auto"/>
            </w:tcBorders>
            <w:vAlign w:val="center"/>
            <w:hideMark/>
          </w:tcPr>
          <w:p w14:paraId="2F0BCF8A" w14:textId="77777777" w:rsidR="00E64B60" w:rsidRPr="00E64B60" w:rsidRDefault="00E64B60" w:rsidP="00E64B60">
            <w:pPr>
              <w:spacing w:after="0" w:line="240" w:lineRule="auto"/>
              <w:rPr>
                <w:rFonts w:ascii="Times New Roman" w:eastAsia="Times New Roman" w:hAnsi="Times New Roman" w:cs="Times New Roman"/>
              </w:rPr>
            </w:pPr>
          </w:p>
        </w:tc>
        <w:tc>
          <w:tcPr>
            <w:tcW w:w="1272" w:type="pct"/>
            <w:vMerge/>
            <w:tcBorders>
              <w:top w:val="nil"/>
              <w:left w:val="single" w:sz="4" w:space="0" w:color="auto"/>
              <w:bottom w:val="single" w:sz="4" w:space="0" w:color="auto"/>
              <w:right w:val="single" w:sz="4" w:space="0" w:color="auto"/>
            </w:tcBorders>
            <w:vAlign w:val="center"/>
          </w:tcPr>
          <w:p w14:paraId="7325A6E3" w14:textId="77777777" w:rsidR="00E64B60" w:rsidRPr="00E64B60" w:rsidRDefault="00E64B60" w:rsidP="00E64B60">
            <w:pPr>
              <w:spacing w:after="0" w:line="240" w:lineRule="auto"/>
              <w:rPr>
                <w:rFonts w:ascii="Times New Roman" w:eastAsia="Times New Roman" w:hAnsi="Times New Roman" w:cs="Times New Roman"/>
              </w:rPr>
            </w:pPr>
          </w:p>
        </w:tc>
        <w:tc>
          <w:tcPr>
            <w:tcW w:w="173" w:type="pct"/>
            <w:gridSpan w:val="2"/>
            <w:tcBorders>
              <w:top w:val="nil"/>
              <w:left w:val="nil"/>
              <w:bottom w:val="nil"/>
              <w:right w:val="nil"/>
            </w:tcBorders>
            <w:noWrap/>
            <w:vAlign w:val="bottom"/>
            <w:hideMark/>
          </w:tcPr>
          <w:p w14:paraId="068056CB" w14:textId="77777777" w:rsidR="00E64B60" w:rsidRPr="00E64B60" w:rsidRDefault="00E64B60" w:rsidP="00E64B60">
            <w:pPr>
              <w:spacing w:after="0" w:line="240" w:lineRule="auto"/>
              <w:jc w:val="center"/>
              <w:rPr>
                <w:rFonts w:ascii="Times New Roman" w:eastAsia="Times New Roman" w:hAnsi="Times New Roman" w:cs="Times New Roman"/>
              </w:rPr>
            </w:pPr>
          </w:p>
        </w:tc>
      </w:tr>
      <w:tr w:rsidR="00E64B60" w:rsidRPr="00E64B60" w14:paraId="4A9ED941" w14:textId="77777777" w:rsidTr="00FD3259">
        <w:trPr>
          <w:gridAfter w:val="1"/>
          <w:wAfter w:w="5" w:type="pct"/>
          <w:trHeight w:val="255"/>
        </w:trPr>
        <w:tc>
          <w:tcPr>
            <w:tcW w:w="2283" w:type="pct"/>
            <w:vMerge w:val="restart"/>
            <w:tcBorders>
              <w:top w:val="nil"/>
              <w:left w:val="single" w:sz="4" w:space="0" w:color="auto"/>
              <w:bottom w:val="single" w:sz="4" w:space="0" w:color="auto"/>
              <w:right w:val="single" w:sz="4" w:space="0" w:color="auto"/>
            </w:tcBorders>
            <w:vAlign w:val="center"/>
            <w:hideMark/>
          </w:tcPr>
          <w:p w14:paraId="635933DD" w14:textId="77777777" w:rsidR="00E64B60" w:rsidRPr="00E64B60" w:rsidRDefault="00E64B60" w:rsidP="00E64B60">
            <w:pPr>
              <w:spacing w:after="0" w:line="240" w:lineRule="auto"/>
              <w:jc w:val="both"/>
              <w:rPr>
                <w:rFonts w:ascii="Times New Roman" w:eastAsia="Times New Roman" w:hAnsi="Times New Roman" w:cs="Times New Roman"/>
              </w:rPr>
            </w:pPr>
            <w:r w:rsidRPr="00E64B60">
              <w:rPr>
                <w:rFonts w:ascii="Times New Roman" w:eastAsia="Times New Roman" w:hAnsi="Times New Roman" w:cs="Times New Roman"/>
              </w:rPr>
              <w:t>Твердо-бытовые отходы 20 03 01</w:t>
            </w:r>
          </w:p>
        </w:tc>
        <w:tc>
          <w:tcPr>
            <w:tcW w:w="1267" w:type="pct"/>
            <w:vMerge w:val="restart"/>
            <w:tcBorders>
              <w:top w:val="nil"/>
              <w:left w:val="single" w:sz="4" w:space="0" w:color="auto"/>
              <w:bottom w:val="single" w:sz="4" w:space="0" w:color="auto"/>
              <w:right w:val="single" w:sz="4" w:space="0" w:color="auto"/>
            </w:tcBorders>
            <w:vAlign w:val="center"/>
            <w:hideMark/>
          </w:tcPr>
          <w:p w14:paraId="70277FDF"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vMerge w:val="restart"/>
            <w:tcBorders>
              <w:top w:val="nil"/>
              <w:left w:val="single" w:sz="4" w:space="0" w:color="auto"/>
              <w:bottom w:val="single" w:sz="4" w:space="0" w:color="auto"/>
              <w:right w:val="single" w:sz="4" w:space="0" w:color="auto"/>
            </w:tcBorders>
            <w:vAlign w:val="center"/>
          </w:tcPr>
          <w:p w14:paraId="36617F01"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Calibri" w:hAnsi="Times New Roman" w:cs="Times New Roman"/>
                <w:color w:val="000000"/>
                <w:lang w:eastAsia="en-US"/>
              </w:rPr>
              <w:t>2,178</w:t>
            </w:r>
          </w:p>
        </w:tc>
        <w:tc>
          <w:tcPr>
            <w:tcW w:w="173" w:type="pct"/>
            <w:gridSpan w:val="2"/>
            <w:vAlign w:val="center"/>
            <w:hideMark/>
          </w:tcPr>
          <w:p w14:paraId="55521FE8" w14:textId="77777777" w:rsidR="00E64B60" w:rsidRPr="00E64B60" w:rsidRDefault="00E64B60" w:rsidP="00E64B60">
            <w:pPr>
              <w:spacing w:after="0" w:line="240" w:lineRule="auto"/>
              <w:rPr>
                <w:rFonts w:ascii="Times New Roman" w:eastAsia="Times New Roman" w:hAnsi="Times New Roman" w:cs="Times New Roman"/>
              </w:rPr>
            </w:pPr>
          </w:p>
        </w:tc>
      </w:tr>
      <w:tr w:rsidR="00E64B60" w:rsidRPr="00E64B60" w14:paraId="4FE5B187" w14:textId="77777777" w:rsidTr="00FD3259">
        <w:trPr>
          <w:gridAfter w:val="1"/>
          <w:wAfter w:w="5" w:type="pct"/>
          <w:trHeight w:val="56"/>
        </w:trPr>
        <w:tc>
          <w:tcPr>
            <w:tcW w:w="2283" w:type="pct"/>
            <w:vMerge/>
            <w:tcBorders>
              <w:top w:val="nil"/>
              <w:left w:val="single" w:sz="4" w:space="0" w:color="auto"/>
              <w:bottom w:val="single" w:sz="4" w:space="0" w:color="auto"/>
              <w:right w:val="single" w:sz="4" w:space="0" w:color="auto"/>
            </w:tcBorders>
            <w:vAlign w:val="center"/>
            <w:hideMark/>
          </w:tcPr>
          <w:p w14:paraId="4B016183" w14:textId="77777777" w:rsidR="00E64B60" w:rsidRPr="00E64B60" w:rsidRDefault="00E64B60" w:rsidP="00E64B60">
            <w:pPr>
              <w:spacing w:after="0" w:line="240" w:lineRule="auto"/>
              <w:rPr>
                <w:rFonts w:ascii="Times New Roman" w:eastAsia="Times New Roman" w:hAnsi="Times New Roman" w:cs="Times New Roman"/>
              </w:rPr>
            </w:pPr>
          </w:p>
        </w:tc>
        <w:tc>
          <w:tcPr>
            <w:tcW w:w="1267" w:type="pct"/>
            <w:vMerge/>
            <w:tcBorders>
              <w:top w:val="nil"/>
              <w:left w:val="single" w:sz="4" w:space="0" w:color="auto"/>
              <w:bottom w:val="single" w:sz="4" w:space="0" w:color="auto"/>
              <w:right w:val="single" w:sz="4" w:space="0" w:color="auto"/>
            </w:tcBorders>
            <w:vAlign w:val="center"/>
            <w:hideMark/>
          </w:tcPr>
          <w:p w14:paraId="0F06C2B3" w14:textId="77777777" w:rsidR="00E64B60" w:rsidRPr="00E64B60" w:rsidRDefault="00E64B60" w:rsidP="00E64B60">
            <w:pPr>
              <w:spacing w:after="0" w:line="240" w:lineRule="auto"/>
              <w:rPr>
                <w:rFonts w:ascii="Times New Roman" w:eastAsia="Times New Roman" w:hAnsi="Times New Roman" w:cs="Times New Roman"/>
              </w:rPr>
            </w:pPr>
          </w:p>
        </w:tc>
        <w:tc>
          <w:tcPr>
            <w:tcW w:w="1272" w:type="pct"/>
            <w:vMerge/>
            <w:tcBorders>
              <w:top w:val="nil"/>
              <w:left w:val="single" w:sz="4" w:space="0" w:color="auto"/>
              <w:bottom w:val="single" w:sz="4" w:space="0" w:color="auto"/>
              <w:right w:val="single" w:sz="4" w:space="0" w:color="auto"/>
            </w:tcBorders>
            <w:vAlign w:val="center"/>
          </w:tcPr>
          <w:p w14:paraId="1167F3EB" w14:textId="77777777" w:rsidR="00E64B60" w:rsidRPr="00E64B60" w:rsidRDefault="00E64B60" w:rsidP="00E64B60">
            <w:pPr>
              <w:spacing w:after="0" w:line="240" w:lineRule="auto"/>
              <w:rPr>
                <w:rFonts w:ascii="Times New Roman" w:eastAsia="Times New Roman" w:hAnsi="Times New Roman" w:cs="Times New Roman"/>
              </w:rPr>
            </w:pPr>
          </w:p>
        </w:tc>
        <w:tc>
          <w:tcPr>
            <w:tcW w:w="173" w:type="pct"/>
            <w:gridSpan w:val="2"/>
            <w:tcBorders>
              <w:top w:val="nil"/>
              <w:left w:val="nil"/>
              <w:bottom w:val="nil"/>
              <w:right w:val="nil"/>
            </w:tcBorders>
            <w:noWrap/>
            <w:vAlign w:val="bottom"/>
            <w:hideMark/>
          </w:tcPr>
          <w:p w14:paraId="5C053C43" w14:textId="77777777" w:rsidR="00E64B60" w:rsidRPr="00E64B60" w:rsidRDefault="00E64B60" w:rsidP="00E64B60">
            <w:pPr>
              <w:spacing w:after="0" w:line="240" w:lineRule="auto"/>
              <w:jc w:val="center"/>
              <w:rPr>
                <w:rFonts w:ascii="Times New Roman" w:eastAsia="Times New Roman" w:hAnsi="Times New Roman" w:cs="Times New Roman"/>
              </w:rPr>
            </w:pPr>
          </w:p>
        </w:tc>
      </w:tr>
      <w:tr w:rsidR="00E64B60" w:rsidRPr="00E64B60" w14:paraId="70954025" w14:textId="77777777" w:rsidTr="00FD3259">
        <w:trPr>
          <w:trHeight w:val="255"/>
        </w:trPr>
        <w:tc>
          <w:tcPr>
            <w:tcW w:w="4827" w:type="pct"/>
            <w:gridSpan w:val="4"/>
            <w:tcBorders>
              <w:top w:val="single" w:sz="4" w:space="0" w:color="auto"/>
              <w:left w:val="single" w:sz="4" w:space="0" w:color="auto"/>
              <w:bottom w:val="single" w:sz="4" w:space="0" w:color="auto"/>
              <w:right w:val="single" w:sz="4" w:space="0" w:color="auto"/>
            </w:tcBorders>
            <w:vAlign w:val="center"/>
            <w:hideMark/>
          </w:tcPr>
          <w:p w14:paraId="39D8640E"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Зеркальные</w:t>
            </w:r>
          </w:p>
        </w:tc>
        <w:tc>
          <w:tcPr>
            <w:tcW w:w="173" w:type="pct"/>
            <w:gridSpan w:val="2"/>
            <w:vAlign w:val="center"/>
            <w:hideMark/>
          </w:tcPr>
          <w:p w14:paraId="3D834906" w14:textId="77777777" w:rsidR="00E64B60" w:rsidRPr="00E64B60" w:rsidRDefault="00E64B60" w:rsidP="00E64B60">
            <w:pPr>
              <w:spacing w:after="0" w:line="240" w:lineRule="auto"/>
              <w:rPr>
                <w:rFonts w:ascii="Times New Roman" w:eastAsia="Times New Roman" w:hAnsi="Times New Roman" w:cs="Times New Roman"/>
              </w:rPr>
            </w:pPr>
          </w:p>
        </w:tc>
      </w:tr>
      <w:tr w:rsidR="00E64B60" w:rsidRPr="00E64B60" w14:paraId="05F7D9FF" w14:textId="77777777" w:rsidTr="00FD3259">
        <w:trPr>
          <w:gridAfter w:val="1"/>
          <w:wAfter w:w="5" w:type="pct"/>
          <w:trHeight w:val="255"/>
        </w:trPr>
        <w:tc>
          <w:tcPr>
            <w:tcW w:w="2283" w:type="pct"/>
            <w:tcBorders>
              <w:top w:val="nil"/>
              <w:left w:val="single" w:sz="4" w:space="0" w:color="auto"/>
              <w:bottom w:val="single" w:sz="4" w:space="0" w:color="auto"/>
              <w:right w:val="single" w:sz="4" w:space="0" w:color="auto"/>
            </w:tcBorders>
            <w:vAlign w:val="center"/>
            <w:hideMark/>
          </w:tcPr>
          <w:p w14:paraId="28CACAE5"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67" w:type="pct"/>
            <w:tcBorders>
              <w:top w:val="nil"/>
              <w:left w:val="nil"/>
              <w:bottom w:val="single" w:sz="4" w:space="0" w:color="auto"/>
              <w:right w:val="single" w:sz="4" w:space="0" w:color="auto"/>
            </w:tcBorders>
            <w:vAlign w:val="center"/>
            <w:hideMark/>
          </w:tcPr>
          <w:p w14:paraId="06D68BFC"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272" w:type="pct"/>
            <w:tcBorders>
              <w:top w:val="nil"/>
              <w:left w:val="nil"/>
              <w:bottom w:val="single" w:sz="4" w:space="0" w:color="auto"/>
              <w:right w:val="single" w:sz="4" w:space="0" w:color="auto"/>
            </w:tcBorders>
            <w:vAlign w:val="center"/>
            <w:hideMark/>
          </w:tcPr>
          <w:p w14:paraId="6FC4FF63" w14:textId="77777777" w:rsidR="00E64B60" w:rsidRPr="00E64B60" w:rsidRDefault="00E64B60" w:rsidP="00E64B60">
            <w:pPr>
              <w:spacing w:after="0" w:line="240" w:lineRule="auto"/>
              <w:jc w:val="center"/>
              <w:rPr>
                <w:rFonts w:ascii="Times New Roman" w:eastAsia="Times New Roman" w:hAnsi="Times New Roman" w:cs="Times New Roman"/>
              </w:rPr>
            </w:pPr>
            <w:r w:rsidRPr="00E64B60">
              <w:rPr>
                <w:rFonts w:ascii="Times New Roman" w:eastAsia="Times New Roman" w:hAnsi="Times New Roman" w:cs="Times New Roman"/>
              </w:rPr>
              <w:t>-</w:t>
            </w:r>
          </w:p>
        </w:tc>
        <w:tc>
          <w:tcPr>
            <w:tcW w:w="173" w:type="pct"/>
            <w:gridSpan w:val="2"/>
            <w:vAlign w:val="center"/>
            <w:hideMark/>
          </w:tcPr>
          <w:p w14:paraId="738665AF" w14:textId="77777777" w:rsidR="00E64B60" w:rsidRPr="00E64B60" w:rsidRDefault="00E64B60" w:rsidP="00E64B60">
            <w:pPr>
              <w:spacing w:after="0" w:line="240" w:lineRule="auto"/>
              <w:rPr>
                <w:rFonts w:ascii="Times New Roman" w:eastAsia="Times New Roman" w:hAnsi="Times New Roman" w:cs="Times New Roman"/>
              </w:rPr>
            </w:pPr>
          </w:p>
        </w:tc>
      </w:tr>
    </w:tbl>
    <w:p w14:paraId="2AC9683B" w14:textId="77777777" w:rsidR="00686FB9" w:rsidRDefault="00686FB9" w:rsidP="00686FB9">
      <w:pPr>
        <w:rPr>
          <w:rFonts w:ascii="Times New Roman" w:hAnsi="Times New Roman" w:cs="Times New Roman"/>
          <w:sz w:val="20"/>
          <w:szCs w:val="20"/>
        </w:rPr>
      </w:pPr>
    </w:p>
    <w:p w14:paraId="08A62D06" w14:textId="62AA4EF6" w:rsidR="00686FB9" w:rsidRPr="00BF6518" w:rsidRDefault="00686FB9" w:rsidP="00D24AAB">
      <w:pPr>
        <w:jc w:val="center"/>
        <w:rPr>
          <w:rFonts w:ascii="Times New Roman" w:hAnsi="Times New Roman" w:cs="Times New Roman"/>
          <w:b/>
          <w:bCs/>
          <w:i/>
          <w:iCs/>
          <w:sz w:val="24"/>
          <w:szCs w:val="24"/>
        </w:rPr>
      </w:pPr>
      <w:r w:rsidRPr="00BF6518">
        <w:rPr>
          <w:rFonts w:ascii="Times New Roman" w:hAnsi="Times New Roman" w:cs="Times New Roman"/>
          <w:b/>
          <w:bCs/>
          <w:i/>
          <w:iCs/>
          <w:sz w:val="24"/>
          <w:szCs w:val="24"/>
        </w:rPr>
        <w:t xml:space="preserve">Таблица </w:t>
      </w:r>
      <w:r>
        <w:rPr>
          <w:rFonts w:ascii="Times New Roman" w:hAnsi="Times New Roman" w:cs="Times New Roman"/>
          <w:b/>
          <w:bCs/>
          <w:i/>
          <w:iCs/>
          <w:sz w:val="24"/>
          <w:szCs w:val="24"/>
        </w:rPr>
        <w:t>6</w:t>
      </w:r>
      <w:r w:rsidRPr="00BF6518">
        <w:rPr>
          <w:rFonts w:ascii="Times New Roman" w:hAnsi="Times New Roman" w:cs="Times New Roman"/>
          <w:b/>
          <w:bCs/>
          <w:i/>
          <w:iCs/>
          <w:sz w:val="24"/>
          <w:szCs w:val="24"/>
        </w:rPr>
        <w:t xml:space="preserve">. </w:t>
      </w:r>
      <w:r w:rsidRPr="00BF6518">
        <w:rPr>
          <w:rFonts w:ascii="Times New Roman" w:eastAsia="Times New Roman" w:hAnsi="Times New Roman" w:cs="Times New Roman"/>
          <w:b/>
          <w:bCs/>
          <w:i/>
          <w:iCs/>
          <w:sz w:val="24"/>
          <w:szCs w:val="24"/>
        </w:rPr>
        <w:t>Лимиты накопления отходов, образуемых в период строительства разведочной скважин</w:t>
      </w:r>
      <w:r w:rsidR="00B07637">
        <w:rPr>
          <w:rFonts w:ascii="Times New Roman" w:eastAsia="Times New Roman" w:hAnsi="Times New Roman" w:cs="Times New Roman"/>
          <w:b/>
          <w:bCs/>
          <w:i/>
          <w:iCs/>
          <w:sz w:val="24"/>
          <w:szCs w:val="24"/>
        </w:rPr>
        <w:t>ы</w:t>
      </w:r>
      <w:r w:rsidRPr="00BF6518">
        <w:rPr>
          <w:rFonts w:ascii="Times New Roman" w:eastAsia="Times New Roman" w:hAnsi="Times New Roman" w:cs="Times New Roman"/>
          <w:b/>
          <w:bCs/>
          <w:i/>
          <w:iCs/>
          <w:sz w:val="24"/>
          <w:szCs w:val="24"/>
        </w:rPr>
        <w:t xml:space="preserve"> </w:t>
      </w:r>
      <w:r>
        <w:rPr>
          <w:rFonts w:ascii="Times New Roman" w:eastAsia="Times New Roman" w:hAnsi="Times New Roman" w:cs="Times New Roman"/>
          <w:b/>
          <w:bCs/>
          <w:i/>
          <w:iCs/>
          <w:sz w:val="24"/>
          <w:szCs w:val="24"/>
        </w:rPr>
        <w:t>Ш</w:t>
      </w:r>
      <w:r w:rsidRPr="00BF6518">
        <w:rPr>
          <w:rFonts w:ascii="Times New Roman" w:eastAsia="Times New Roman" w:hAnsi="Times New Roman" w:cs="Times New Roman"/>
          <w:b/>
          <w:bCs/>
          <w:i/>
          <w:iCs/>
          <w:sz w:val="24"/>
          <w:szCs w:val="24"/>
        </w:rPr>
        <w:t xml:space="preserve">-1 на участке </w:t>
      </w:r>
      <w:proofErr w:type="spellStart"/>
      <w:r w:rsidRPr="00BF6518">
        <w:rPr>
          <w:rFonts w:ascii="Times New Roman" w:eastAsia="Times New Roman" w:hAnsi="Times New Roman" w:cs="Times New Roman"/>
          <w:b/>
          <w:bCs/>
          <w:i/>
          <w:iCs/>
          <w:sz w:val="24"/>
          <w:szCs w:val="24"/>
        </w:rPr>
        <w:t>Кержалы</w:t>
      </w:r>
      <w:proofErr w:type="spellEnd"/>
    </w:p>
    <w:tbl>
      <w:tblPr>
        <w:tblW w:w="5000" w:type="pct"/>
        <w:tblLook w:val="04A0" w:firstRow="1" w:lastRow="0" w:firstColumn="1" w:lastColumn="0" w:noHBand="0" w:noVBand="1"/>
      </w:tblPr>
      <w:tblGrid>
        <w:gridCol w:w="3635"/>
        <w:gridCol w:w="1940"/>
        <w:gridCol w:w="2262"/>
        <w:gridCol w:w="2221"/>
        <w:gridCol w:w="2265"/>
        <w:gridCol w:w="2206"/>
        <w:gridCol w:w="257"/>
      </w:tblGrid>
      <w:tr w:rsidR="00CD3C1C" w:rsidRPr="00CD3C1C" w14:paraId="01B5D933" w14:textId="77777777" w:rsidTr="00FD3259">
        <w:trPr>
          <w:gridAfter w:val="1"/>
          <w:wAfter w:w="87" w:type="pct"/>
          <w:trHeight w:val="315"/>
        </w:trPr>
        <w:tc>
          <w:tcPr>
            <w:tcW w:w="1229" w:type="pct"/>
            <w:vMerge w:val="restart"/>
            <w:tcBorders>
              <w:top w:val="single" w:sz="4" w:space="0" w:color="auto"/>
              <w:left w:val="single" w:sz="4" w:space="0" w:color="auto"/>
              <w:bottom w:val="single" w:sz="4" w:space="0" w:color="auto"/>
              <w:right w:val="single" w:sz="4" w:space="0" w:color="auto"/>
            </w:tcBorders>
            <w:vAlign w:val="center"/>
            <w:hideMark/>
          </w:tcPr>
          <w:p w14:paraId="26466FC8"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Наименование отходов</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773B0858"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Объем накопленных отходов на существующее положение, тонн/год</w:t>
            </w:r>
          </w:p>
        </w:tc>
        <w:tc>
          <w:tcPr>
            <w:tcW w:w="3028" w:type="pct"/>
            <w:gridSpan w:val="4"/>
            <w:tcBorders>
              <w:top w:val="single" w:sz="4" w:space="0" w:color="auto"/>
              <w:left w:val="nil"/>
              <w:bottom w:val="single" w:sz="4" w:space="0" w:color="auto"/>
              <w:right w:val="single" w:sz="4" w:space="0" w:color="auto"/>
            </w:tcBorders>
            <w:vAlign w:val="center"/>
            <w:hideMark/>
          </w:tcPr>
          <w:p w14:paraId="2EBC1D1E"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Лимит накопления, т/год</w:t>
            </w:r>
          </w:p>
        </w:tc>
      </w:tr>
      <w:tr w:rsidR="00CD3C1C" w:rsidRPr="00CD3C1C" w14:paraId="70E4CDF2" w14:textId="77777777" w:rsidTr="00FD3259">
        <w:trPr>
          <w:gridAfter w:val="1"/>
          <w:wAfter w:w="87" w:type="pct"/>
          <w:trHeight w:val="509"/>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385A3013"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76F32BBB"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2282" w:type="pct"/>
            <w:gridSpan w:val="3"/>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69E1AC2D" w14:textId="3AA4167F"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на 2027-2028 гг</w:t>
            </w:r>
            <w:r w:rsidR="00B07637">
              <w:rPr>
                <w:rFonts w:ascii="Times New Roman" w:eastAsia="Times New Roman" w:hAnsi="Times New Roman" w:cs="Times New Roman"/>
                <w:b/>
                <w:bCs/>
                <w:sz w:val="20"/>
                <w:szCs w:val="20"/>
              </w:rPr>
              <w:t>.</w:t>
            </w:r>
            <w:r w:rsidRPr="00CD3C1C">
              <w:rPr>
                <w:rFonts w:ascii="Times New Roman" w:eastAsia="Times New Roman" w:hAnsi="Times New Roman" w:cs="Times New Roman"/>
                <w:b/>
                <w:bCs/>
                <w:sz w:val="20"/>
                <w:szCs w:val="20"/>
              </w:rPr>
              <w:t xml:space="preserve"> </w:t>
            </w:r>
          </w:p>
        </w:tc>
        <w:tc>
          <w:tcPr>
            <w:tcW w:w="746" w:type="pct"/>
            <w:vMerge w:val="restart"/>
            <w:tcBorders>
              <w:top w:val="nil"/>
              <w:left w:val="single" w:sz="4" w:space="0" w:color="auto"/>
              <w:bottom w:val="single" w:sz="4" w:space="0" w:color="auto"/>
              <w:right w:val="single" w:sz="4" w:space="0" w:color="auto"/>
            </w:tcBorders>
            <w:shd w:val="clear" w:color="000000" w:fill="D9D9D9"/>
            <w:vAlign w:val="center"/>
            <w:hideMark/>
          </w:tcPr>
          <w:p w14:paraId="1197354F" w14:textId="43FFEBE4"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ИТОГО на 2027-2028</w:t>
            </w:r>
            <w:r w:rsidR="00B07637">
              <w:rPr>
                <w:rFonts w:ascii="Times New Roman" w:eastAsia="Times New Roman" w:hAnsi="Times New Roman" w:cs="Times New Roman"/>
                <w:b/>
                <w:bCs/>
                <w:sz w:val="20"/>
                <w:szCs w:val="20"/>
              </w:rPr>
              <w:t xml:space="preserve"> </w:t>
            </w:r>
            <w:r w:rsidRPr="00CD3C1C">
              <w:rPr>
                <w:rFonts w:ascii="Times New Roman" w:eastAsia="Times New Roman" w:hAnsi="Times New Roman" w:cs="Times New Roman"/>
                <w:b/>
                <w:bCs/>
                <w:sz w:val="20"/>
                <w:szCs w:val="20"/>
              </w:rPr>
              <w:t>гг.</w:t>
            </w:r>
          </w:p>
        </w:tc>
      </w:tr>
      <w:tr w:rsidR="00CD3C1C" w:rsidRPr="00CD3C1C" w14:paraId="52410CB9" w14:textId="77777777" w:rsidTr="00FD3259">
        <w:trPr>
          <w:trHeight w:val="300"/>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14BDAA3D"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4B389A3C"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2282" w:type="pct"/>
            <w:gridSpan w:val="3"/>
            <w:vMerge/>
            <w:tcBorders>
              <w:top w:val="single" w:sz="4" w:space="0" w:color="auto"/>
              <w:left w:val="single" w:sz="4" w:space="0" w:color="auto"/>
              <w:bottom w:val="single" w:sz="4" w:space="0" w:color="000000"/>
              <w:right w:val="single" w:sz="4" w:space="0" w:color="000000"/>
            </w:tcBorders>
            <w:vAlign w:val="center"/>
            <w:hideMark/>
          </w:tcPr>
          <w:p w14:paraId="5581D2DA"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7082D3FA"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660B1567"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p>
        </w:tc>
      </w:tr>
      <w:tr w:rsidR="00CD3C1C" w:rsidRPr="00CD3C1C" w14:paraId="6812CFBD" w14:textId="77777777" w:rsidTr="00FD3259">
        <w:trPr>
          <w:trHeight w:val="300"/>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2491FC29"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0F837A67"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2282" w:type="pct"/>
            <w:gridSpan w:val="3"/>
            <w:vMerge/>
            <w:tcBorders>
              <w:top w:val="single" w:sz="4" w:space="0" w:color="auto"/>
              <w:left w:val="single" w:sz="4" w:space="0" w:color="auto"/>
              <w:bottom w:val="single" w:sz="4" w:space="0" w:color="000000"/>
              <w:right w:val="single" w:sz="4" w:space="0" w:color="000000"/>
            </w:tcBorders>
            <w:vAlign w:val="center"/>
            <w:hideMark/>
          </w:tcPr>
          <w:p w14:paraId="41FB7C29"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67D71A51"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42198512"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782DDA9B" w14:textId="77777777" w:rsidTr="00FD3259">
        <w:trPr>
          <w:trHeight w:val="70"/>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34B87B73"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2464B2EF"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2282" w:type="pct"/>
            <w:gridSpan w:val="3"/>
            <w:vMerge/>
            <w:tcBorders>
              <w:top w:val="single" w:sz="4" w:space="0" w:color="auto"/>
              <w:left w:val="single" w:sz="4" w:space="0" w:color="auto"/>
              <w:bottom w:val="single" w:sz="4" w:space="0" w:color="000000"/>
              <w:right w:val="single" w:sz="4" w:space="0" w:color="000000"/>
            </w:tcBorders>
            <w:vAlign w:val="center"/>
            <w:hideMark/>
          </w:tcPr>
          <w:p w14:paraId="46315197"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6D13F4BB"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31A092D6"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697B4838" w14:textId="77777777" w:rsidTr="00FD3259">
        <w:trPr>
          <w:trHeight w:val="315"/>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1228555C"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305F7760"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5973664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СМР и подготовительные работы, бурение и крепление 1скв.</w:t>
            </w:r>
          </w:p>
        </w:tc>
        <w:tc>
          <w:tcPr>
            <w:tcW w:w="751" w:type="pct"/>
            <w:vMerge w:val="restart"/>
            <w:tcBorders>
              <w:top w:val="nil"/>
              <w:left w:val="single" w:sz="4" w:space="0" w:color="auto"/>
              <w:bottom w:val="single" w:sz="4" w:space="0" w:color="auto"/>
              <w:right w:val="single" w:sz="4" w:space="0" w:color="auto"/>
            </w:tcBorders>
            <w:shd w:val="clear" w:color="000000" w:fill="D9D9D9"/>
            <w:vAlign w:val="center"/>
            <w:hideMark/>
          </w:tcPr>
          <w:p w14:paraId="3B26B74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Испытание 1-го объекта</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5752460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 xml:space="preserve">Ликвид/консерв. и </w:t>
            </w:r>
            <w:proofErr w:type="spellStart"/>
            <w:r w:rsidRPr="00CD3C1C">
              <w:rPr>
                <w:rFonts w:ascii="Times New Roman" w:eastAsia="Times New Roman" w:hAnsi="Times New Roman" w:cs="Times New Roman"/>
                <w:sz w:val="20"/>
                <w:szCs w:val="20"/>
              </w:rPr>
              <w:t>тех</w:t>
            </w:r>
            <w:proofErr w:type="gramStart"/>
            <w:r w:rsidRPr="00CD3C1C">
              <w:rPr>
                <w:rFonts w:ascii="Times New Roman" w:eastAsia="Times New Roman" w:hAnsi="Times New Roman" w:cs="Times New Roman"/>
                <w:sz w:val="20"/>
                <w:szCs w:val="20"/>
              </w:rPr>
              <w:t>.р</w:t>
            </w:r>
            <w:proofErr w:type="gramEnd"/>
            <w:r w:rsidRPr="00CD3C1C">
              <w:rPr>
                <w:rFonts w:ascii="Times New Roman" w:eastAsia="Times New Roman" w:hAnsi="Times New Roman" w:cs="Times New Roman"/>
                <w:sz w:val="20"/>
                <w:szCs w:val="20"/>
              </w:rPr>
              <w:t>екультивация</w:t>
            </w:r>
            <w:proofErr w:type="spellEnd"/>
          </w:p>
        </w:tc>
        <w:tc>
          <w:tcPr>
            <w:tcW w:w="746" w:type="pct"/>
            <w:vMerge/>
            <w:tcBorders>
              <w:top w:val="nil"/>
              <w:left w:val="single" w:sz="4" w:space="0" w:color="auto"/>
              <w:bottom w:val="single" w:sz="4" w:space="0" w:color="auto"/>
              <w:right w:val="single" w:sz="4" w:space="0" w:color="auto"/>
            </w:tcBorders>
            <w:vAlign w:val="center"/>
            <w:hideMark/>
          </w:tcPr>
          <w:p w14:paraId="0A558AEF"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vAlign w:val="center"/>
            <w:hideMark/>
          </w:tcPr>
          <w:p w14:paraId="0EBFA721"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3AF10981" w14:textId="77777777" w:rsidTr="00FD3259">
        <w:trPr>
          <w:trHeight w:val="425"/>
        </w:trPr>
        <w:tc>
          <w:tcPr>
            <w:tcW w:w="1229" w:type="pct"/>
            <w:vMerge/>
            <w:tcBorders>
              <w:top w:val="single" w:sz="4" w:space="0" w:color="auto"/>
              <w:left w:val="single" w:sz="4" w:space="0" w:color="auto"/>
              <w:bottom w:val="single" w:sz="4" w:space="0" w:color="auto"/>
              <w:right w:val="single" w:sz="4" w:space="0" w:color="auto"/>
            </w:tcBorders>
            <w:vAlign w:val="center"/>
            <w:hideMark/>
          </w:tcPr>
          <w:p w14:paraId="398E8521"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656" w:type="pct"/>
            <w:vMerge/>
            <w:tcBorders>
              <w:top w:val="single" w:sz="4" w:space="0" w:color="auto"/>
              <w:left w:val="single" w:sz="4" w:space="0" w:color="auto"/>
              <w:bottom w:val="single" w:sz="4" w:space="0" w:color="auto"/>
              <w:right w:val="single" w:sz="4" w:space="0" w:color="auto"/>
            </w:tcBorders>
            <w:vAlign w:val="center"/>
            <w:hideMark/>
          </w:tcPr>
          <w:p w14:paraId="2B961556"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37BD4F9F"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51" w:type="pct"/>
            <w:vMerge/>
            <w:tcBorders>
              <w:top w:val="nil"/>
              <w:left w:val="single" w:sz="4" w:space="0" w:color="auto"/>
              <w:bottom w:val="single" w:sz="4" w:space="0" w:color="auto"/>
              <w:right w:val="single" w:sz="4" w:space="0" w:color="auto"/>
            </w:tcBorders>
            <w:vAlign w:val="center"/>
            <w:hideMark/>
          </w:tcPr>
          <w:p w14:paraId="74A45642"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5F8E1776"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692702E0"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18A632A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p>
        </w:tc>
      </w:tr>
      <w:tr w:rsidR="00CD3C1C" w:rsidRPr="00CD3C1C" w14:paraId="31A421A2"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4C066A7C"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1</w:t>
            </w:r>
          </w:p>
        </w:tc>
        <w:tc>
          <w:tcPr>
            <w:tcW w:w="656" w:type="pct"/>
            <w:tcBorders>
              <w:top w:val="nil"/>
              <w:left w:val="nil"/>
              <w:bottom w:val="single" w:sz="4" w:space="0" w:color="auto"/>
              <w:right w:val="single" w:sz="4" w:space="0" w:color="auto"/>
            </w:tcBorders>
            <w:vAlign w:val="center"/>
            <w:hideMark/>
          </w:tcPr>
          <w:p w14:paraId="2D3001F9"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2</w:t>
            </w:r>
          </w:p>
        </w:tc>
        <w:tc>
          <w:tcPr>
            <w:tcW w:w="765" w:type="pct"/>
            <w:tcBorders>
              <w:top w:val="nil"/>
              <w:left w:val="nil"/>
              <w:bottom w:val="single" w:sz="4" w:space="0" w:color="auto"/>
              <w:right w:val="single" w:sz="4" w:space="0" w:color="auto"/>
            </w:tcBorders>
            <w:shd w:val="clear" w:color="000000" w:fill="D9D9D9"/>
            <w:vAlign w:val="center"/>
            <w:hideMark/>
          </w:tcPr>
          <w:p w14:paraId="25C868A7"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3</w:t>
            </w:r>
          </w:p>
        </w:tc>
        <w:tc>
          <w:tcPr>
            <w:tcW w:w="751" w:type="pct"/>
            <w:tcBorders>
              <w:top w:val="nil"/>
              <w:left w:val="nil"/>
              <w:bottom w:val="single" w:sz="4" w:space="0" w:color="auto"/>
              <w:right w:val="single" w:sz="4" w:space="0" w:color="auto"/>
            </w:tcBorders>
            <w:shd w:val="clear" w:color="000000" w:fill="D9D9D9"/>
            <w:vAlign w:val="center"/>
            <w:hideMark/>
          </w:tcPr>
          <w:p w14:paraId="1463952E"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w:t>
            </w:r>
          </w:p>
        </w:tc>
        <w:tc>
          <w:tcPr>
            <w:tcW w:w="765" w:type="pct"/>
            <w:tcBorders>
              <w:top w:val="nil"/>
              <w:left w:val="nil"/>
              <w:bottom w:val="single" w:sz="4" w:space="0" w:color="auto"/>
              <w:right w:val="single" w:sz="4" w:space="0" w:color="auto"/>
            </w:tcBorders>
            <w:shd w:val="clear" w:color="000000" w:fill="D9D9D9"/>
            <w:vAlign w:val="center"/>
            <w:hideMark/>
          </w:tcPr>
          <w:p w14:paraId="4B5EB644"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5</w:t>
            </w:r>
          </w:p>
        </w:tc>
        <w:tc>
          <w:tcPr>
            <w:tcW w:w="746" w:type="pct"/>
            <w:tcBorders>
              <w:top w:val="nil"/>
              <w:left w:val="nil"/>
              <w:bottom w:val="single" w:sz="4" w:space="0" w:color="auto"/>
              <w:right w:val="single" w:sz="4" w:space="0" w:color="auto"/>
            </w:tcBorders>
            <w:shd w:val="clear" w:color="000000" w:fill="D9D9D9"/>
            <w:vAlign w:val="center"/>
            <w:hideMark/>
          </w:tcPr>
          <w:p w14:paraId="0B831D28"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11</w:t>
            </w:r>
          </w:p>
        </w:tc>
        <w:tc>
          <w:tcPr>
            <w:tcW w:w="87" w:type="pct"/>
            <w:vAlign w:val="center"/>
            <w:hideMark/>
          </w:tcPr>
          <w:p w14:paraId="400241D3"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3416BB5F"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00AAFF80"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Всего</w:t>
            </w:r>
          </w:p>
        </w:tc>
        <w:tc>
          <w:tcPr>
            <w:tcW w:w="656" w:type="pct"/>
            <w:tcBorders>
              <w:top w:val="nil"/>
              <w:left w:val="nil"/>
              <w:bottom w:val="single" w:sz="4" w:space="0" w:color="auto"/>
              <w:right w:val="single" w:sz="4" w:space="0" w:color="auto"/>
            </w:tcBorders>
            <w:vAlign w:val="center"/>
            <w:hideMark/>
          </w:tcPr>
          <w:p w14:paraId="3B18751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3450D7E9"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467,1838</w:t>
            </w:r>
          </w:p>
        </w:tc>
        <w:tc>
          <w:tcPr>
            <w:tcW w:w="751" w:type="pct"/>
            <w:tcBorders>
              <w:top w:val="nil"/>
              <w:left w:val="nil"/>
              <w:bottom w:val="single" w:sz="4" w:space="0" w:color="auto"/>
              <w:right w:val="single" w:sz="4" w:space="0" w:color="auto"/>
            </w:tcBorders>
            <w:shd w:val="clear" w:color="000000" w:fill="D9D9D9"/>
            <w:vAlign w:val="center"/>
            <w:hideMark/>
          </w:tcPr>
          <w:p w14:paraId="1C77E1CF"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4,1115</w:t>
            </w:r>
          </w:p>
        </w:tc>
        <w:tc>
          <w:tcPr>
            <w:tcW w:w="765" w:type="pct"/>
            <w:tcBorders>
              <w:top w:val="nil"/>
              <w:left w:val="nil"/>
              <w:bottom w:val="single" w:sz="4" w:space="0" w:color="auto"/>
              <w:right w:val="single" w:sz="4" w:space="0" w:color="auto"/>
            </w:tcBorders>
            <w:shd w:val="clear" w:color="000000" w:fill="D9D9D9"/>
            <w:vAlign w:val="center"/>
            <w:hideMark/>
          </w:tcPr>
          <w:p w14:paraId="3E1E85B6"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1,1145</w:t>
            </w:r>
          </w:p>
        </w:tc>
        <w:tc>
          <w:tcPr>
            <w:tcW w:w="746" w:type="pct"/>
            <w:tcBorders>
              <w:top w:val="nil"/>
              <w:left w:val="nil"/>
              <w:bottom w:val="single" w:sz="4" w:space="0" w:color="auto"/>
              <w:right w:val="single" w:sz="4" w:space="0" w:color="auto"/>
            </w:tcBorders>
            <w:shd w:val="clear" w:color="000000" w:fill="D9D9D9"/>
            <w:vAlign w:val="center"/>
            <w:hideMark/>
          </w:tcPr>
          <w:p w14:paraId="33FC63D8"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480,6456</w:t>
            </w:r>
          </w:p>
        </w:tc>
        <w:tc>
          <w:tcPr>
            <w:tcW w:w="87" w:type="pct"/>
            <w:vAlign w:val="center"/>
            <w:hideMark/>
          </w:tcPr>
          <w:p w14:paraId="748F2F4E"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4CE96FE9"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671F050D" w14:textId="77777777" w:rsidR="00CD3C1C" w:rsidRPr="00CD3C1C" w:rsidRDefault="00CD3C1C" w:rsidP="00CD3C1C">
            <w:pPr>
              <w:spacing w:after="0" w:line="240" w:lineRule="auto"/>
              <w:jc w:val="both"/>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в т.ч. отходов производства</w:t>
            </w:r>
          </w:p>
        </w:tc>
        <w:tc>
          <w:tcPr>
            <w:tcW w:w="656" w:type="pct"/>
            <w:tcBorders>
              <w:top w:val="nil"/>
              <w:left w:val="nil"/>
              <w:bottom w:val="single" w:sz="4" w:space="0" w:color="auto"/>
              <w:right w:val="single" w:sz="4" w:space="0" w:color="auto"/>
            </w:tcBorders>
            <w:vAlign w:val="center"/>
            <w:hideMark/>
          </w:tcPr>
          <w:p w14:paraId="2C119FE3"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3B2F8AFA"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466,0948</w:t>
            </w:r>
          </w:p>
        </w:tc>
        <w:tc>
          <w:tcPr>
            <w:tcW w:w="751" w:type="pct"/>
            <w:tcBorders>
              <w:top w:val="nil"/>
              <w:left w:val="nil"/>
              <w:bottom w:val="single" w:sz="4" w:space="0" w:color="auto"/>
              <w:right w:val="single" w:sz="4" w:space="0" w:color="auto"/>
            </w:tcBorders>
            <w:shd w:val="clear" w:color="000000" w:fill="D9D9D9"/>
            <w:vAlign w:val="center"/>
            <w:hideMark/>
          </w:tcPr>
          <w:p w14:paraId="29F3658C"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3,4585</w:t>
            </w:r>
          </w:p>
        </w:tc>
        <w:tc>
          <w:tcPr>
            <w:tcW w:w="765" w:type="pct"/>
            <w:tcBorders>
              <w:top w:val="nil"/>
              <w:left w:val="nil"/>
              <w:bottom w:val="single" w:sz="4" w:space="0" w:color="auto"/>
              <w:right w:val="single" w:sz="4" w:space="0" w:color="auto"/>
            </w:tcBorders>
            <w:shd w:val="clear" w:color="000000" w:fill="D9D9D9"/>
            <w:vAlign w:val="center"/>
            <w:hideMark/>
          </w:tcPr>
          <w:p w14:paraId="798B85B2"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1,0635</w:t>
            </w:r>
          </w:p>
        </w:tc>
        <w:tc>
          <w:tcPr>
            <w:tcW w:w="746" w:type="pct"/>
            <w:tcBorders>
              <w:top w:val="nil"/>
              <w:left w:val="nil"/>
              <w:bottom w:val="single" w:sz="4" w:space="0" w:color="auto"/>
              <w:right w:val="single" w:sz="4" w:space="0" w:color="auto"/>
            </w:tcBorders>
            <w:shd w:val="clear" w:color="000000" w:fill="D9D9D9"/>
            <w:vAlign w:val="center"/>
            <w:hideMark/>
          </w:tcPr>
          <w:p w14:paraId="7894F5B2"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477,5466</w:t>
            </w:r>
          </w:p>
        </w:tc>
        <w:tc>
          <w:tcPr>
            <w:tcW w:w="87" w:type="pct"/>
            <w:vAlign w:val="center"/>
            <w:hideMark/>
          </w:tcPr>
          <w:p w14:paraId="05A2AD92"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385071A0"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32772E7D" w14:textId="77777777" w:rsidR="00CD3C1C" w:rsidRPr="00CD3C1C" w:rsidRDefault="00CD3C1C" w:rsidP="00CD3C1C">
            <w:pPr>
              <w:spacing w:after="0" w:line="240" w:lineRule="auto"/>
              <w:jc w:val="both"/>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отходов потребления</w:t>
            </w:r>
          </w:p>
        </w:tc>
        <w:tc>
          <w:tcPr>
            <w:tcW w:w="656" w:type="pct"/>
            <w:tcBorders>
              <w:top w:val="nil"/>
              <w:left w:val="nil"/>
              <w:bottom w:val="single" w:sz="4" w:space="0" w:color="auto"/>
              <w:right w:val="single" w:sz="4" w:space="0" w:color="auto"/>
            </w:tcBorders>
            <w:vAlign w:val="center"/>
            <w:hideMark/>
          </w:tcPr>
          <w:p w14:paraId="213F3A05"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11A185AC"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1,089</w:t>
            </w:r>
          </w:p>
        </w:tc>
        <w:tc>
          <w:tcPr>
            <w:tcW w:w="751" w:type="pct"/>
            <w:tcBorders>
              <w:top w:val="nil"/>
              <w:left w:val="nil"/>
              <w:bottom w:val="single" w:sz="4" w:space="0" w:color="auto"/>
              <w:right w:val="single" w:sz="4" w:space="0" w:color="auto"/>
            </w:tcBorders>
            <w:shd w:val="clear" w:color="000000" w:fill="D9D9D9"/>
            <w:vAlign w:val="center"/>
            <w:hideMark/>
          </w:tcPr>
          <w:p w14:paraId="7C91BF45"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0,653</w:t>
            </w:r>
          </w:p>
        </w:tc>
        <w:tc>
          <w:tcPr>
            <w:tcW w:w="765" w:type="pct"/>
            <w:tcBorders>
              <w:top w:val="nil"/>
              <w:left w:val="nil"/>
              <w:bottom w:val="single" w:sz="4" w:space="0" w:color="auto"/>
              <w:right w:val="single" w:sz="4" w:space="0" w:color="auto"/>
            </w:tcBorders>
            <w:shd w:val="clear" w:color="000000" w:fill="D9D9D9"/>
            <w:vAlign w:val="center"/>
            <w:hideMark/>
          </w:tcPr>
          <w:p w14:paraId="7E63A536"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0,051</w:t>
            </w:r>
          </w:p>
        </w:tc>
        <w:tc>
          <w:tcPr>
            <w:tcW w:w="746" w:type="pct"/>
            <w:tcBorders>
              <w:top w:val="nil"/>
              <w:left w:val="nil"/>
              <w:bottom w:val="single" w:sz="4" w:space="0" w:color="auto"/>
              <w:right w:val="single" w:sz="4" w:space="0" w:color="auto"/>
            </w:tcBorders>
            <w:shd w:val="clear" w:color="000000" w:fill="D9D9D9"/>
            <w:vAlign w:val="center"/>
            <w:hideMark/>
          </w:tcPr>
          <w:p w14:paraId="4FC5FF3A"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3,099</w:t>
            </w:r>
          </w:p>
        </w:tc>
        <w:tc>
          <w:tcPr>
            <w:tcW w:w="87" w:type="pct"/>
            <w:vAlign w:val="center"/>
            <w:hideMark/>
          </w:tcPr>
          <w:p w14:paraId="79DD4296"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26F48E8C" w14:textId="77777777" w:rsidTr="00FD3259">
        <w:trPr>
          <w:trHeight w:val="300"/>
        </w:trPr>
        <w:tc>
          <w:tcPr>
            <w:tcW w:w="4913" w:type="pct"/>
            <w:gridSpan w:val="6"/>
            <w:tcBorders>
              <w:top w:val="single" w:sz="4" w:space="0" w:color="auto"/>
              <w:left w:val="single" w:sz="4" w:space="0" w:color="auto"/>
              <w:bottom w:val="single" w:sz="4" w:space="0" w:color="auto"/>
              <w:right w:val="single" w:sz="4" w:space="0" w:color="auto"/>
            </w:tcBorders>
            <w:vAlign w:val="center"/>
            <w:hideMark/>
          </w:tcPr>
          <w:p w14:paraId="0123C7CB"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lastRenderedPageBreak/>
              <w:t>Опасные отходы</w:t>
            </w:r>
          </w:p>
        </w:tc>
        <w:tc>
          <w:tcPr>
            <w:tcW w:w="87" w:type="pct"/>
            <w:vAlign w:val="center"/>
            <w:hideMark/>
          </w:tcPr>
          <w:p w14:paraId="54B460DB"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6F869AB3" w14:textId="77777777" w:rsidTr="00FD3259">
        <w:trPr>
          <w:trHeight w:val="300"/>
        </w:trPr>
        <w:tc>
          <w:tcPr>
            <w:tcW w:w="1229" w:type="pct"/>
            <w:vMerge w:val="restart"/>
            <w:tcBorders>
              <w:top w:val="nil"/>
              <w:left w:val="single" w:sz="4" w:space="0" w:color="auto"/>
              <w:bottom w:val="single" w:sz="4" w:space="0" w:color="auto"/>
              <w:right w:val="single" w:sz="4" w:space="0" w:color="auto"/>
            </w:tcBorders>
            <w:vAlign w:val="center"/>
            <w:hideMark/>
          </w:tcPr>
          <w:p w14:paraId="0F0D5FC3"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Буровой шлам  (01 05 05*)</w:t>
            </w:r>
          </w:p>
        </w:tc>
        <w:tc>
          <w:tcPr>
            <w:tcW w:w="656" w:type="pct"/>
            <w:vMerge w:val="restart"/>
            <w:tcBorders>
              <w:top w:val="nil"/>
              <w:left w:val="single" w:sz="4" w:space="0" w:color="auto"/>
              <w:bottom w:val="single" w:sz="4" w:space="0" w:color="auto"/>
              <w:right w:val="single" w:sz="4" w:space="0" w:color="auto"/>
            </w:tcBorders>
            <w:vAlign w:val="center"/>
            <w:hideMark/>
          </w:tcPr>
          <w:p w14:paraId="0F1F7996"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4588166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202,53</w:t>
            </w:r>
          </w:p>
        </w:tc>
        <w:tc>
          <w:tcPr>
            <w:tcW w:w="751" w:type="pct"/>
            <w:vMerge w:val="restart"/>
            <w:tcBorders>
              <w:top w:val="nil"/>
              <w:left w:val="single" w:sz="4" w:space="0" w:color="auto"/>
              <w:bottom w:val="single" w:sz="4" w:space="0" w:color="auto"/>
              <w:right w:val="single" w:sz="4" w:space="0" w:color="auto"/>
            </w:tcBorders>
            <w:shd w:val="clear" w:color="000000" w:fill="D9D9D9"/>
            <w:vAlign w:val="center"/>
            <w:hideMark/>
          </w:tcPr>
          <w:p w14:paraId="10CF6B7F"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005B9BF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vMerge w:val="restart"/>
            <w:tcBorders>
              <w:top w:val="nil"/>
              <w:left w:val="single" w:sz="4" w:space="0" w:color="auto"/>
              <w:bottom w:val="single" w:sz="4" w:space="0" w:color="auto"/>
              <w:right w:val="single" w:sz="4" w:space="0" w:color="auto"/>
            </w:tcBorders>
            <w:shd w:val="clear" w:color="000000" w:fill="D9D9D9"/>
            <w:vAlign w:val="center"/>
            <w:hideMark/>
          </w:tcPr>
          <w:p w14:paraId="557B086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202,53</w:t>
            </w:r>
          </w:p>
        </w:tc>
        <w:tc>
          <w:tcPr>
            <w:tcW w:w="87" w:type="pct"/>
            <w:vAlign w:val="center"/>
            <w:hideMark/>
          </w:tcPr>
          <w:p w14:paraId="6BFD4D2D"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0D26ADF1" w14:textId="77777777" w:rsidTr="00FD3259">
        <w:trPr>
          <w:trHeight w:val="70"/>
        </w:trPr>
        <w:tc>
          <w:tcPr>
            <w:tcW w:w="1229" w:type="pct"/>
            <w:vMerge/>
            <w:tcBorders>
              <w:top w:val="nil"/>
              <w:left w:val="single" w:sz="4" w:space="0" w:color="auto"/>
              <w:bottom w:val="single" w:sz="4" w:space="0" w:color="auto"/>
              <w:right w:val="single" w:sz="4" w:space="0" w:color="auto"/>
            </w:tcBorders>
            <w:vAlign w:val="center"/>
            <w:hideMark/>
          </w:tcPr>
          <w:p w14:paraId="19E9BFD6"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3771437E"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0F370EF2"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51" w:type="pct"/>
            <w:vMerge/>
            <w:tcBorders>
              <w:top w:val="nil"/>
              <w:left w:val="single" w:sz="4" w:space="0" w:color="auto"/>
              <w:bottom w:val="single" w:sz="4" w:space="0" w:color="auto"/>
              <w:right w:val="single" w:sz="4" w:space="0" w:color="auto"/>
            </w:tcBorders>
            <w:vAlign w:val="center"/>
            <w:hideMark/>
          </w:tcPr>
          <w:p w14:paraId="4E45090B"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4978CE80"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3A96E6BB"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4A1E72CB"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p>
        </w:tc>
      </w:tr>
      <w:tr w:rsidR="00CD3C1C" w:rsidRPr="00CD3C1C" w14:paraId="74B00235" w14:textId="77777777" w:rsidTr="00FD3259">
        <w:trPr>
          <w:trHeight w:val="300"/>
        </w:trPr>
        <w:tc>
          <w:tcPr>
            <w:tcW w:w="1229" w:type="pct"/>
            <w:vMerge w:val="restart"/>
            <w:tcBorders>
              <w:top w:val="nil"/>
              <w:left w:val="single" w:sz="4" w:space="0" w:color="auto"/>
              <w:bottom w:val="single" w:sz="4" w:space="0" w:color="auto"/>
              <w:right w:val="single" w:sz="4" w:space="0" w:color="auto"/>
            </w:tcBorders>
            <w:vAlign w:val="center"/>
            <w:hideMark/>
          </w:tcPr>
          <w:p w14:paraId="1FEBA203"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Отработанный буровой раствор (01 05 06*)</w:t>
            </w:r>
          </w:p>
        </w:tc>
        <w:tc>
          <w:tcPr>
            <w:tcW w:w="656" w:type="pct"/>
            <w:vMerge w:val="restart"/>
            <w:tcBorders>
              <w:top w:val="nil"/>
              <w:left w:val="single" w:sz="4" w:space="0" w:color="auto"/>
              <w:bottom w:val="single" w:sz="4" w:space="0" w:color="auto"/>
              <w:right w:val="single" w:sz="4" w:space="0" w:color="auto"/>
            </w:tcBorders>
            <w:vAlign w:val="center"/>
            <w:hideMark/>
          </w:tcPr>
          <w:p w14:paraId="2DB30E0E"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492EF512"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254,21</w:t>
            </w:r>
          </w:p>
        </w:tc>
        <w:tc>
          <w:tcPr>
            <w:tcW w:w="751" w:type="pct"/>
            <w:vMerge w:val="restart"/>
            <w:tcBorders>
              <w:top w:val="nil"/>
              <w:left w:val="single" w:sz="4" w:space="0" w:color="auto"/>
              <w:bottom w:val="single" w:sz="4" w:space="0" w:color="auto"/>
              <w:right w:val="single" w:sz="4" w:space="0" w:color="auto"/>
            </w:tcBorders>
            <w:shd w:val="clear" w:color="000000" w:fill="D9D9D9"/>
            <w:vAlign w:val="center"/>
            <w:hideMark/>
          </w:tcPr>
          <w:p w14:paraId="297C800B"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2848EAEF"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vMerge w:val="restart"/>
            <w:tcBorders>
              <w:top w:val="nil"/>
              <w:left w:val="single" w:sz="4" w:space="0" w:color="auto"/>
              <w:bottom w:val="single" w:sz="4" w:space="0" w:color="auto"/>
              <w:right w:val="single" w:sz="4" w:space="0" w:color="auto"/>
            </w:tcBorders>
            <w:shd w:val="clear" w:color="000000" w:fill="D9D9D9"/>
            <w:vAlign w:val="center"/>
            <w:hideMark/>
          </w:tcPr>
          <w:p w14:paraId="10698A80"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254,21</w:t>
            </w:r>
          </w:p>
        </w:tc>
        <w:tc>
          <w:tcPr>
            <w:tcW w:w="87" w:type="pct"/>
            <w:vAlign w:val="center"/>
            <w:hideMark/>
          </w:tcPr>
          <w:p w14:paraId="3BF30267"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1E59EFC4" w14:textId="77777777" w:rsidTr="00FD3259">
        <w:trPr>
          <w:trHeight w:val="78"/>
        </w:trPr>
        <w:tc>
          <w:tcPr>
            <w:tcW w:w="1229" w:type="pct"/>
            <w:vMerge/>
            <w:tcBorders>
              <w:top w:val="nil"/>
              <w:left w:val="single" w:sz="4" w:space="0" w:color="auto"/>
              <w:bottom w:val="single" w:sz="4" w:space="0" w:color="auto"/>
              <w:right w:val="single" w:sz="4" w:space="0" w:color="auto"/>
            </w:tcBorders>
            <w:vAlign w:val="center"/>
            <w:hideMark/>
          </w:tcPr>
          <w:p w14:paraId="1F518E76"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16D30B3A"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3962790D"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51" w:type="pct"/>
            <w:vMerge/>
            <w:tcBorders>
              <w:top w:val="nil"/>
              <w:left w:val="single" w:sz="4" w:space="0" w:color="auto"/>
              <w:bottom w:val="single" w:sz="4" w:space="0" w:color="auto"/>
              <w:right w:val="single" w:sz="4" w:space="0" w:color="auto"/>
            </w:tcBorders>
            <w:vAlign w:val="center"/>
            <w:hideMark/>
          </w:tcPr>
          <w:p w14:paraId="11CABE6B"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29F7C86B"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21D07788"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55865AE5"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p>
        </w:tc>
      </w:tr>
      <w:tr w:rsidR="00CD3C1C" w:rsidRPr="00CD3C1C" w14:paraId="283A9CB6" w14:textId="77777777" w:rsidTr="00FD3259">
        <w:trPr>
          <w:trHeight w:val="300"/>
        </w:trPr>
        <w:tc>
          <w:tcPr>
            <w:tcW w:w="1229" w:type="pct"/>
            <w:vMerge w:val="restart"/>
            <w:tcBorders>
              <w:top w:val="nil"/>
              <w:left w:val="single" w:sz="4" w:space="0" w:color="auto"/>
              <w:bottom w:val="single" w:sz="4" w:space="0" w:color="auto"/>
              <w:right w:val="single" w:sz="4" w:space="0" w:color="auto"/>
            </w:tcBorders>
            <w:vAlign w:val="center"/>
            <w:hideMark/>
          </w:tcPr>
          <w:p w14:paraId="7B4FED3E"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Отработанные масла (13 02 08*)</w:t>
            </w:r>
          </w:p>
        </w:tc>
        <w:tc>
          <w:tcPr>
            <w:tcW w:w="656" w:type="pct"/>
            <w:vMerge w:val="restart"/>
            <w:tcBorders>
              <w:top w:val="nil"/>
              <w:left w:val="single" w:sz="4" w:space="0" w:color="auto"/>
              <w:bottom w:val="single" w:sz="4" w:space="0" w:color="auto"/>
              <w:right w:val="single" w:sz="4" w:space="0" w:color="auto"/>
            </w:tcBorders>
            <w:vAlign w:val="center"/>
            <w:hideMark/>
          </w:tcPr>
          <w:p w14:paraId="444D68D2"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68BB1F85"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3,25</w:t>
            </w:r>
          </w:p>
        </w:tc>
        <w:tc>
          <w:tcPr>
            <w:tcW w:w="751" w:type="pct"/>
            <w:vMerge w:val="restart"/>
            <w:tcBorders>
              <w:top w:val="nil"/>
              <w:left w:val="single" w:sz="4" w:space="0" w:color="auto"/>
              <w:bottom w:val="single" w:sz="4" w:space="0" w:color="auto"/>
              <w:right w:val="single" w:sz="4" w:space="0" w:color="auto"/>
            </w:tcBorders>
            <w:shd w:val="clear" w:color="000000" w:fill="D9D9D9"/>
            <w:vAlign w:val="center"/>
            <w:hideMark/>
          </w:tcPr>
          <w:p w14:paraId="6DB52C5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1,58</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5A7335E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vMerge w:val="restart"/>
            <w:tcBorders>
              <w:top w:val="nil"/>
              <w:left w:val="single" w:sz="4" w:space="0" w:color="auto"/>
              <w:bottom w:val="single" w:sz="4" w:space="0" w:color="auto"/>
              <w:right w:val="single" w:sz="4" w:space="0" w:color="auto"/>
            </w:tcBorders>
            <w:shd w:val="clear" w:color="000000" w:fill="D9D9D9"/>
            <w:vAlign w:val="center"/>
            <w:hideMark/>
          </w:tcPr>
          <w:p w14:paraId="10E814EC"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7,99</w:t>
            </w:r>
          </w:p>
        </w:tc>
        <w:tc>
          <w:tcPr>
            <w:tcW w:w="87" w:type="pct"/>
            <w:vAlign w:val="center"/>
            <w:hideMark/>
          </w:tcPr>
          <w:p w14:paraId="32775D14"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425A20DE" w14:textId="77777777" w:rsidTr="00FD3259">
        <w:trPr>
          <w:trHeight w:val="70"/>
        </w:trPr>
        <w:tc>
          <w:tcPr>
            <w:tcW w:w="1229" w:type="pct"/>
            <w:vMerge/>
            <w:tcBorders>
              <w:top w:val="nil"/>
              <w:left w:val="single" w:sz="4" w:space="0" w:color="auto"/>
              <w:bottom w:val="single" w:sz="4" w:space="0" w:color="auto"/>
              <w:right w:val="single" w:sz="4" w:space="0" w:color="auto"/>
            </w:tcBorders>
            <w:vAlign w:val="center"/>
            <w:hideMark/>
          </w:tcPr>
          <w:p w14:paraId="6B9AC0CA"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2AE2FAF2"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60C1EF9A"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51" w:type="pct"/>
            <w:vMerge/>
            <w:tcBorders>
              <w:top w:val="nil"/>
              <w:left w:val="single" w:sz="4" w:space="0" w:color="auto"/>
              <w:bottom w:val="single" w:sz="4" w:space="0" w:color="auto"/>
              <w:right w:val="single" w:sz="4" w:space="0" w:color="auto"/>
            </w:tcBorders>
            <w:vAlign w:val="center"/>
            <w:hideMark/>
          </w:tcPr>
          <w:p w14:paraId="0B11D10C"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458D74A1"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5EC011F6"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097E038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p>
        </w:tc>
      </w:tr>
      <w:tr w:rsidR="00CD3C1C" w:rsidRPr="00CD3C1C" w14:paraId="60011946"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16ABC1CA"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Промасленная ветошь (15 02 02*)</w:t>
            </w:r>
          </w:p>
        </w:tc>
        <w:tc>
          <w:tcPr>
            <w:tcW w:w="656" w:type="pct"/>
            <w:tcBorders>
              <w:top w:val="nil"/>
              <w:left w:val="nil"/>
              <w:bottom w:val="single" w:sz="4" w:space="0" w:color="auto"/>
              <w:right w:val="single" w:sz="4" w:space="0" w:color="auto"/>
            </w:tcBorders>
            <w:vAlign w:val="center"/>
            <w:hideMark/>
          </w:tcPr>
          <w:p w14:paraId="56360D64"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72AC9934"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0,0635</w:t>
            </w:r>
          </w:p>
        </w:tc>
        <w:tc>
          <w:tcPr>
            <w:tcW w:w="751" w:type="pct"/>
            <w:tcBorders>
              <w:top w:val="nil"/>
              <w:left w:val="nil"/>
              <w:bottom w:val="single" w:sz="4" w:space="0" w:color="auto"/>
              <w:right w:val="single" w:sz="4" w:space="0" w:color="auto"/>
            </w:tcBorders>
            <w:shd w:val="clear" w:color="000000" w:fill="D9D9D9"/>
            <w:vAlign w:val="center"/>
            <w:hideMark/>
          </w:tcPr>
          <w:p w14:paraId="627E64F6"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0,0635</w:t>
            </w:r>
          </w:p>
        </w:tc>
        <w:tc>
          <w:tcPr>
            <w:tcW w:w="765" w:type="pct"/>
            <w:tcBorders>
              <w:top w:val="nil"/>
              <w:left w:val="nil"/>
              <w:bottom w:val="single" w:sz="4" w:space="0" w:color="auto"/>
              <w:right w:val="single" w:sz="4" w:space="0" w:color="auto"/>
            </w:tcBorders>
            <w:shd w:val="clear" w:color="000000" w:fill="D9D9D9"/>
            <w:vAlign w:val="center"/>
            <w:hideMark/>
          </w:tcPr>
          <w:p w14:paraId="25F421FC"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0,0635</w:t>
            </w:r>
          </w:p>
        </w:tc>
        <w:tc>
          <w:tcPr>
            <w:tcW w:w="746" w:type="pct"/>
            <w:tcBorders>
              <w:top w:val="nil"/>
              <w:left w:val="nil"/>
              <w:bottom w:val="single" w:sz="4" w:space="0" w:color="auto"/>
              <w:right w:val="single" w:sz="4" w:space="0" w:color="auto"/>
            </w:tcBorders>
            <w:shd w:val="clear" w:color="000000" w:fill="D9D9D9"/>
            <w:vAlign w:val="center"/>
            <w:hideMark/>
          </w:tcPr>
          <w:p w14:paraId="21C89A9D"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0,3175</w:t>
            </w:r>
          </w:p>
        </w:tc>
        <w:tc>
          <w:tcPr>
            <w:tcW w:w="87" w:type="pct"/>
            <w:vAlign w:val="center"/>
            <w:hideMark/>
          </w:tcPr>
          <w:p w14:paraId="27E03940"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09934D8C" w14:textId="77777777" w:rsidTr="00FD3259">
        <w:trPr>
          <w:trHeight w:val="300"/>
        </w:trPr>
        <w:tc>
          <w:tcPr>
            <w:tcW w:w="1229" w:type="pct"/>
            <w:vMerge w:val="restart"/>
            <w:tcBorders>
              <w:top w:val="nil"/>
              <w:left w:val="single" w:sz="4" w:space="0" w:color="auto"/>
              <w:bottom w:val="single" w:sz="4" w:space="0" w:color="auto"/>
              <w:right w:val="single" w:sz="4" w:space="0" w:color="auto"/>
            </w:tcBorders>
            <w:vAlign w:val="center"/>
            <w:hideMark/>
          </w:tcPr>
          <w:p w14:paraId="25338825"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Использованная тара (15 01 10*)</w:t>
            </w:r>
          </w:p>
        </w:tc>
        <w:tc>
          <w:tcPr>
            <w:tcW w:w="656" w:type="pct"/>
            <w:vMerge w:val="restart"/>
            <w:tcBorders>
              <w:top w:val="nil"/>
              <w:left w:val="single" w:sz="4" w:space="0" w:color="auto"/>
              <w:bottom w:val="single" w:sz="4" w:space="0" w:color="auto"/>
              <w:right w:val="single" w:sz="4" w:space="0" w:color="auto"/>
            </w:tcBorders>
            <w:vAlign w:val="center"/>
            <w:hideMark/>
          </w:tcPr>
          <w:p w14:paraId="44FAB4A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60F05F60"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1,975</w:t>
            </w:r>
          </w:p>
        </w:tc>
        <w:tc>
          <w:tcPr>
            <w:tcW w:w="751" w:type="pct"/>
            <w:vMerge w:val="restart"/>
            <w:tcBorders>
              <w:top w:val="nil"/>
              <w:left w:val="single" w:sz="4" w:space="0" w:color="auto"/>
              <w:bottom w:val="single" w:sz="4" w:space="0" w:color="auto"/>
              <w:right w:val="single" w:sz="4" w:space="0" w:color="auto"/>
            </w:tcBorders>
            <w:shd w:val="clear" w:color="000000" w:fill="D9D9D9"/>
            <w:vAlign w:val="center"/>
            <w:hideMark/>
          </w:tcPr>
          <w:p w14:paraId="0087CC62"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1,375</w:t>
            </w:r>
          </w:p>
        </w:tc>
        <w:tc>
          <w:tcPr>
            <w:tcW w:w="765" w:type="pct"/>
            <w:vMerge w:val="restart"/>
            <w:tcBorders>
              <w:top w:val="nil"/>
              <w:left w:val="single" w:sz="4" w:space="0" w:color="auto"/>
              <w:bottom w:val="single" w:sz="4" w:space="0" w:color="auto"/>
              <w:right w:val="single" w:sz="4" w:space="0" w:color="auto"/>
            </w:tcBorders>
            <w:shd w:val="clear" w:color="000000" w:fill="D9D9D9"/>
            <w:vAlign w:val="center"/>
            <w:hideMark/>
          </w:tcPr>
          <w:p w14:paraId="74B86B4B"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vMerge w:val="restart"/>
            <w:tcBorders>
              <w:top w:val="nil"/>
              <w:left w:val="single" w:sz="4" w:space="0" w:color="auto"/>
              <w:bottom w:val="single" w:sz="4" w:space="0" w:color="auto"/>
              <w:right w:val="single" w:sz="4" w:space="0" w:color="auto"/>
            </w:tcBorders>
            <w:shd w:val="clear" w:color="000000" w:fill="D9D9D9"/>
            <w:vAlign w:val="center"/>
            <w:hideMark/>
          </w:tcPr>
          <w:p w14:paraId="61F91614"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6,1</w:t>
            </w:r>
          </w:p>
        </w:tc>
        <w:tc>
          <w:tcPr>
            <w:tcW w:w="87" w:type="pct"/>
            <w:vAlign w:val="center"/>
            <w:hideMark/>
          </w:tcPr>
          <w:p w14:paraId="2BD0EFFB"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2FDE331A" w14:textId="77777777" w:rsidTr="00FD3259">
        <w:trPr>
          <w:trHeight w:val="70"/>
        </w:trPr>
        <w:tc>
          <w:tcPr>
            <w:tcW w:w="1229" w:type="pct"/>
            <w:vMerge/>
            <w:tcBorders>
              <w:top w:val="nil"/>
              <w:left w:val="single" w:sz="4" w:space="0" w:color="auto"/>
              <w:bottom w:val="single" w:sz="4" w:space="0" w:color="auto"/>
              <w:right w:val="single" w:sz="4" w:space="0" w:color="auto"/>
            </w:tcBorders>
            <w:vAlign w:val="center"/>
            <w:hideMark/>
          </w:tcPr>
          <w:p w14:paraId="7312B3C5"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656" w:type="pct"/>
            <w:vMerge/>
            <w:tcBorders>
              <w:top w:val="nil"/>
              <w:left w:val="single" w:sz="4" w:space="0" w:color="auto"/>
              <w:bottom w:val="single" w:sz="4" w:space="0" w:color="auto"/>
              <w:right w:val="single" w:sz="4" w:space="0" w:color="auto"/>
            </w:tcBorders>
            <w:vAlign w:val="center"/>
            <w:hideMark/>
          </w:tcPr>
          <w:p w14:paraId="2F878A72"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7DD7173E"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51" w:type="pct"/>
            <w:vMerge/>
            <w:tcBorders>
              <w:top w:val="nil"/>
              <w:left w:val="single" w:sz="4" w:space="0" w:color="auto"/>
              <w:bottom w:val="single" w:sz="4" w:space="0" w:color="auto"/>
              <w:right w:val="single" w:sz="4" w:space="0" w:color="auto"/>
            </w:tcBorders>
            <w:vAlign w:val="center"/>
            <w:hideMark/>
          </w:tcPr>
          <w:p w14:paraId="3FA3B1F0"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65" w:type="pct"/>
            <w:vMerge/>
            <w:tcBorders>
              <w:top w:val="nil"/>
              <w:left w:val="single" w:sz="4" w:space="0" w:color="auto"/>
              <w:bottom w:val="single" w:sz="4" w:space="0" w:color="auto"/>
              <w:right w:val="single" w:sz="4" w:space="0" w:color="auto"/>
            </w:tcBorders>
            <w:vAlign w:val="center"/>
            <w:hideMark/>
          </w:tcPr>
          <w:p w14:paraId="05EE2D51"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746" w:type="pct"/>
            <w:vMerge/>
            <w:tcBorders>
              <w:top w:val="nil"/>
              <w:left w:val="single" w:sz="4" w:space="0" w:color="auto"/>
              <w:bottom w:val="single" w:sz="4" w:space="0" w:color="auto"/>
              <w:right w:val="single" w:sz="4" w:space="0" w:color="auto"/>
            </w:tcBorders>
            <w:vAlign w:val="center"/>
            <w:hideMark/>
          </w:tcPr>
          <w:p w14:paraId="1D4D29D6" w14:textId="77777777" w:rsidR="00CD3C1C" w:rsidRPr="00CD3C1C" w:rsidRDefault="00CD3C1C" w:rsidP="00CD3C1C">
            <w:pPr>
              <w:spacing w:after="0" w:line="240" w:lineRule="auto"/>
              <w:rPr>
                <w:rFonts w:ascii="Times New Roman" w:eastAsia="Times New Roman" w:hAnsi="Times New Roman" w:cs="Times New Roman"/>
                <w:sz w:val="20"/>
                <w:szCs w:val="20"/>
              </w:rPr>
            </w:pPr>
          </w:p>
        </w:tc>
        <w:tc>
          <w:tcPr>
            <w:tcW w:w="87" w:type="pct"/>
            <w:tcBorders>
              <w:top w:val="nil"/>
              <w:left w:val="nil"/>
              <w:bottom w:val="nil"/>
              <w:right w:val="nil"/>
            </w:tcBorders>
            <w:noWrap/>
            <w:vAlign w:val="bottom"/>
            <w:hideMark/>
          </w:tcPr>
          <w:p w14:paraId="344AAD1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p>
        </w:tc>
      </w:tr>
      <w:tr w:rsidR="00CD3C1C" w:rsidRPr="00CD3C1C" w14:paraId="68123260" w14:textId="77777777" w:rsidTr="00FD3259">
        <w:trPr>
          <w:trHeight w:val="315"/>
        </w:trPr>
        <w:tc>
          <w:tcPr>
            <w:tcW w:w="1229" w:type="pct"/>
            <w:tcBorders>
              <w:top w:val="nil"/>
              <w:left w:val="single" w:sz="4" w:space="0" w:color="auto"/>
              <w:bottom w:val="single" w:sz="4" w:space="0" w:color="auto"/>
              <w:right w:val="single" w:sz="4" w:space="0" w:color="auto"/>
            </w:tcBorders>
            <w:vAlign w:val="center"/>
            <w:hideMark/>
          </w:tcPr>
          <w:p w14:paraId="7A5B42AF"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Полиэтиленовая пленка (17 06 03*)</w:t>
            </w:r>
          </w:p>
        </w:tc>
        <w:tc>
          <w:tcPr>
            <w:tcW w:w="656" w:type="pct"/>
            <w:tcBorders>
              <w:top w:val="nil"/>
              <w:left w:val="nil"/>
              <w:bottom w:val="single" w:sz="4" w:space="0" w:color="auto"/>
              <w:right w:val="single" w:sz="4" w:space="0" w:color="auto"/>
            </w:tcBorders>
            <w:vAlign w:val="center"/>
            <w:hideMark/>
          </w:tcPr>
          <w:p w14:paraId="1A1A366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7AA5C696"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0,44</w:t>
            </w:r>
          </w:p>
        </w:tc>
        <w:tc>
          <w:tcPr>
            <w:tcW w:w="751" w:type="pct"/>
            <w:tcBorders>
              <w:top w:val="nil"/>
              <w:left w:val="nil"/>
              <w:bottom w:val="single" w:sz="4" w:space="0" w:color="auto"/>
              <w:right w:val="single" w:sz="4" w:space="0" w:color="auto"/>
            </w:tcBorders>
            <w:shd w:val="clear" w:color="000000" w:fill="D9D9D9"/>
            <w:vAlign w:val="center"/>
            <w:hideMark/>
          </w:tcPr>
          <w:p w14:paraId="44C0590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0,44</w:t>
            </w:r>
          </w:p>
        </w:tc>
        <w:tc>
          <w:tcPr>
            <w:tcW w:w="765" w:type="pct"/>
            <w:tcBorders>
              <w:top w:val="nil"/>
              <w:left w:val="nil"/>
              <w:bottom w:val="single" w:sz="4" w:space="0" w:color="auto"/>
              <w:right w:val="single" w:sz="4" w:space="0" w:color="auto"/>
            </w:tcBorders>
            <w:shd w:val="clear" w:color="000000" w:fill="D9D9D9"/>
            <w:vAlign w:val="center"/>
            <w:hideMark/>
          </w:tcPr>
          <w:p w14:paraId="22248184"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tcBorders>
              <w:top w:val="nil"/>
              <w:left w:val="nil"/>
              <w:bottom w:val="single" w:sz="4" w:space="0" w:color="auto"/>
              <w:right w:val="single" w:sz="4" w:space="0" w:color="auto"/>
            </w:tcBorders>
            <w:shd w:val="clear" w:color="000000" w:fill="D9D9D9"/>
            <w:vAlign w:val="center"/>
            <w:hideMark/>
          </w:tcPr>
          <w:p w14:paraId="6D89773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1,76</w:t>
            </w:r>
          </w:p>
        </w:tc>
        <w:tc>
          <w:tcPr>
            <w:tcW w:w="87" w:type="pct"/>
            <w:vAlign w:val="center"/>
            <w:hideMark/>
          </w:tcPr>
          <w:p w14:paraId="4DAFB07B"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61477403" w14:textId="77777777" w:rsidTr="00FD3259">
        <w:trPr>
          <w:trHeight w:val="510"/>
        </w:trPr>
        <w:tc>
          <w:tcPr>
            <w:tcW w:w="1229" w:type="pct"/>
            <w:tcBorders>
              <w:top w:val="nil"/>
              <w:left w:val="single" w:sz="4" w:space="0" w:color="auto"/>
              <w:bottom w:val="single" w:sz="4" w:space="0" w:color="auto"/>
              <w:right w:val="single" w:sz="4" w:space="0" w:color="auto"/>
            </w:tcBorders>
            <w:vAlign w:val="center"/>
            <w:hideMark/>
          </w:tcPr>
          <w:p w14:paraId="1D2388F5"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lang w:val="x-none"/>
              </w:rPr>
              <w:t>Отработанные люминесцентные лампы 20 01 21*</w:t>
            </w:r>
          </w:p>
        </w:tc>
        <w:tc>
          <w:tcPr>
            <w:tcW w:w="656" w:type="pct"/>
            <w:tcBorders>
              <w:top w:val="nil"/>
              <w:left w:val="nil"/>
              <w:bottom w:val="single" w:sz="4" w:space="0" w:color="auto"/>
              <w:right w:val="single" w:sz="4" w:space="0" w:color="auto"/>
            </w:tcBorders>
            <w:vAlign w:val="center"/>
            <w:hideMark/>
          </w:tcPr>
          <w:p w14:paraId="7749F10C"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6AB1559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0,003</w:t>
            </w:r>
          </w:p>
        </w:tc>
        <w:tc>
          <w:tcPr>
            <w:tcW w:w="751" w:type="pct"/>
            <w:tcBorders>
              <w:top w:val="nil"/>
              <w:left w:val="nil"/>
              <w:bottom w:val="single" w:sz="4" w:space="0" w:color="auto"/>
              <w:right w:val="single" w:sz="4" w:space="0" w:color="auto"/>
            </w:tcBorders>
            <w:shd w:val="clear" w:color="000000" w:fill="D9D9D9"/>
            <w:vAlign w:val="center"/>
            <w:hideMark/>
          </w:tcPr>
          <w:p w14:paraId="302D61FD"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0,003</w:t>
            </w:r>
          </w:p>
        </w:tc>
        <w:tc>
          <w:tcPr>
            <w:tcW w:w="765" w:type="pct"/>
            <w:tcBorders>
              <w:top w:val="nil"/>
              <w:left w:val="nil"/>
              <w:bottom w:val="single" w:sz="4" w:space="0" w:color="auto"/>
              <w:right w:val="single" w:sz="4" w:space="0" w:color="auto"/>
            </w:tcBorders>
            <w:shd w:val="clear" w:color="000000" w:fill="D9D9D9"/>
            <w:vAlign w:val="center"/>
            <w:hideMark/>
          </w:tcPr>
          <w:p w14:paraId="5815027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tcBorders>
              <w:top w:val="nil"/>
              <w:left w:val="nil"/>
              <w:bottom w:val="single" w:sz="4" w:space="0" w:color="auto"/>
              <w:right w:val="single" w:sz="4" w:space="0" w:color="auto"/>
            </w:tcBorders>
            <w:shd w:val="clear" w:color="000000" w:fill="D9D9D9"/>
            <w:vAlign w:val="center"/>
            <w:hideMark/>
          </w:tcPr>
          <w:p w14:paraId="390CB473"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0,012</w:t>
            </w:r>
          </w:p>
        </w:tc>
        <w:tc>
          <w:tcPr>
            <w:tcW w:w="87" w:type="pct"/>
            <w:vAlign w:val="center"/>
            <w:hideMark/>
          </w:tcPr>
          <w:p w14:paraId="3773671C"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49195E8C" w14:textId="77777777" w:rsidTr="00FD3259">
        <w:trPr>
          <w:trHeight w:val="300"/>
        </w:trPr>
        <w:tc>
          <w:tcPr>
            <w:tcW w:w="4913" w:type="pct"/>
            <w:gridSpan w:val="6"/>
            <w:vMerge w:val="restart"/>
            <w:tcBorders>
              <w:top w:val="nil"/>
              <w:left w:val="single" w:sz="8" w:space="0" w:color="auto"/>
              <w:bottom w:val="nil"/>
              <w:right w:val="single" w:sz="8" w:space="0" w:color="000000"/>
            </w:tcBorders>
            <w:vAlign w:val="center"/>
            <w:hideMark/>
          </w:tcPr>
          <w:p w14:paraId="0D3A84F0"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r w:rsidRPr="00CD3C1C">
              <w:rPr>
                <w:rFonts w:ascii="Times New Roman" w:eastAsia="Times New Roman" w:hAnsi="Times New Roman" w:cs="Times New Roman"/>
                <w:b/>
                <w:bCs/>
                <w:sz w:val="20"/>
                <w:szCs w:val="20"/>
              </w:rPr>
              <w:t>Неопасные отходы</w:t>
            </w:r>
          </w:p>
        </w:tc>
        <w:tc>
          <w:tcPr>
            <w:tcW w:w="87" w:type="pct"/>
            <w:vAlign w:val="center"/>
            <w:hideMark/>
          </w:tcPr>
          <w:p w14:paraId="190AA99B"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39D11183" w14:textId="77777777" w:rsidTr="00FD3259">
        <w:trPr>
          <w:trHeight w:val="80"/>
        </w:trPr>
        <w:tc>
          <w:tcPr>
            <w:tcW w:w="4913" w:type="pct"/>
            <w:gridSpan w:val="6"/>
            <w:vMerge/>
            <w:tcBorders>
              <w:top w:val="nil"/>
              <w:left w:val="single" w:sz="8" w:space="0" w:color="auto"/>
              <w:bottom w:val="nil"/>
              <w:right w:val="single" w:sz="8" w:space="0" w:color="000000"/>
            </w:tcBorders>
            <w:vAlign w:val="center"/>
            <w:hideMark/>
          </w:tcPr>
          <w:p w14:paraId="6D4D0663" w14:textId="77777777" w:rsidR="00CD3C1C" w:rsidRPr="00CD3C1C" w:rsidRDefault="00CD3C1C" w:rsidP="00CD3C1C">
            <w:pPr>
              <w:spacing w:after="0" w:line="240" w:lineRule="auto"/>
              <w:rPr>
                <w:rFonts w:ascii="Times New Roman" w:eastAsia="Times New Roman" w:hAnsi="Times New Roman" w:cs="Times New Roman"/>
                <w:b/>
                <w:bCs/>
                <w:sz w:val="20"/>
                <w:szCs w:val="20"/>
              </w:rPr>
            </w:pPr>
          </w:p>
        </w:tc>
        <w:tc>
          <w:tcPr>
            <w:tcW w:w="87" w:type="pct"/>
            <w:tcBorders>
              <w:top w:val="nil"/>
              <w:left w:val="nil"/>
              <w:bottom w:val="nil"/>
              <w:right w:val="nil"/>
            </w:tcBorders>
            <w:noWrap/>
            <w:vAlign w:val="bottom"/>
            <w:hideMark/>
          </w:tcPr>
          <w:p w14:paraId="3EFAE286" w14:textId="77777777" w:rsidR="00CD3C1C" w:rsidRPr="00CD3C1C" w:rsidRDefault="00CD3C1C" w:rsidP="00CD3C1C">
            <w:pPr>
              <w:spacing w:after="0" w:line="240" w:lineRule="auto"/>
              <w:jc w:val="center"/>
              <w:rPr>
                <w:rFonts w:ascii="Times New Roman" w:eastAsia="Times New Roman" w:hAnsi="Times New Roman" w:cs="Times New Roman"/>
                <w:b/>
                <w:bCs/>
                <w:sz w:val="20"/>
                <w:szCs w:val="20"/>
              </w:rPr>
            </w:pPr>
          </w:p>
        </w:tc>
      </w:tr>
      <w:tr w:rsidR="00CD3C1C" w:rsidRPr="00CD3C1C" w14:paraId="267A0FCF" w14:textId="77777777" w:rsidTr="00FD3259">
        <w:trPr>
          <w:trHeight w:val="300"/>
        </w:trPr>
        <w:tc>
          <w:tcPr>
            <w:tcW w:w="1229" w:type="pct"/>
            <w:tcBorders>
              <w:top w:val="single" w:sz="4" w:space="0" w:color="auto"/>
              <w:left w:val="single" w:sz="4" w:space="0" w:color="auto"/>
              <w:bottom w:val="single" w:sz="4" w:space="0" w:color="auto"/>
              <w:right w:val="single" w:sz="4" w:space="0" w:color="auto"/>
            </w:tcBorders>
            <w:vAlign w:val="center"/>
            <w:hideMark/>
          </w:tcPr>
          <w:p w14:paraId="24999879"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Металлолом (16 01 17)</w:t>
            </w:r>
          </w:p>
        </w:tc>
        <w:tc>
          <w:tcPr>
            <w:tcW w:w="656" w:type="pct"/>
            <w:tcBorders>
              <w:top w:val="single" w:sz="4" w:space="0" w:color="auto"/>
              <w:left w:val="nil"/>
              <w:bottom w:val="single" w:sz="4" w:space="0" w:color="auto"/>
              <w:right w:val="single" w:sz="4" w:space="0" w:color="auto"/>
            </w:tcBorders>
            <w:vAlign w:val="center"/>
            <w:hideMark/>
          </w:tcPr>
          <w:p w14:paraId="337B112E"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single" w:sz="4" w:space="0" w:color="auto"/>
              <w:left w:val="nil"/>
              <w:bottom w:val="single" w:sz="4" w:space="0" w:color="auto"/>
              <w:right w:val="single" w:sz="4" w:space="0" w:color="auto"/>
            </w:tcBorders>
            <w:shd w:val="clear" w:color="000000" w:fill="D9D9D9"/>
            <w:vAlign w:val="center"/>
            <w:hideMark/>
          </w:tcPr>
          <w:p w14:paraId="134EE68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w:t>
            </w:r>
          </w:p>
        </w:tc>
        <w:tc>
          <w:tcPr>
            <w:tcW w:w="751" w:type="pct"/>
            <w:tcBorders>
              <w:top w:val="single" w:sz="4" w:space="0" w:color="auto"/>
              <w:left w:val="nil"/>
              <w:bottom w:val="single" w:sz="4" w:space="0" w:color="auto"/>
              <w:right w:val="single" w:sz="4" w:space="0" w:color="auto"/>
            </w:tcBorders>
            <w:shd w:val="clear" w:color="000000" w:fill="D9D9D9"/>
            <w:vAlign w:val="center"/>
            <w:hideMark/>
          </w:tcPr>
          <w:p w14:paraId="54EEBA8F"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tcBorders>
              <w:top w:val="single" w:sz="4" w:space="0" w:color="auto"/>
              <w:left w:val="nil"/>
              <w:bottom w:val="single" w:sz="4" w:space="0" w:color="auto"/>
              <w:right w:val="single" w:sz="4" w:space="0" w:color="auto"/>
            </w:tcBorders>
            <w:shd w:val="clear" w:color="000000" w:fill="D9D9D9"/>
            <w:vAlign w:val="center"/>
            <w:hideMark/>
          </w:tcPr>
          <w:p w14:paraId="6577E0E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w:t>
            </w:r>
          </w:p>
        </w:tc>
        <w:tc>
          <w:tcPr>
            <w:tcW w:w="746" w:type="pct"/>
            <w:tcBorders>
              <w:top w:val="single" w:sz="4" w:space="0" w:color="auto"/>
              <w:left w:val="nil"/>
              <w:bottom w:val="single" w:sz="4" w:space="0" w:color="auto"/>
              <w:right w:val="single" w:sz="4" w:space="0" w:color="auto"/>
            </w:tcBorders>
            <w:shd w:val="clear" w:color="000000" w:fill="D9D9D9"/>
            <w:vAlign w:val="center"/>
            <w:hideMark/>
          </w:tcPr>
          <w:p w14:paraId="42FBFFC5"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w:t>
            </w:r>
          </w:p>
        </w:tc>
        <w:tc>
          <w:tcPr>
            <w:tcW w:w="87" w:type="pct"/>
            <w:vAlign w:val="center"/>
            <w:hideMark/>
          </w:tcPr>
          <w:p w14:paraId="588FFA16"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6AA387B5" w14:textId="77777777" w:rsidTr="00FD3259">
        <w:trPr>
          <w:trHeight w:val="510"/>
        </w:trPr>
        <w:tc>
          <w:tcPr>
            <w:tcW w:w="1229" w:type="pct"/>
            <w:tcBorders>
              <w:top w:val="nil"/>
              <w:left w:val="single" w:sz="4" w:space="0" w:color="auto"/>
              <w:bottom w:val="single" w:sz="4" w:space="0" w:color="auto"/>
              <w:right w:val="single" w:sz="4" w:space="0" w:color="auto"/>
            </w:tcBorders>
            <w:vAlign w:val="center"/>
            <w:hideMark/>
          </w:tcPr>
          <w:p w14:paraId="33BD4EAB"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Протекторы обсадных труб (металлические) 16 01 17</w:t>
            </w:r>
          </w:p>
        </w:tc>
        <w:tc>
          <w:tcPr>
            <w:tcW w:w="656" w:type="pct"/>
            <w:tcBorders>
              <w:top w:val="nil"/>
              <w:left w:val="nil"/>
              <w:bottom w:val="single" w:sz="4" w:space="0" w:color="auto"/>
              <w:right w:val="single" w:sz="4" w:space="0" w:color="auto"/>
            </w:tcBorders>
            <w:vAlign w:val="center"/>
            <w:hideMark/>
          </w:tcPr>
          <w:p w14:paraId="007FC12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4020BBA5"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2,162</w:t>
            </w:r>
          </w:p>
        </w:tc>
        <w:tc>
          <w:tcPr>
            <w:tcW w:w="751" w:type="pct"/>
            <w:tcBorders>
              <w:top w:val="nil"/>
              <w:left w:val="nil"/>
              <w:bottom w:val="single" w:sz="4" w:space="0" w:color="auto"/>
              <w:right w:val="single" w:sz="4" w:space="0" w:color="auto"/>
            </w:tcBorders>
            <w:shd w:val="clear" w:color="000000" w:fill="D9D9D9"/>
            <w:vAlign w:val="center"/>
            <w:hideMark/>
          </w:tcPr>
          <w:p w14:paraId="42CB8CAC"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15E07EB9"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tcBorders>
              <w:top w:val="nil"/>
              <w:left w:val="nil"/>
              <w:bottom w:val="single" w:sz="4" w:space="0" w:color="auto"/>
              <w:right w:val="single" w:sz="4" w:space="0" w:color="auto"/>
            </w:tcBorders>
            <w:shd w:val="clear" w:color="000000" w:fill="D9D9D9"/>
            <w:vAlign w:val="center"/>
            <w:hideMark/>
          </w:tcPr>
          <w:p w14:paraId="606A49AF"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2,162</w:t>
            </w:r>
          </w:p>
        </w:tc>
        <w:tc>
          <w:tcPr>
            <w:tcW w:w="87" w:type="pct"/>
            <w:vAlign w:val="center"/>
            <w:hideMark/>
          </w:tcPr>
          <w:p w14:paraId="6899AD8A"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69C9EE7F" w14:textId="77777777" w:rsidTr="00FD3259">
        <w:trPr>
          <w:trHeight w:val="510"/>
        </w:trPr>
        <w:tc>
          <w:tcPr>
            <w:tcW w:w="1229" w:type="pct"/>
            <w:tcBorders>
              <w:top w:val="nil"/>
              <w:left w:val="single" w:sz="4" w:space="0" w:color="auto"/>
              <w:bottom w:val="single" w:sz="4" w:space="0" w:color="auto"/>
              <w:right w:val="single" w:sz="4" w:space="0" w:color="auto"/>
            </w:tcBorders>
            <w:vAlign w:val="center"/>
            <w:hideMark/>
          </w:tcPr>
          <w:p w14:paraId="1E9A1F45"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Протекторы обсадных труб (пластиковые) 16 01 19</w:t>
            </w:r>
          </w:p>
        </w:tc>
        <w:tc>
          <w:tcPr>
            <w:tcW w:w="656" w:type="pct"/>
            <w:tcBorders>
              <w:top w:val="nil"/>
              <w:left w:val="nil"/>
              <w:bottom w:val="single" w:sz="4" w:space="0" w:color="auto"/>
              <w:right w:val="single" w:sz="4" w:space="0" w:color="auto"/>
            </w:tcBorders>
            <w:vAlign w:val="center"/>
            <w:hideMark/>
          </w:tcPr>
          <w:p w14:paraId="19AE5EDA"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 </w:t>
            </w:r>
          </w:p>
        </w:tc>
        <w:tc>
          <w:tcPr>
            <w:tcW w:w="765" w:type="pct"/>
            <w:tcBorders>
              <w:top w:val="nil"/>
              <w:left w:val="nil"/>
              <w:bottom w:val="single" w:sz="4" w:space="0" w:color="auto"/>
              <w:right w:val="single" w:sz="4" w:space="0" w:color="auto"/>
            </w:tcBorders>
            <w:shd w:val="clear" w:color="000000" w:fill="D9D9D9"/>
            <w:vAlign w:val="center"/>
            <w:hideMark/>
          </w:tcPr>
          <w:p w14:paraId="5179A14B"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0,462</w:t>
            </w:r>
          </w:p>
        </w:tc>
        <w:tc>
          <w:tcPr>
            <w:tcW w:w="751" w:type="pct"/>
            <w:tcBorders>
              <w:top w:val="nil"/>
              <w:left w:val="nil"/>
              <w:bottom w:val="single" w:sz="4" w:space="0" w:color="auto"/>
              <w:right w:val="single" w:sz="4" w:space="0" w:color="auto"/>
            </w:tcBorders>
            <w:shd w:val="clear" w:color="000000" w:fill="D9D9D9"/>
            <w:vAlign w:val="center"/>
            <w:hideMark/>
          </w:tcPr>
          <w:p w14:paraId="422D9AC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6A96B62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46" w:type="pct"/>
            <w:tcBorders>
              <w:top w:val="nil"/>
              <w:left w:val="nil"/>
              <w:bottom w:val="single" w:sz="4" w:space="0" w:color="auto"/>
              <w:right w:val="single" w:sz="4" w:space="0" w:color="auto"/>
            </w:tcBorders>
            <w:shd w:val="clear" w:color="000000" w:fill="D9D9D9"/>
            <w:vAlign w:val="center"/>
            <w:hideMark/>
          </w:tcPr>
          <w:p w14:paraId="32D6E06B"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0,462</w:t>
            </w:r>
          </w:p>
        </w:tc>
        <w:tc>
          <w:tcPr>
            <w:tcW w:w="87" w:type="pct"/>
            <w:vAlign w:val="center"/>
            <w:hideMark/>
          </w:tcPr>
          <w:p w14:paraId="786C3213"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47A0E8B8" w14:textId="77777777" w:rsidTr="00FD3259">
        <w:trPr>
          <w:trHeight w:val="510"/>
        </w:trPr>
        <w:tc>
          <w:tcPr>
            <w:tcW w:w="1229" w:type="pct"/>
            <w:tcBorders>
              <w:top w:val="nil"/>
              <w:left w:val="single" w:sz="4" w:space="0" w:color="auto"/>
              <w:bottom w:val="single" w:sz="4" w:space="0" w:color="auto"/>
              <w:right w:val="single" w:sz="4" w:space="0" w:color="auto"/>
            </w:tcBorders>
            <w:vAlign w:val="center"/>
            <w:hideMark/>
          </w:tcPr>
          <w:p w14:paraId="02CF780D"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Огарки сварочных электродов (12 01 13)</w:t>
            </w:r>
          </w:p>
        </w:tc>
        <w:tc>
          <w:tcPr>
            <w:tcW w:w="656" w:type="pct"/>
            <w:tcBorders>
              <w:top w:val="nil"/>
              <w:left w:val="nil"/>
              <w:bottom w:val="single" w:sz="4" w:space="0" w:color="auto"/>
              <w:right w:val="single" w:sz="4" w:space="0" w:color="auto"/>
            </w:tcBorders>
            <w:vAlign w:val="center"/>
            <w:hideMark/>
          </w:tcPr>
          <w:p w14:paraId="6C3D2C23"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01D33B60"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0,0023</w:t>
            </w:r>
          </w:p>
        </w:tc>
        <w:tc>
          <w:tcPr>
            <w:tcW w:w="751" w:type="pct"/>
            <w:tcBorders>
              <w:top w:val="nil"/>
              <w:left w:val="nil"/>
              <w:bottom w:val="single" w:sz="4" w:space="0" w:color="auto"/>
              <w:right w:val="single" w:sz="4" w:space="0" w:color="auto"/>
            </w:tcBorders>
            <w:shd w:val="clear" w:color="000000" w:fill="D9D9D9"/>
            <w:vAlign w:val="center"/>
            <w:hideMark/>
          </w:tcPr>
          <w:p w14:paraId="1F997146"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w:t>
            </w:r>
          </w:p>
        </w:tc>
        <w:tc>
          <w:tcPr>
            <w:tcW w:w="765" w:type="pct"/>
            <w:tcBorders>
              <w:top w:val="nil"/>
              <w:left w:val="nil"/>
              <w:bottom w:val="single" w:sz="4" w:space="0" w:color="auto"/>
              <w:right w:val="single" w:sz="4" w:space="0" w:color="auto"/>
            </w:tcBorders>
            <w:shd w:val="clear" w:color="000000" w:fill="D9D9D9"/>
            <w:vAlign w:val="center"/>
            <w:hideMark/>
          </w:tcPr>
          <w:p w14:paraId="5C9B4207"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0,0008</w:t>
            </w:r>
          </w:p>
        </w:tc>
        <w:tc>
          <w:tcPr>
            <w:tcW w:w="746" w:type="pct"/>
            <w:tcBorders>
              <w:top w:val="nil"/>
              <w:left w:val="nil"/>
              <w:bottom w:val="single" w:sz="4" w:space="0" w:color="auto"/>
              <w:right w:val="single" w:sz="4" w:space="0" w:color="auto"/>
            </w:tcBorders>
            <w:shd w:val="clear" w:color="000000" w:fill="D9D9D9"/>
            <w:vAlign w:val="center"/>
            <w:hideMark/>
          </w:tcPr>
          <w:p w14:paraId="4B40EED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0,0031</w:t>
            </w:r>
          </w:p>
        </w:tc>
        <w:tc>
          <w:tcPr>
            <w:tcW w:w="87" w:type="pct"/>
            <w:vAlign w:val="center"/>
            <w:hideMark/>
          </w:tcPr>
          <w:p w14:paraId="1517A851"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r w:rsidR="00CD3C1C" w:rsidRPr="00CD3C1C" w14:paraId="1804B9A7" w14:textId="77777777" w:rsidTr="00FD3259">
        <w:trPr>
          <w:trHeight w:val="300"/>
        </w:trPr>
        <w:tc>
          <w:tcPr>
            <w:tcW w:w="1229" w:type="pct"/>
            <w:tcBorders>
              <w:top w:val="nil"/>
              <w:left w:val="single" w:sz="4" w:space="0" w:color="auto"/>
              <w:bottom w:val="single" w:sz="4" w:space="0" w:color="auto"/>
              <w:right w:val="single" w:sz="4" w:space="0" w:color="auto"/>
            </w:tcBorders>
            <w:vAlign w:val="center"/>
            <w:hideMark/>
          </w:tcPr>
          <w:p w14:paraId="030CA4A7" w14:textId="77777777" w:rsidR="00CD3C1C" w:rsidRPr="00CD3C1C" w:rsidRDefault="00CD3C1C" w:rsidP="00CD3C1C">
            <w:pPr>
              <w:spacing w:after="0" w:line="240" w:lineRule="auto"/>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Твердо бытовые отходы (20 03 01)</w:t>
            </w:r>
          </w:p>
        </w:tc>
        <w:tc>
          <w:tcPr>
            <w:tcW w:w="656" w:type="pct"/>
            <w:tcBorders>
              <w:top w:val="nil"/>
              <w:left w:val="nil"/>
              <w:bottom w:val="single" w:sz="4" w:space="0" w:color="auto"/>
              <w:right w:val="single" w:sz="4" w:space="0" w:color="auto"/>
            </w:tcBorders>
            <w:vAlign w:val="center"/>
            <w:hideMark/>
          </w:tcPr>
          <w:p w14:paraId="17154AED"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w:t>
            </w:r>
          </w:p>
        </w:tc>
        <w:tc>
          <w:tcPr>
            <w:tcW w:w="765" w:type="pct"/>
            <w:tcBorders>
              <w:top w:val="nil"/>
              <w:left w:val="nil"/>
              <w:bottom w:val="single" w:sz="4" w:space="0" w:color="auto"/>
              <w:right w:val="single" w:sz="4" w:space="0" w:color="auto"/>
            </w:tcBorders>
            <w:shd w:val="clear" w:color="000000" w:fill="D9D9D9"/>
            <w:vAlign w:val="center"/>
            <w:hideMark/>
          </w:tcPr>
          <w:p w14:paraId="26E818AE"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1,089</w:t>
            </w:r>
          </w:p>
        </w:tc>
        <w:tc>
          <w:tcPr>
            <w:tcW w:w="751" w:type="pct"/>
            <w:tcBorders>
              <w:top w:val="nil"/>
              <w:left w:val="nil"/>
              <w:bottom w:val="single" w:sz="4" w:space="0" w:color="auto"/>
              <w:right w:val="single" w:sz="4" w:space="0" w:color="auto"/>
            </w:tcBorders>
            <w:shd w:val="clear" w:color="000000" w:fill="D9D9D9"/>
            <w:vAlign w:val="center"/>
            <w:hideMark/>
          </w:tcPr>
          <w:p w14:paraId="310786A1"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0,653</w:t>
            </w:r>
          </w:p>
        </w:tc>
        <w:tc>
          <w:tcPr>
            <w:tcW w:w="765" w:type="pct"/>
            <w:tcBorders>
              <w:top w:val="nil"/>
              <w:left w:val="nil"/>
              <w:bottom w:val="single" w:sz="4" w:space="0" w:color="auto"/>
              <w:right w:val="single" w:sz="4" w:space="0" w:color="auto"/>
            </w:tcBorders>
            <w:shd w:val="clear" w:color="000000" w:fill="D9D9D9"/>
            <w:vAlign w:val="center"/>
            <w:hideMark/>
          </w:tcPr>
          <w:p w14:paraId="08C4A9E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0,051</w:t>
            </w:r>
          </w:p>
        </w:tc>
        <w:tc>
          <w:tcPr>
            <w:tcW w:w="746" w:type="pct"/>
            <w:tcBorders>
              <w:top w:val="nil"/>
              <w:left w:val="nil"/>
              <w:bottom w:val="single" w:sz="4" w:space="0" w:color="auto"/>
              <w:right w:val="single" w:sz="4" w:space="0" w:color="auto"/>
            </w:tcBorders>
            <w:shd w:val="clear" w:color="000000" w:fill="D9D9D9"/>
            <w:vAlign w:val="center"/>
            <w:hideMark/>
          </w:tcPr>
          <w:p w14:paraId="7BB6CD78" w14:textId="77777777" w:rsidR="00CD3C1C" w:rsidRPr="00CD3C1C" w:rsidRDefault="00CD3C1C" w:rsidP="00CD3C1C">
            <w:pPr>
              <w:spacing w:after="0" w:line="240" w:lineRule="auto"/>
              <w:jc w:val="center"/>
              <w:rPr>
                <w:rFonts w:ascii="Times New Roman" w:eastAsia="Times New Roman" w:hAnsi="Times New Roman" w:cs="Times New Roman"/>
                <w:sz w:val="20"/>
                <w:szCs w:val="20"/>
              </w:rPr>
            </w:pPr>
            <w:r w:rsidRPr="00CD3C1C">
              <w:rPr>
                <w:rFonts w:ascii="Times New Roman" w:eastAsia="Times New Roman" w:hAnsi="Times New Roman" w:cs="Times New Roman"/>
                <w:sz w:val="20"/>
                <w:szCs w:val="20"/>
              </w:rPr>
              <w:t>3,099</w:t>
            </w:r>
          </w:p>
        </w:tc>
        <w:tc>
          <w:tcPr>
            <w:tcW w:w="87" w:type="pct"/>
            <w:vAlign w:val="center"/>
            <w:hideMark/>
          </w:tcPr>
          <w:p w14:paraId="2EF56A88" w14:textId="77777777" w:rsidR="00CD3C1C" w:rsidRPr="00CD3C1C" w:rsidRDefault="00CD3C1C" w:rsidP="00CD3C1C">
            <w:pPr>
              <w:spacing w:after="0" w:line="240" w:lineRule="auto"/>
              <w:rPr>
                <w:rFonts w:ascii="Times New Roman" w:eastAsia="Times New Roman" w:hAnsi="Times New Roman" w:cs="Times New Roman"/>
                <w:sz w:val="20"/>
                <w:szCs w:val="20"/>
              </w:rPr>
            </w:pPr>
          </w:p>
        </w:tc>
      </w:tr>
    </w:tbl>
    <w:p w14:paraId="0BEFC6B1" w14:textId="77777777" w:rsidR="00686FB9" w:rsidRDefault="00686FB9" w:rsidP="00686FB9">
      <w:pPr>
        <w:ind w:firstLine="708"/>
        <w:rPr>
          <w:rFonts w:ascii="Times New Roman" w:hAnsi="Times New Roman" w:cs="Times New Roman"/>
          <w:sz w:val="20"/>
          <w:szCs w:val="20"/>
        </w:rPr>
      </w:pPr>
    </w:p>
    <w:p w14:paraId="48ABADD0" w14:textId="77777777" w:rsidR="00A72679" w:rsidRDefault="00A72679" w:rsidP="00686FB9">
      <w:pPr>
        <w:ind w:firstLine="708"/>
        <w:rPr>
          <w:rFonts w:ascii="Times New Roman" w:hAnsi="Times New Roman" w:cs="Times New Roman"/>
          <w:sz w:val="20"/>
          <w:szCs w:val="20"/>
        </w:rPr>
      </w:pPr>
    </w:p>
    <w:p w14:paraId="65EB499A" w14:textId="77777777" w:rsidR="00A72679" w:rsidRDefault="00A72679" w:rsidP="00686FB9">
      <w:pPr>
        <w:ind w:firstLine="708"/>
        <w:rPr>
          <w:rFonts w:ascii="Times New Roman" w:hAnsi="Times New Roman" w:cs="Times New Roman"/>
          <w:sz w:val="20"/>
          <w:szCs w:val="20"/>
        </w:rPr>
      </w:pPr>
    </w:p>
    <w:p w14:paraId="00E73997" w14:textId="77777777" w:rsidR="00A72679" w:rsidRDefault="00A72679" w:rsidP="00686FB9">
      <w:pPr>
        <w:ind w:firstLine="708"/>
        <w:rPr>
          <w:rFonts w:ascii="Times New Roman" w:hAnsi="Times New Roman" w:cs="Times New Roman"/>
          <w:sz w:val="20"/>
          <w:szCs w:val="20"/>
        </w:rPr>
      </w:pPr>
    </w:p>
    <w:p w14:paraId="2416B570" w14:textId="77777777" w:rsidR="00A72679" w:rsidRDefault="00A72679" w:rsidP="00686FB9">
      <w:pPr>
        <w:ind w:firstLine="708"/>
        <w:rPr>
          <w:rFonts w:ascii="Times New Roman" w:hAnsi="Times New Roman" w:cs="Times New Roman"/>
          <w:sz w:val="20"/>
          <w:szCs w:val="20"/>
        </w:rPr>
      </w:pPr>
    </w:p>
    <w:p w14:paraId="7C218958" w14:textId="77777777" w:rsidR="00A72679" w:rsidRDefault="00A72679" w:rsidP="00686FB9">
      <w:pPr>
        <w:ind w:firstLine="708"/>
        <w:rPr>
          <w:rFonts w:ascii="Times New Roman" w:hAnsi="Times New Roman" w:cs="Times New Roman"/>
          <w:sz w:val="20"/>
          <w:szCs w:val="20"/>
        </w:rPr>
      </w:pPr>
    </w:p>
    <w:p w14:paraId="479D7A62" w14:textId="77777777" w:rsidR="00A72679" w:rsidRDefault="00A72679" w:rsidP="00686FB9">
      <w:pPr>
        <w:ind w:firstLine="708"/>
        <w:rPr>
          <w:rFonts w:ascii="Times New Roman" w:hAnsi="Times New Roman" w:cs="Times New Roman"/>
          <w:sz w:val="20"/>
          <w:szCs w:val="20"/>
        </w:rPr>
      </w:pPr>
    </w:p>
    <w:p w14:paraId="0C7F02FF" w14:textId="77777777" w:rsidR="00A72679" w:rsidRDefault="00A72679" w:rsidP="00686FB9">
      <w:pPr>
        <w:ind w:firstLine="708"/>
        <w:rPr>
          <w:rFonts w:ascii="Times New Roman" w:hAnsi="Times New Roman" w:cs="Times New Roman"/>
          <w:sz w:val="20"/>
          <w:szCs w:val="20"/>
        </w:rPr>
      </w:pPr>
    </w:p>
    <w:p w14:paraId="1D78FE78" w14:textId="77777777" w:rsidR="00A72679" w:rsidRDefault="00A72679" w:rsidP="00686FB9">
      <w:pPr>
        <w:ind w:firstLine="708"/>
        <w:rPr>
          <w:rFonts w:ascii="Times New Roman" w:hAnsi="Times New Roman" w:cs="Times New Roman"/>
          <w:sz w:val="20"/>
          <w:szCs w:val="20"/>
        </w:rPr>
      </w:pPr>
    </w:p>
    <w:p w14:paraId="7DDF77C2" w14:textId="77777777" w:rsidR="00A72679" w:rsidRDefault="00A72679" w:rsidP="00686FB9">
      <w:pPr>
        <w:ind w:firstLine="708"/>
        <w:rPr>
          <w:rFonts w:ascii="Times New Roman" w:hAnsi="Times New Roman" w:cs="Times New Roman"/>
          <w:sz w:val="20"/>
          <w:szCs w:val="20"/>
        </w:rPr>
      </w:pPr>
    </w:p>
    <w:p w14:paraId="4F5CAA1D" w14:textId="77777777" w:rsidR="00A72679" w:rsidRDefault="00A72679" w:rsidP="00686FB9">
      <w:pPr>
        <w:ind w:firstLine="708"/>
        <w:rPr>
          <w:rFonts w:ascii="Times New Roman" w:hAnsi="Times New Roman" w:cs="Times New Roman"/>
          <w:sz w:val="20"/>
          <w:szCs w:val="20"/>
        </w:rPr>
      </w:pPr>
    </w:p>
    <w:p w14:paraId="0E93B24C" w14:textId="77777777" w:rsidR="00A72679" w:rsidRDefault="00A72679" w:rsidP="00686FB9">
      <w:pPr>
        <w:ind w:firstLine="708"/>
        <w:rPr>
          <w:rFonts w:ascii="Times New Roman" w:hAnsi="Times New Roman" w:cs="Times New Roman"/>
          <w:sz w:val="20"/>
          <w:szCs w:val="20"/>
        </w:rPr>
      </w:pPr>
    </w:p>
    <w:p w14:paraId="50F73686" w14:textId="77777777" w:rsidR="00A72679" w:rsidRDefault="00A72679" w:rsidP="00686FB9">
      <w:pPr>
        <w:ind w:firstLine="708"/>
        <w:rPr>
          <w:rFonts w:ascii="Times New Roman" w:hAnsi="Times New Roman" w:cs="Times New Roman"/>
          <w:sz w:val="20"/>
          <w:szCs w:val="20"/>
        </w:rPr>
      </w:pPr>
    </w:p>
    <w:p w14:paraId="3B8D3785" w14:textId="77777777" w:rsidR="00A72679" w:rsidRDefault="00A72679" w:rsidP="00686FB9">
      <w:pPr>
        <w:ind w:firstLine="708"/>
        <w:rPr>
          <w:rFonts w:ascii="Times New Roman" w:hAnsi="Times New Roman" w:cs="Times New Roman"/>
          <w:sz w:val="20"/>
          <w:szCs w:val="20"/>
        </w:rPr>
      </w:pPr>
    </w:p>
    <w:p w14:paraId="5E663B60" w14:textId="77777777" w:rsidR="00A72679" w:rsidRDefault="00A72679" w:rsidP="00686FB9">
      <w:pPr>
        <w:ind w:firstLine="708"/>
        <w:rPr>
          <w:rFonts w:ascii="Times New Roman" w:hAnsi="Times New Roman" w:cs="Times New Roman"/>
          <w:sz w:val="20"/>
          <w:szCs w:val="20"/>
        </w:rPr>
      </w:pPr>
    </w:p>
    <w:p w14:paraId="20126BC1" w14:textId="77777777" w:rsidR="00A72679" w:rsidRDefault="00A72679" w:rsidP="00686FB9">
      <w:pPr>
        <w:ind w:firstLine="708"/>
        <w:rPr>
          <w:rFonts w:ascii="Times New Roman" w:hAnsi="Times New Roman" w:cs="Times New Roman"/>
          <w:sz w:val="20"/>
          <w:szCs w:val="20"/>
        </w:rPr>
      </w:pPr>
    </w:p>
    <w:p w14:paraId="430C3BA2" w14:textId="77777777" w:rsidR="00A72679" w:rsidRDefault="00A72679" w:rsidP="00686FB9">
      <w:pPr>
        <w:ind w:firstLine="708"/>
        <w:rPr>
          <w:rFonts w:ascii="Times New Roman" w:hAnsi="Times New Roman" w:cs="Times New Roman"/>
          <w:sz w:val="20"/>
          <w:szCs w:val="20"/>
        </w:rPr>
      </w:pPr>
    </w:p>
    <w:p w14:paraId="574B7873" w14:textId="77777777" w:rsidR="00A72679" w:rsidRDefault="00A72679" w:rsidP="00A72679">
      <w:pPr>
        <w:rPr>
          <w:rFonts w:ascii="Times New Roman" w:hAnsi="Times New Roman" w:cs="Times New Roman"/>
          <w:sz w:val="20"/>
          <w:szCs w:val="20"/>
        </w:rPr>
      </w:pPr>
    </w:p>
    <w:p w14:paraId="5852C03B" w14:textId="77777777" w:rsidR="00A72679" w:rsidRDefault="00A72679" w:rsidP="00FD3259">
      <w:pPr>
        <w:rPr>
          <w:rFonts w:ascii="Times New Roman" w:hAnsi="Times New Roman" w:cs="Times New Roman"/>
          <w:sz w:val="20"/>
          <w:szCs w:val="20"/>
        </w:rPr>
        <w:sectPr w:rsidR="00A72679" w:rsidSect="003A0F21">
          <w:pgSz w:w="16838" w:h="11906" w:orient="landscape"/>
          <w:pgMar w:top="567" w:right="1134" w:bottom="1134" w:left="1134" w:header="709" w:footer="709" w:gutter="0"/>
          <w:cols w:space="708"/>
          <w:docGrid w:linePitch="360"/>
        </w:sectPr>
      </w:pPr>
    </w:p>
    <w:p w14:paraId="2324DD83" w14:textId="40DC4B37" w:rsidR="00A72679" w:rsidRDefault="00A72679" w:rsidP="00686FB9">
      <w:pPr>
        <w:ind w:firstLine="708"/>
        <w:rPr>
          <w:rFonts w:ascii="Times New Roman" w:hAnsi="Times New Roman" w:cs="Times New Roman"/>
          <w:sz w:val="20"/>
          <w:szCs w:val="20"/>
        </w:rPr>
      </w:pPr>
      <w:r>
        <w:rPr>
          <w:noProof/>
        </w:rPr>
        <w:lastRenderedPageBreak/>
        <w:drawing>
          <wp:inline distT="0" distB="0" distL="0" distR="0" wp14:anchorId="5E3E50AD" wp14:editId="17A9D292">
            <wp:extent cx="5624195" cy="8319338"/>
            <wp:effectExtent l="0" t="0" r="0" b="5715"/>
            <wp:docPr id="5800475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47519" name=""/>
                    <pic:cNvPicPr/>
                  </pic:nvPicPr>
                  <pic:blipFill rotWithShape="1">
                    <a:blip r:embed="rId7"/>
                    <a:srcRect l="66404" t="12621" r="17841" b="4513"/>
                    <a:stretch>
                      <a:fillRect/>
                    </a:stretch>
                  </pic:blipFill>
                  <pic:spPr bwMode="auto">
                    <a:xfrm>
                      <a:off x="0" y="0"/>
                      <a:ext cx="5638241" cy="8340115"/>
                    </a:xfrm>
                    <a:prstGeom prst="rect">
                      <a:avLst/>
                    </a:prstGeom>
                    <a:ln>
                      <a:noFill/>
                    </a:ln>
                    <a:extLst>
                      <a:ext uri="{53640926-AAD7-44D8-BBD7-CCE9431645EC}">
                        <a14:shadowObscured xmlns:a14="http://schemas.microsoft.com/office/drawing/2010/main"/>
                      </a:ext>
                    </a:extLst>
                  </pic:spPr>
                </pic:pic>
              </a:graphicData>
            </a:graphic>
          </wp:inline>
        </w:drawing>
      </w:r>
    </w:p>
    <w:p w14:paraId="0FB23381" w14:textId="77777777" w:rsidR="00A72679" w:rsidRDefault="00A72679" w:rsidP="00686FB9">
      <w:pPr>
        <w:ind w:firstLine="708"/>
        <w:rPr>
          <w:rFonts w:ascii="Times New Roman" w:hAnsi="Times New Roman" w:cs="Times New Roman"/>
          <w:sz w:val="20"/>
          <w:szCs w:val="20"/>
        </w:rPr>
      </w:pPr>
    </w:p>
    <w:p w14:paraId="2818DBC9" w14:textId="77777777" w:rsidR="00A72679" w:rsidRDefault="00A72679" w:rsidP="00686FB9">
      <w:pPr>
        <w:ind w:firstLine="708"/>
        <w:rPr>
          <w:rFonts w:ascii="Times New Roman" w:hAnsi="Times New Roman" w:cs="Times New Roman"/>
          <w:sz w:val="20"/>
          <w:szCs w:val="20"/>
        </w:rPr>
      </w:pPr>
    </w:p>
    <w:p w14:paraId="12A7CD4C" w14:textId="77777777" w:rsidR="00A72679" w:rsidRDefault="00A72679" w:rsidP="00686FB9">
      <w:pPr>
        <w:ind w:firstLine="708"/>
        <w:rPr>
          <w:rFonts w:ascii="Times New Roman" w:hAnsi="Times New Roman" w:cs="Times New Roman"/>
          <w:sz w:val="20"/>
          <w:szCs w:val="20"/>
        </w:rPr>
      </w:pPr>
    </w:p>
    <w:p w14:paraId="043BEC2C" w14:textId="09E00DD5" w:rsidR="00A72679" w:rsidRDefault="00A72679" w:rsidP="00686FB9">
      <w:pPr>
        <w:ind w:firstLine="708"/>
        <w:rPr>
          <w:rFonts w:ascii="Times New Roman" w:hAnsi="Times New Roman" w:cs="Times New Roman"/>
          <w:sz w:val="20"/>
          <w:szCs w:val="20"/>
        </w:rPr>
      </w:pPr>
      <w:r>
        <w:rPr>
          <w:noProof/>
        </w:rPr>
        <w:lastRenderedPageBreak/>
        <w:drawing>
          <wp:inline distT="0" distB="0" distL="0" distR="0" wp14:anchorId="737F608B" wp14:editId="78A7AF3A">
            <wp:extent cx="5943526" cy="8710034"/>
            <wp:effectExtent l="0" t="0" r="635" b="0"/>
            <wp:docPr id="10574498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9897" name=""/>
                    <pic:cNvPicPr/>
                  </pic:nvPicPr>
                  <pic:blipFill rotWithShape="1">
                    <a:blip r:embed="rId8"/>
                    <a:srcRect l="65688" t="13370" r="18110" b="7061"/>
                    <a:stretch>
                      <a:fillRect/>
                    </a:stretch>
                  </pic:blipFill>
                  <pic:spPr bwMode="auto">
                    <a:xfrm>
                      <a:off x="0" y="0"/>
                      <a:ext cx="5973280" cy="8753637"/>
                    </a:xfrm>
                    <a:prstGeom prst="rect">
                      <a:avLst/>
                    </a:prstGeom>
                    <a:ln>
                      <a:noFill/>
                    </a:ln>
                    <a:extLst>
                      <a:ext uri="{53640926-AAD7-44D8-BBD7-CCE9431645EC}">
                        <a14:shadowObscured xmlns:a14="http://schemas.microsoft.com/office/drawing/2010/main"/>
                      </a:ext>
                    </a:extLst>
                  </pic:spPr>
                </pic:pic>
              </a:graphicData>
            </a:graphic>
          </wp:inline>
        </w:drawing>
      </w:r>
    </w:p>
    <w:p w14:paraId="4BE2BB66" w14:textId="77777777" w:rsidR="00A72679" w:rsidRDefault="00A72679" w:rsidP="00686FB9">
      <w:pPr>
        <w:ind w:firstLine="708"/>
        <w:rPr>
          <w:rFonts w:ascii="Times New Roman" w:hAnsi="Times New Roman" w:cs="Times New Roman"/>
          <w:sz w:val="20"/>
          <w:szCs w:val="20"/>
        </w:rPr>
      </w:pPr>
    </w:p>
    <w:p w14:paraId="22CEAA1A" w14:textId="115F2997" w:rsidR="00A72679" w:rsidRDefault="00A72679" w:rsidP="00686FB9">
      <w:pPr>
        <w:ind w:firstLine="708"/>
        <w:rPr>
          <w:rFonts w:ascii="Times New Roman" w:hAnsi="Times New Roman" w:cs="Times New Roman"/>
          <w:sz w:val="20"/>
          <w:szCs w:val="20"/>
        </w:rPr>
      </w:pPr>
      <w:r w:rsidRPr="00A72679">
        <w:rPr>
          <w:rFonts w:ascii="Times New Roman" w:hAnsi="Times New Roman" w:cs="Times New Roman"/>
          <w:noProof/>
          <w:sz w:val="20"/>
          <w:szCs w:val="20"/>
        </w:rPr>
        <w:lastRenderedPageBreak/>
        <w:drawing>
          <wp:inline distT="0" distB="0" distL="0" distR="0" wp14:anchorId="5FDF04B5" wp14:editId="6E44100C">
            <wp:extent cx="6480175" cy="8534400"/>
            <wp:effectExtent l="0" t="0" r="0" b="0"/>
            <wp:docPr id="8814318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0175" cy="8534400"/>
                    </a:xfrm>
                    <a:prstGeom prst="rect">
                      <a:avLst/>
                    </a:prstGeom>
                    <a:noFill/>
                    <a:ln>
                      <a:noFill/>
                    </a:ln>
                  </pic:spPr>
                </pic:pic>
              </a:graphicData>
            </a:graphic>
          </wp:inline>
        </w:drawing>
      </w:r>
    </w:p>
    <w:p w14:paraId="281EF848" w14:textId="4BCEAF09" w:rsidR="00A72679" w:rsidRPr="00A72679" w:rsidRDefault="00A72679" w:rsidP="00A72679">
      <w:pPr>
        <w:ind w:firstLine="708"/>
        <w:jc w:val="center"/>
        <w:rPr>
          <w:rFonts w:ascii="Times New Roman" w:hAnsi="Times New Roman" w:cs="Times New Roman"/>
          <w:b/>
          <w:bCs/>
          <w:sz w:val="24"/>
          <w:szCs w:val="24"/>
        </w:rPr>
      </w:pPr>
      <w:r w:rsidRPr="00A72679">
        <w:rPr>
          <w:rFonts w:ascii="Times New Roman" w:hAnsi="Times New Roman" w:cs="Times New Roman"/>
          <w:b/>
          <w:bCs/>
          <w:sz w:val="24"/>
          <w:szCs w:val="24"/>
        </w:rPr>
        <w:t>Обзорная карта района работ</w:t>
      </w:r>
    </w:p>
    <w:sectPr w:rsidR="00A72679" w:rsidRPr="00A72679" w:rsidSect="00A72679">
      <w:pgSz w:w="11906" w:h="16838"/>
      <w:pgMar w:top="1134" w:right="1134" w:bottom="1134"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echnicLite">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CE16AA24"/>
    <w:lvl w:ilvl="0">
      <w:start w:val="1"/>
      <w:numFmt w:val="decimal"/>
      <w:pStyle w:val="a"/>
      <w:lvlText w:val="%1."/>
      <w:lvlJc w:val="left"/>
      <w:pPr>
        <w:tabs>
          <w:tab w:val="num" w:pos="360"/>
        </w:tabs>
        <w:ind w:left="360" w:hanging="360"/>
      </w:pPr>
    </w:lvl>
  </w:abstractNum>
  <w:abstractNum w:abstractNumId="1">
    <w:nsid w:val="031E4E1A"/>
    <w:multiLevelType w:val="hybridMultilevel"/>
    <w:tmpl w:val="14BE3A28"/>
    <w:styleLink w:val="1111114"/>
    <w:lvl w:ilvl="0" w:tplc="9B0CC128">
      <w:start w:val="1"/>
      <w:numFmt w:val="bullet"/>
      <w:lvlText w:val=""/>
      <w:lvlJc w:val="left"/>
      <w:pPr>
        <w:tabs>
          <w:tab w:val="num" w:pos="2160"/>
        </w:tabs>
        <w:ind w:left="2160" w:hanging="360"/>
      </w:pPr>
      <w:rPr>
        <w:rFonts w:ascii="TechnicLite" w:hAnsi="TechnicLite" w:hint="default"/>
      </w:rPr>
    </w:lvl>
    <w:lvl w:ilvl="1" w:tplc="D826DF00">
      <w:start w:val="1"/>
      <w:numFmt w:val="bullet"/>
      <w:lvlText w:val=""/>
      <w:lvlJc w:val="left"/>
      <w:pPr>
        <w:tabs>
          <w:tab w:val="num" w:pos="2160"/>
        </w:tabs>
        <w:ind w:left="2160" w:hanging="360"/>
      </w:pPr>
      <w:rPr>
        <w:rFonts w:ascii="TechnicLite" w:hAnsi="TechnicLite" w:hint="default"/>
      </w:rPr>
    </w:lvl>
    <w:lvl w:ilvl="2" w:tplc="9E164604" w:tentative="1">
      <w:start w:val="1"/>
      <w:numFmt w:val="bullet"/>
      <w:lvlText w:val=""/>
      <w:lvlJc w:val="left"/>
      <w:pPr>
        <w:tabs>
          <w:tab w:val="num" w:pos="2880"/>
        </w:tabs>
        <w:ind w:left="2880" w:hanging="360"/>
      </w:pPr>
      <w:rPr>
        <w:rFonts w:ascii="Wingdings" w:hAnsi="Wingdings" w:hint="default"/>
      </w:rPr>
    </w:lvl>
    <w:lvl w:ilvl="3" w:tplc="79C2A496" w:tentative="1">
      <w:start w:val="1"/>
      <w:numFmt w:val="bullet"/>
      <w:lvlText w:val=""/>
      <w:lvlJc w:val="left"/>
      <w:pPr>
        <w:tabs>
          <w:tab w:val="num" w:pos="3600"/>
        </w:tabs>
        <w:ind w:left="3600" w:hanging="360"/>
      </w:pPr>
      <w:rPr>
        <w:rFonts w:ascii="Symbol" w:hAnsi="Symbol" w:hint="default"/>
      </w:rPr>
    </w:lvl>
    <w:lvl w:ilvl="4" w:tplc="B00C27F6" w:tentative="1">
      <w:start w:val="1"/>
      <w:numFmt w:val="bullet"/>
      <w:lvlText w:val="o"/>
      <w:lvlJc w:val="left"/>
      <w:pPr>
        <w:tabs>
          <w:tab w:val="num" w:pos="4320"/>
        </w:tabs>
        <w:ind w:left="4320" w:hanging="360"/>
      </w:pPr>
      <w:rPr>
        <w:rFonts w:ascii="Courier New" w:hAnsi="Courier New" w:cs="Courier New" w:hint="default"/>
      </w:rPr>
    </w:lvl>
    <w:lvl w:ilvl="5" w:tplc="6096C88C" w:tentative="1">
      <w:start w:val="1"/>
      <w:numFmt w:val="bullet"/>
      <w:lvlText w:val=""/>
      <w:lvlJc w:val="left"/>
      <w:pPr>
        <w:tabs>
          <w:tab w:val="num" w:pos="5040"/>
        </w:tabs>
        <w:ind w:left="5040" w:hanging="360"/>
      </w:pPr>
      <w:rPr>
        <w:rFonts w:ascii="Wingdings" w:hAnsi="Wingdings" w:hint="default"/>
      </w:rPr>
    </w:lvl>
    <w:lvl w:ilvl="6" w:tplc="2A18340E" w:tentative="1">
      <w:start w:val="1"/>
      <w:numFmt w:val="bullet"/>
      <w:lvlText w:val=""/>
      <w:lvlJc w:val="left"/>
      <w:pPr>
        <w:tabs>
          <w:tab w:val="num" w:pos="5760"/>
        </w:tabs>
        <w:ind w:left="5760" w:hanging="360"/>
      </w:pPr>
      <w:rPr>
        <w:rFonts w:ascii="Symbol" w:hAnsi="Symbol" w:hint="default"/>
      </w:rPr>
    </w:lvl>
    <w:lvl w:ilvl="7" w:tplc="45205D2C" w:tentative="1">
      <w:start w:val="1"/>
      <w:numFmt w:val="bullet"/>
      <w:lvlText w:val="o"/>
      <w:lvlJc w:val="left"/>
      <w:pPr>
        <w:tabs>
          <w:tab w:val="num" w:pos="6480"/>
        </w:tabs>
        <w:ind w:left="6480" w:hanging="360"/>
      </w:pPr>
      <w:rPr>
        <w:rFonts w:ascii="Courier New" w:hAnsi="Courier New" w:cs="Courier New" w:hint="default"/>
      </w:rPr>
    </w:lvl>
    <w:lvl w:ilvl="8" w:tplc="CB169BE6" w:tentative="1">
      <w:start w:val="1"/>
      <w:numFmt w:val="bullet"/>
      <w:lvlText w:val=""/>
      <w:lvlJc w:val="left"/>
      <w:pPr>
        <w:tabs>
          <w:tab w:val="num" w:pos="7200"/>
        </w:tabs>
        <w:ind w:left="7200" w:hanging="360"/>
      </w:pPr>
      <w:rPr>
        <w:rFonts w:ascii="Wingdings" w:hAnsi="Wingdings" w:hint="default"/>
      </w:rPr>
    </w:lvl>
  </w:abstractNum>
  <w:abstractNum w:abstractNumId="2">
    <w:nsid w:val="05E97287"/>
    <w:multiLevelType w:val="multilevel"/>
    <w:tmpl w:val="EC5C0562"/>
    <w:styleLink w:val="WW8Num203"/>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3">
    <w:nsid w:val="07711DD2"/>
    <w:multiLevelType w:val="hybridMultilevel"/>
    <w:tmpl w:val="5D90D5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8D6014"/>
    <w:multiLevelType w:val="hybridMultilevel"/>
    <w:tmpl w:val="4DB8F442"/>
    <w:lvl w:ilvl="0" w:tplc="1E7E223A">
      <w:start w:val="1"/>
      <w:numFmt w:val="bullet"/>
      <w:lvlText w:val=""/>
      <w:lvlJc w:val="left"/>
      <w:pPr>
        <w:ind w:left="1457" w:hanging="360"/>
      </w:pPr>
      <w:rPr>
        <w:rFonts w:ascii="Symbol" w:hAnsi="Symbol" w:hint="default"/>
      </w:rPr>
    </w:lvl>
    <w:lvl w:ilvl="1" w:tplc="9642EFBA" w:tentative="1">
      <w:start w:val="1"/>
      <w:numFmt w:val="bullet"/>
      <w:lvlText w:val="o"/>
      <w:lvlJc w:val="left"/>
      <w:pPr>
        <w:ind w:left="2177" w:hanging="360"/>
      </w:pPr>
      <w:rPr>
        <w:rFonts w:ascii="Courier New" w:hAnsi="Courier New" w:cs="Courier New" w:hint="default"/>
      </w:rPr>
    </w:lvl>
    <w:lvl w:ilvl="2" w:tplc="31A4AC26" w:tentative="1">
      <w:start w:val="1"/>
      <w:numFmt w:val="bullet"/>
      <w:lvlText w:val=""/>
      <w:lvlJc w:val="left"/>
      <w:pPr>
        <w:ind w:left="2897" w:hanging="360"/>
      </w:pPr>
      <w:rPr>
        <w:rFonts w:ascii="Wingdings" w:hAnsi="Wingdings" w:hint="default"/>
      </w:rPr>
    </w:lvl>
    <w:lvl w:ilvl="3" w:tplc="C09E15F8" w:tentative="1">
      <w:start w:val="1"/>
      <w:numFmt w:val="bullet"/>
      <w:lvlText w:val=""/>
      <w:lvlJc w:val="left"/>
      <w:pPr>
        <w:ind w:left="3617" w:hanging="360"/>
      </w:pPr>
      <w:rPr>
        <w:rFonts w:ascii="Symbol" w:hAnsi="Symbol" w:hint="default"/>
      </w:rPr>
    </w:lvl>
    <w:lvl w:ilvl="4" w:tplc="1666AB5E" w:tentative="1">
      <w:start w:val="1"/>
      <w:numFmt w:val="bullet"/>
      <w:lvlText w:val="o"/>
      <w:lvlJc w:val="left"/>
      <w:pPr>
        <w:ind w:left="4337" w:hanging="360"/>
      </w:pPr>
      <w:rPr>
        <w:rFonts w:ascii="Courier New" w:hAnsi="Courier New" w:cs="Courier New" w:hint="default"/>
      </w:rPr>
    </w:lvl>
    <w:lvl w:ilvl="5" w:tplc="E5C2CD8C" w:tentative="1">
      <w:start w:val="1"/>
      <w:numFmt w:val="bullet"/>
      <w:lvlText w:val=""/>
      <w:lvlJc w:val="left"/>
      <w:pPr>
        <w:ind w:left="5057" w:hanging="360"/>
      </w:pPr>
      <w:rPr>
        <w:rFonts w:ascii="Wingdings" w:hAnsi="Wingdings" w:hint="default"/>
      </w:rPr>
    </w:lvl>
    <w:lvl w:ilvl="6" w:tplc="1E4A460E" w:tentative="1">
      <w:start w:val="1"/>
      <w:numFmt w:val="bullet"/>
      <w:lvlText w:val=""/>
      <w:lvlJc w:val="left"/>
      <w:pPr>
        <w:ind w:left="5777" w:hanging="360"/>
      </w:pPr>
      <w:rPr>
        <w:rFonts w:ascii="Symbol" w:hAnsi="Symbol" w:hint="default"/>
      </w:rPr>
    </w:lvl>
    <w:lvl w:ilvl="7" w:tplc="FF6EBC18" w:tentative="1">
      <w:start w:val="1"/>
      <w:numFmt w:val="bullet"/>
      <w:lvlText w:val="o"/>
      <w:lvlJc w:val="left"/>
      <w:pPr>
        <w:ind w:left="6497" w:hanging="360"/>
      </w:pPr>
      <w:rPr>
        <w:rFonts w:ascii="Courier New" w:hAnsi="Courier New" w:cs="Courier New" w:hint="default"/>
      </w:rPr>
    </w:lvl>
    <w:lvl w:ilvl="8" w:tplc="6DBC1DB0" w:tentative="1">
      <w:start w:val="1"/>
      <w:numFmt w:val="bullet"/>
      <w:lvlText w:val=""/>
      <w:lvlJc w:val="left"/>
      <w:pPr>
        <w:ind w:left="7217" w:hanging="360"/>
      </w:pPr>
      <w:rPr>
        <w:rFonts w:ascii="Wingdings" w:hAnsi="Wingdings" w:hint="default"/>
      </w:rPr>
    </w:lvl>
  </w:abstractNum>
  <w:abstractNum w:abstractNumId="5">
    <w:nsid w:val="18290657"/>
    <w:multiLevelType w:val="hybridMultilevel"/>
    <w:tmpl w:val="BFD6EBEC"/>
    <w:lvl w:ilvl="0" w:tplc="CB0AEC80">
      <w:start w:val="1"/>
      <w:numFmt w:val="bullet"/>
      <w:lvlText w:val=""/>
      <w:lvlJc w:val="left"/>
      <w:pPr>
        <w:tabs>
          <w:tab w:val="num" w:pos="1457"/>
        </w:tabs>
        <w:ind w:left="1457" w:hanging="360"/>
      </w:pPr>
      <w:rPr>
        <w:rFonts w:ascii="Wingdings" w:hAnsi="Wingdings" w:hint="default"/>
      </w:rPr>
    </w:lvl>
    <w:lvl w:ilvl="1" w:tplc="95EACEF2" w:tentative="1">
      <w:start w:val="1"/>
      <w:numFmt w:val="bullet"/>
      <w:lvlText w:val="o"/>
      <w:lvlJc w:val="left"/>
      <w:pPr>
        <w:tabs>
          <w:tab w:val="num" w:pos="2177"/>
        </w:tabs>
        <w:ind w:left="2177" w:hanging="360"/>
      </w:pPr>
      <w:rPr>
        <w:rFonts w:ascii="Courier New" w:hAnsi="Courier New" w:cs="Courier New" w:hint="default"/>
      </w:rPr>
    </w:lvl>
    <w:lvl w:ilvl="2" w:tplc="D6925FF6" w:tentative="1">
      <w:start w:val="1"/>
      <w:numFmt w:val="bullet"/>
      <w:lvlText w:val=""/>
      <w:lvlJc w:val="left"/>
      <w:pPr>
        <w:tabs>
          <w:tab w:val="num" w:pos="2897"/>
        </w:tabs>
        <w:ind w:left="2897" w:hanging="360"/>
      </w:pPr>
      <w:rPr>
        <w:rFonts w:ascii="Wingdings" w:hAnsi="Wingdings" w:hint="default"/>
      </w:rPr>
    </w:lvl>
    <w:lvl w:ilvl="3" w:tplc="D3A86C02" w:tentative="1">
      <w:start w:val="1"/>
      <w:numFmt w:val="bullet"/>
      <w:lvlText w:val=""/>
      <w:lvlJc w:val="left"/>
      <w:pPr>
        <w:tabs>
          <w:tab w:val="num" w:pos="3617"/>
        </w:tabs>
        <w:ind w:left="3617" w:hanging="360"/>
      </w:pPr>
      <w:rPr>
        <w:rFonts w:ascii="Symbol" w:hAnsi="Symbol" w:hint="default"/>
      </w:rPr>
    </w:lvl>
    <w:lvl w:ilvl="4" w:tplc="1842084C" w:tentative="1">
      <w:start w:val="1"/>
      <w:numFmt w:val="bullet"/>
      <w:lvlText w:val="o"/>
      <w:lvlJc w:val="left"/>
      <w:pPr>
        <w:tabs>
          <w:tab w:val="num" w:pos="4337"/>
        </w:tabs>
        <w:ind w:left="4337" w:hanging="360"/>
      </w:pPr>
      <w:rPr>
        <w:rFonts w:ascii="Courier New" w:hAnsi="Courier New" w:cs="Courier New" w:hint="default"/>
      </w:rPr>
    </w:lvl>
    <w:lvl w:ilvl="5" w:tplc="A24AA188" w:tentative="1">
      <w:start w:val="1"/>
      <w:numFmt w:val="bullet"/>
      <w:lvlText w:val=""/>
      <w:lvlJc w:val="left"/>
      <w:pPr>
        <w:tabs>
          <w:tab w:val="num" w:pos="5057"/>
        </w:tabs>
        <w:ind w:left="5057" w:hanging="360"/>
      </w:pPr>
      <w:rPr>
        <w:rFonts w:ascii="Wingdings" w:hAnsi="Wingdings" w:hint="default"/>
      </w:rPr>
    </w:lvl>
    <w:lvl w:ilvl="6" w:tplc="4AA4C344" w:tentative="1">
      <w:start w:val="1"/>
      <w:numFmt w:val="bullet"/>
      <w:lvlText w:val=""/>
      <w:lvlJc w:val="left"/>
      <w:pPr>
        <w:tabs>
          <w:tab w:val="num" w:pos="5777"/>
        </w:tabs>
        <w:ind w:left="5777" w:hanging="360"/>
      </w:pPr>
      <w:rPr>
        <w:rFonts w:ascii="Symbol" w:hAnsi="Symbol" w:hint="default"/>
      </w:rPr>
    </w:lvl>
    <w:lvl w:ilvl="7" w:tplc="BD32D768" w:tentative="1">
      <w:start w:val="1"/>
      <w:numFmt w:val="bullet"/>
      <w:lvlText w:val="o"/>
      <w:lvlJc w:val="left"/>
      <w:pPr>
        <w:tabs>
          <w:tab w:val="num" w:pos="6497"/>
        </w:tabs>
        <w:ind w:left="6497" w:hanging="360"/>
      </w:pPr>
      <w:rPr>
        <w:rFonts w:ascii="Courier New" w:hAnsi="Courier New" w:cs="Courier New" w:hint="default"/>
      </w:rPr>
    </w:lvl>
    <w:lvl w:ilvl="8" w:tplc="5CAE0BC8" w:tentative="1">
      <w:start w:val="1"/>
      <w:numFmt w:val="bullet"/>
      <w:lvlText w:val=""/>
      <w:lvlJc w:val="left"/>
      <w:pPr>
        <w:tabs>
          <w:tab w:val="num" w:pos="7217"/>
        </w:tabs>
        <w:ind w:left="7217" w:hanging="360"/>
      </w:pPr>
      <w:rPr>
        <w:rFonts w:ascii="Wingdings" w:hAnsi="Wingdings" w:hint="default"/>
      </w:rPr>
    </w:lvl>
  </w:abstractNum>
  <w:abstractNum w:abstractNumId="6">
    <w:nsid w:val="21917A1A"/>
    <w:multiLevelType w:val="hybridMultilevel"/>
    <w:tmpl w:val="113C88CC"/>
    <w:lvl w:ilvl="0" w:tplc="04190001">
      <w:start w:val="1"/>
      <w:numFmt w:val="bullet"/>
      <w:lvlText w:val=""/>
      <w:lvlJc w:val="left"/>
      <w:pPr>
        <w:tabs>
          <w:tab w:val="num" w:pos="1428"/>
        </w:tabs>
        <w:ind w:left="1428"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28184E40"/>
    <w:multiLevelType w:val="hybridMultilevel"/>
    <w:tmpl w:val="4E50BD06"/>
    <w:lvl w:ilvl="0" w:tplc="C584FDEE">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8FF7239"/>
    <w:multiLevelType w:val="hybridMultilevel"/>
    <w:tmpl w:val="648A7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9334B1C"/>
    <w:multiLevelType w:val="hybridMultilevel"/>
    <w:tmpl w:val="5476B920"/>
    <w:lvl w:ilvl="0" w:tplc="7BC849B0">
      <w:start w:val="1"/>
      <w:numFmt w:val="bullet"/>
      <w:lvlText w:val=""/>
      <w:lvlJc w:val="left"/>
      <w:pPr>
        <w:tabs>
          <w:tab w:val="num" w:pos="851"/>
        </w:tabs>
        <w:ind w:left="851" w:hanging="454"/>
      </w:pPr>
      <w:rPr>
        <w:rFonts w:ascii="Wingdings" w:hAnsi="Wingdings" w:hint="default"/>
      </w:rPr>
    </w:lvl>
    <w:lvl w:ilvl="1" w:tplc="6A70C714" w:tentative="1">
      <w:start w:val="1"/>
      <w:numFmt w:val="bullet"/>
      <w:lvlText w:val="o"/>
      <w:lvlJc w:val="left"/>
      <w:pPr>
        <w:tabs>
          <w:tab w:val="num" w:pos="2177"/>
        </w:tabs>
        <w:ind w:left="2177" w:hanging="360"/>
      </w:pPr>
      <w:rPr>
        <w:rFonts w:ascii="Courier New" w:hAnsi="Courier New" w:cs="Courier New" w:hint="default"/>
      </w:rPr>
    </w:lvl>
    <w:lvl w:ilvl="2" w:tplc="D5FE134C" w:tentative="1">
      <w:start w:val="1"/>
      <w:numFmt w:val="bullet"/>
      <w:lvlText w:val=""/>
      <w:lvlJc w:val="left"/>
      <w:pPr>
        <w:tabs>
          <w:tab w:val="num" w:pos="2897"/>
        </w:tabs>
        <w:ind w:left="2897" w:hanging="360"/>
      </w:pPr>
      <w:rPr>
        <w:rFonts w:ascii="Wingdings" w:hAnsi="Wingdings" w:hint="default"/>
      </w:rPr>
    </w:lvl>
    <w:lvl w:ilvl="3" w:tplc="9F80891E" w:tentative="1">
      <w:start w:val="1"/>
      <w:numFmt w:val="bullet"/>
      <w:lvlText w:val=""/>
      <w:lvlJc w:val="left"/>
      <w:pPr>
        <w:tabs>
          <w:tab w:val="num" w:pos="3617"/>
        </w:tabs>
        <w:ind w:left="3617" w:hanging="360"/>
      </w:pPr>
      <w:rPr>
        <w:rFonts w:ascii="Symbol" w:hAnsi="Symbol" w:hint="default"/>
      </w:rPr>
    </w:lvl>
    <w:lvl w:ilvl="4" w:tplc="C85E5BEA" w:tentative="1">
      <w:start w:val="1"/>
      <w:numFmt w:val="bullet"/>
      <w:lvlText w:val="o"/>
      <w:lvlJc w:val="left"/>
      <w:pPr>
        <w:tabs>
          <w:tab w:val="num" w:pos="4337"/>
        </w:tabs>
        <w:ind w:left="4337" w:hanging="360"/>
      </w:pPr>
      <w:rPr>
        <w:rFonts w:ascii="Courier New" w:hAnsi="Courier New" w:cs="Courier New" w:hint="default"/>
      </w:rPr>
    </w:lvl>
    <w:lvl w:ilvl="5" w:tplc="BB82FE4C" w:tentative="1">
      <w:start w:val="1"/>
      <w:numFmt w:val="bullet"/>
      <w:lvlText w:val=""/>
      <w:lvlJc w:val="left"/>
      <w:pPr>
        <w:tabs>
          <w:tab w:val="num" w:pos="5057"/>
        </w:tabs>
        <w:ind w:left="5057" w:hanging="360"/>
      </w:pPr>
      <w:rPr>
        <w:rFonts w:ascii="Wingdings" w:hAnsi="Wingdings" w:hint="default"/>
      </w:rPr>
    </w:lvl>
    <w:lvl w:ilvl="6" w:tplc="30B4BDBA" w:tentative="1">
      <w:start w:val="1"/>
      <w:numFmt w:val="bullet"/>
      <w:lvlText w:val=""/>
      <w:lvlJc w:val="left"/>
      <w:pPr>
        <w:tabs>
          <w:tab w:val="num" w:pos="5777"/>
        </w:tabs>
        <w:ind w:left="5777" w:hanging="360"/>
      </w:pPr>
      <w:rPr>
        <w:rFonts w:ascii="Symbol" w:hAnsi="Symbol" w:hint="default"/>
      </w:rPr>
    </w:lvl>
    <w:lvl w:ilvl="7" w:tplc="34C60790" w:tentative="1">
      <w:start w:val="1"/>
      <w:numFmt w:val="bullet"/>
      <w:lvlText w:val="o"/>
      <w:lvlJc w:val="left"/>
      <w:pPr>
        <w:tabs>
          <w:tab w:val="num" w:pos="6497"/>
        </w:tabs>
        <w:ind w:left="6497" w:hanging="360"/>
      </w:pPr>
      <w:rPr>
        <w:rFonts w:ascii="Courier New" w:hAnsi="Courier New" w:cs="Courier New" w:hint="default"/>
      </w:rPr>
    </w:lvl>
    <w:lvl w:ilvl="8" w:tplc="73863AF6" w:tentative="1">
      <w:start w:val="1"/>
      <w:numFmt w:val="bullet"/>
      <w:lvlText w:val=""/>
      <w:lvlJc w:val="left"/>
      <w:pPr>
        <w:tabs>
          <w:tab w:val="num" w:pos="7217"/>
        </w:tabs>
        <w:ind w:left="7217" w:hanging="360"/>
      </w:pPr>
      <w:rPr>
        <w:rFonts w:ascii="Wingdings" w:hAnsi="Wingdings" w:hint="default"/>
      </w:rPr>
    </w:lvl>
  </w:abstractNum>
  <w:abstractNum w:abstractNumId="10">
    <w:nsid w:val="29462FBB"/>
    <w:multiLevelType w:val="hybridMultilevel"/>
    <w:tmpl w:val="B6A20EEA"/>
    <w:lvl w:ilvl="0" w:tplc="8D12933A">
      <w:start w:val="1"/>
      <w:numFmt w:val="bullet"/>
      <w:lvlText w:val=""/>
      <w:lvlJc w:val="left"/>
      <w:pPr>
        <w:ind w:left="786" w:hanging="360"/>
      </w:pPr>
      <w:rPr>
        <w:rFonts w:ascii="Symbol" w:hAnsi="Symbol" w:hint="default"/>
      </w:rPr>
    </w:lvl>
    <w:lvl w:ilvl="1" w:tplc="7E18D156">
      <w:start w:val="1"/>
      <w:numFmt w:val="bullet"/>
      <w:lvlText w:val="o"/>
      <w:lvlJc w:val="left"/>
      <w:pPr>
        <w:ind w:left="1364" w:hanging="360"/>
      </w:pPr>
      <w:rPr>
        <w:rFonts w:ascii="Courier New" w:hAnsi="Courier New" w:cs="Courier New" w:hint="default"/>
      </w:rPr>
    </w:lvl>
    <w:lvl w:ilvl="2" w:tplc="5C5C87C4" w:tentative="1">
      <w:start w:val="1"/>
      <w:numFmt w:val="bullet"/>
      <w:lvlText w:val=""/>
      <w:lvlJc w:val="left"/>
      <w:pPr>
        <w:ind w:left="2084" w:hanging="360"/>
      </w:pPr>
      <w:rPr>
        <w:rFonts w:ascii="Wingdings" w:hAnsi="Wingdings" w:hint="default"/>
      </w:rPr>
    </w:lvl>
    <w:lvl w:ilvl="3" w:tplc="D1B6B81A" w:tentative="1">
      <w:start w:val="1"/>
      <w:numFmt w:val="bullet"/>
      <w:lvlText w:val=""/>
      <w:lvlJc w:val="left"/>
      <w:pPr>
        <w:ind w:left="2804" w:hanging="360"/>
      </w:pPr>
      <w:rPr>
        <w:rFonts w:ascii="Symbol" w:hAnsi="Symbol" w:hint="default"/>
      </w:rPr>
    </w:lvl>
    <w:lvl w:ilvl="4" w:tplc="54E4222C" w:tentative="1">
      <w:start w:val="1"/>
      <w:numFmt w:val="bullet"/>
      <w:lvlText w:val="o"/>
      <w:lvlJc w:val="left"/>
      <w:pPr>
        <w:ind w:left="3524" w:hanging="360"/>
      </w:pPr>
      <w:rPr>
        <w:rFonts w:ascii="Courier New" w:hAnsi="Courier New" w:cs="Courier New" w:hint="default"/>
      </w:rPr>
    </w:lvl>
    <w:lvl w:ilvl="5" w:tplc="5E706326" w:tentative="1">
      <w:start w:val="1"/>
      <w:numFmt w:val="bullet"/>
      <w:lvlText w:val=""/>
      <w:lvlJc w:val="left"/>
      <w:pPr>
        <w:ind w:left="4244" w:hanging="360"/>
      </w:pPr>
      <w:rPr>
        <w:rFonts w:ascii="Wingdings" w:hAnsi="Wingdings" w:hint="default"/>
      </w:rPr>
    </w:lvl>
    <w:lvl w:ilvl="6" w:tplc="0BD44396" w:tentative="1">
      <w:start w:val="1"/>
      <w:numFmt w:val="bullet"/>
      <w:lvlText w:val=""/>
      <w:lvlJc w:val="left"/>
      <w:pPr>
        <w:ind w:left="4964" w:hanging="360"/>
      </w:pPr>
      <w:rPr>
        <w:rFonts w:ascii="Symbol" w:hAnsi="Symbol" w:hint="default"/>
      </w:rPr>
    </w:lvl>
    <w:lvl w:ilvl="7" w:tplc="235E3B1A" w:tentative="1">
      <w:start w:val="1"/>
      <w:numFmt w:val="bullet"/>
      <w:lvlText w:val="o"/>
      <w:lvlJc w:val="left"/>
      <w:pPr>
        <w:ind w:left="5684" w:hanging="360"/>
      </w:pPr>
      <w:rPr>
        <w:rFonts w:ascii="Courier New" w:hAnsi="Courier New" w:cs="Courier New" w:hint="default"/>
      </w:rPr>
    </w:lvl>
    <w:lvl w:ilvl="8" w:tplc="DC7AD43A" w:tentative="1">
      <w:start w:val="1"/>
      <w:numFmt w:val="bullet"/>
      <w:lvlText w:val=""/>
      <w:lvlJc w:val="left"/>
      <w:pPr>
        <w:ind w:left="6404" w:hanging="360"/>
      </w:pPr>
      <w:rPr>
        <w:rFonts w:ascii="Wingdings" w:hAnsi="Wingdings" w:hint="default"/>
      </w:rPr>
    </w:lvl>
  </w:abstractNum>
  <w:abstractNum w:abstractNumId="11">
    <w:nsid w:val="2A2763F7"/>
    <w:multiLevelType w:val="hybridMultilevel"/>
    <w:tmpl w:val="8320C18A"/>
    <w:lvl w:ilvl="0" w:tplc="B38486EE">
      <w:start w:val="1"/>
      <w:numFmt w:val="bullet"/>
      <w:lvlText w:val=""/>
      <w:lvlJc w:val="left"/>
      <w:pPr>
        <w:ind w:left="1457" w:hanging="360"/>
      </w:pPr>
      <w:rPr>
        <w:rFonts w:ascii="Symbol" w:hAnsi="Symbol" w:hint="default"/>
      </w:rPr>
    </w:lvl>
    <w:lvl w:ilvl="1" w:tplc="C0B6957A" w:tentative="1">
      <w:start w:val="1"/>
      <w:numFmt w:val="bullet"/>
      <w:lvlText w:val="o"/>
      <w:lvlJc w:val="left"/>
      <w:pPr>
        <w:ind w:left="2177" w:hanging="360"/>
      </w:pPr>
      <w:rPr>
        <w:rFonts w:ascii="Courier New" w:hAnsi="Courier New" w:cs="Courier New" w:hint="default"/>
      </w:rPr>
    </w:lvl>
    <w:lvl w:ilvl="2" w:tplc="FAC86EEE" w:tentative="1">
      <w:start w:val="1"/>
      <w:numFmt w:val="bullet"/>
      <w:lvlText w:val=""/>
      <w:lvlJc w:val="left"/>
      <w:pPr>
        <w:ind w:left="2897" w:hanging="360"/>
      </w:pPr>
      <w:rPr>
        <w:rFonts w:ascii="Wingdings" w:hAnsi="Wingdings" w:hint="default"/>
      </w:rPr>
    </w:lvl>
    <w:lvl w:ilvl="3" w:tplc="17683D6C" w:tentative="1">
      <w:start w:val="1"/>
      <w:numFmt w:val="bullet"/>
      <w:lvlText w:val=""/>
      <w:lvlJc w:val="left"/>
      <w:pPr>
        <w:ind w:left="3617" w:hanging="360"/>
      </w:pPr>
      <w:rPr>
        <w:rFonts w:ascii="Symbol" w:hAnsi="Symbol" w:hint="default"/>
      </w:rPr>
    </w:lvl>
    <w:lvl w:ilvl="4" w:tplc="A8C641FE" w:tentative="1">
      <w:start w:val="1"/>
      <w:numFmt w:val="bullet"/>
      <w:lvlText w:val="o"/>
      <w:lvlJc w:val="left"/>
      <w:pPr>
        <w:ind w:left="4337" w:hanging="360"/>
      </w:pPr>
      <w:rPr>
        <w:rFonts w:ascii="Courier New" w:hAnsi="Courier New" w:cs="Courier New" w:hint="default"/>
      </w:rPr>
    </w:lvl>
    <w:lvl w:ilvl="5" w:tplc="12A0029E" w:tentative="1">
      <w:start w:val="1"/>
      <w:numFmt w:val="bullet"/>
      <w:lvlText w:val=""/>
      <w:lvlJc w:val="left"/>
      <w:pPr>
        <w:ind w:left="5057" w:hanging="360"/>
      </w:pPr>
      <w:rPr>
        <w:rFonts w:ascii="Wingdings" w:hAnsi="Wingdings" w:hint="default"/>
      </w:rPr>
    </w:lvl>
    <w:lvl w:ilvl="6" w:tplc="D07CCF9E" w:tentative="1">
      <w:start w:val="1"/>
      <w:numFmt w:val="bullet"/>
      <w:lvlText w:val=""/>
      <w:lvlJc w:val="left"/>
      <w:pPr>
        <w:ind w:left="5777" w:hanging="360"/>
      </w:pPr>
      <w:rPr>
        <w:rFonts w:ascii="Symbol" w:hAnsi="Symbol" w:hint="default"/>
      </w:rPr>
    </w:lvl>
    <w:lvl w:ilvl="7" w:tplc="81B20B2E" w:tentative="1">
      <w:start w:val="1"/>
      <w:numFmt w:val="bullet"/>
      <w:lvlText w:val="o"/>
      <w:lvlJc w:val="left"/>
      <w:pPr>
        <w:ind w:left="6497" w:hanging="360"/>
      </w:pPr>
      <w:rPr>
        <w:rFonts w:ascii="Courier New" w:hAnsi="Courier New" w:cs="Courier New" w:hint="default"/>
      </w:rPr>
    </w:lvl>
    <w:lvl w:ilvl="8" w:tplc="393C2BE2" w:tentative="1">
      <w:start w:val="1"/>
      <w:numFmt w:val="bullet"/>
      <w:lvlText w:val=""/>
      <w:lvlJc w:val="left"/>
      <w:pPr>
        <w:ind w:left="7217" w:hanging="360"/>
      </w:pPr>
      <w:rPr>
        <w:rFonts w:ascii="Wingdings" w:hAnsi="Wingdings" w:hint="default"/>
      </w:rPr>
    </w:lvl>
  </w:abstractNum>
  <w:abstractNum w:abstractNumId="12">
    <w:nsid w:val="319E42C1"/>
    <w:multiLevelType w:val="hybridMultilevel"/>
    <w:tmpl w:val="2B6AF86C"/>
    <w:lvl w:ilvl="0" w:tplc="0419000D">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13">
    <w:nsid w:val="332F4F72"/>
    <w:multiLevelType w:val="multilevel"/>
    <w:tmpl w:val="3FF86D04"/>
    <w:styleLink w:val="WW8Num423"/>
    <w:lvl w:ilvl="0">
      <w:numFmt w:val="bullet"/>
      <w:lvlText w:val=""/>
      <w:lvlJc w:val="left"/>
      <w:rPr>
        <w:rFonts w:ascii="Symbol" w:hAnsi="Symbol"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14">
    <w:nsid w:val="33700431"/>
    <w:multiLevelType w:val="hybridMultilevel"/>
    <w:tmpl w:val="005637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4F25FFC"/>
    <w:multiLevelType w:val="multilevel"/>
    <w:tmpl w:val="E978244E"/>
    <w:lvl w:ilvl="0">
      <w:start w:val="1"/>
      <w:numFmt w:val="bullet"/>
      <w:pStyle w:val="xl24"/>
      <w:lvlText w:val=""/>
      <w:lvlJc w:val="left"/>
      <w:pPr>
        <w:tabs>
          <w:tab w:val="num" w:pos="454"/>
        </w:tabs>
        <w:ind w:left="454" w:hanging="341"/>
      </w:pPr>
      <w:rPr>
        <w:rFonts w:ascii="Symbol" w:hAnsi="Symbol" w:hint="default"/>
      </w:rPr>
    </w:lvl>
    <w:lvl w:ilvl="1">
      <w:start w:val="1"/>
      <w:numFmt w:val="bullet"/>
      <w:lvlText w:val="-"/>
      <w:lvlJc w:val="left"/>
      <w:pPr>
        <w:tabs>
          <w:tab w:val="num" w:pos="680"/>
        </w:tabs>
        <w:ind w:left="680" w:hanging="340"/>
      </w:pPr>
      <w:rPr>
        <w:rFonts w:ascii="Arial" w:hAnsi="Arial" w:hint="default"/>
        <w:b w:val="0"/>
        <w:i w:val="0"/>
        <w:sz w:val="22"/>
        <w:szCs w:val="22"/>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1746"/>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6">
    <w:nsid w:val="3615723A"/>
    <w:multiLevelType w:val="hybridMultilevel"/>
    <w:tmpl w:val="F7121F1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62D0E3D"/>
    <w:multiLevelType w:val="multilevel"/>
    <w:tmpl w:val="ADA2C704"/>
    <w:lvl w:ilvl="0">
      <w:start w:val="2"/>
      <w:numFmt w:val="decimal"/>
      <w:lvlText w:val="%1."/>
      <w:lvlJc w:val="left"/>
      <w:pPr>
        <w:tabs>
          <w:tab w:val="num" w:pos="1620"/>
        </w:tabs>
        <w:ind w:left="1620" w:hanging="360"/>
      </w:pPr>
      <w:rPr>
        <w:rFonts w:hint="default"/>
      </w:rPr>
    </w:lvl>
    <w:lvl w:ilvl="1">
      <w:start w:val="1"/>
      <w:numFmt w:val="decimal"/>
      <w:pStyle w:val="a0"/>
      <w:isLgl/>
      <w:lvlText w:val="%1.%2."/>
      <w:lvlJc w:val="left"/>
      <w:pPr>
        <w:tabs>
          <w:tab w:val="num" w:pos="1680"/>
        </w:tabs>
        <w:ind w:left="1680" w:hanging="420"/>
      </w:pPr>
      <w:rPr>
        <w:rFonts w:hint="default"/>
      </w:rPr>
    </w:lvl>
    <w:lvl w:ilvl="2">
      <w:start w:val="1"/>
      <w:numFmt w:val="decimal"/>
      <w:isLgl/>
      <w:lvlText w:val="%1.%2.%3."/>
      <w:lvlJc w:val="left"/>
      <w:pPr>
        <w:tabs>
          <w:tab w:val="num" w:pos="1980"/>
        </w:tabs>
        <w:ind w:left="1980" w:hanging="720"/>
      </w:pPr>
      <w:rPr>
        <w:rFonts w:hint="default"/>
      </w:rPr>
    </w:lvl>
    <w:lvl w:ilvl="3">
      <w:start w:val="1"/>
      <w:numFmt w:val="decimal"/>
      <w:isLgl/>
      <w:lvlText w:val="%1.%2.%3.%4."/>
      <w:lvlJc w:val="left"/>
      <w:pPr>
        <w:tabs>
          <w:tab w:val="num" w:pos="1980"/>
        </w:tabs>
        <w:ind w:left="1980" w:hanging="720"/>
      </w:pPr>
      <w:rPr>
        <w:rFonts w:hint="default"/>
      </w:rPr>
    </w:lvl>
    <w:lvl w:ilvl="4">
      <w:start w:val="1"/>
      <w:numFmt w:val="decimal"/>
      <w:isLgl/>
      <w:lvlText w:val="%1.%2.%3.%4.%5."/>
      <w:lvlJc w:val="left"/>
      <w:pPr>
        <w:tabs>
          <w:tab w:val="num" w:pos="2340"/>
        </w:tabs>
        <w:ind w:left="2340" w:hanging="1080"/>
      </w:pPr>
      <w:rPr>
        <w:rFonts w:hint="default"/>
      </w:rPr>
    </w:lvl>
    <w:lvl w:ilvl="5">
      <w:start w:val="1"/>
      <w:numFmt w:val="decimal"/>
      <w:isLgl/>
      <w:lvlText w:val="%1.%2.%3.%4.%5.%6."/>
      <w:lvlJc w:val="left"/>
      <w:pPr>
        <w:tabs>
          <w:tab w:val="num" w:pos="2340"/>
        </w:tabs>
        <w:ind w:left="2340" w:hanging="1080"/>
      </w:pPr>
      <w:rPr>
        <w:rFonts w:hint="default"/>
      </w:rPr>
    </w:lvl>
    <w:lvl w:ilvl="6">
      <w:start w:val="1"/>
      <w:numFmt w:val="decimal"/>
      <w:isLgl/>
      <w:lvlText w:val="%1.%2.%3.%4.%5.%6.%7."/>
      <w:lvlJc w:val="left"/>
      <w:pPr>
        <w:tabs>
          <w:tab w:val="num" w:pos="2700"/>
        </w:tabs>
        <w:ind w:left="2700" w:hanging="1440"/>
      </w:pPr>
      <w:rPr>
        <w:rFonts w:hint="default"/>
      </w:rPr>
    </w:lvl>
    <w:lvl w:ilvl="7">
      <w:start w:val="1"/>
      <w:numFmt w:val="decimal"/>
      <w:isLgl/>
      <w:lvlText w:val="%1.%2.%3.%4.%5.%6.%7.%8."/>
      <w:lvlJc w:val="left"/>
      <w:pPr>
        <w:tabs>
          <w:tab w:val="num" w:pos="2700"/>
        </w:tabs>
        <w:ind w:left="2700" w:hanging="1440"/>
      </w:pPr>
      <w:rPr>
        <w:rFonts w:hint="default"/>
      </w:rPr>
    </w:lvl>
    <w:lvl w:ilvl="8">
      <w:start w:val="1"/>
      <w:numFmt w:val="decimal"/>
      <w:isLgl/>
      <w:lvlText w:val="%1.%2.%3.%4.%5.%6.%7.%8.%9."/>
      <w:lvlJc w:val="left"/>
      <w:pPr>
        <w:tabs>
          <w:tab w:val="num" w:pos="3060"/>
        </w:tabs>
        <w:ind w:left="3060" w:hanging="1800"/>
      </w:pPr>
      <w:rPr>
        <w:rFonts w:hint="default"/>
      </w:rPr>
    </w:lvl>
  </w:abstractNum>
  <w:abstractNum w:abstractNumId="18">
    <w:nsid w:val="38BD668C"/>
    <w:multiLevelType w:val="hybridMultilevel"/>
    <w:tmpl w:val="8F7AB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EC6FED"/>
    <w:multiLevelType w:val="hybridMultilevel"/>
    <w:tmpl w:val="8A3EE4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770902"/>
    <w:multiLevelType w:val="hybridMultilevel"/>
    <w:tmpl w:val="64BAA578"/>
    <w:lvl w:ilvl="0" w:tplc="6122E670">
      <w:start w:val="1"/>
      <w:numFmt w:val="bullet"/>
      <w:lvlText w:val=""/>
      <w:lvlJc w:val="left"/>
      <w:pPr>
        <w:tabs>
          <w:tab w:val="num" w:pos="1097"/>
        </w:tabs>
        <w:ind w:left="1097" w:hanging="360"/>
      </w:pPr>
      <w:rPr>
        <w:rFonts w:ascii="Symbol" w:hAnsi="Symbol" w:hint="default"/>
        <w:color w:val="auto"/>
        <w:sz w:val="20"/>
      </w:rPr>
    </w:lvl>
    <w:lvl w:ilvl="1" w:tplc="F72864E6" w:tentative="1">
      <w:start w:val="1"/>
      <w:numFmt w:val="bullet"/>
      <w:lvlText w:val="o"/>
      <w:lvlJc w:val="left"/>
      <w:pPr>
        <w:tabs>
          <w:tab w:val="num" w:pos="1108"/>
        </w:tabs>
        <w:ind w:left="1108" w:hanging="360"/>
      </w:pPr>
      <w:rPr>
        <w:rFonts w:ascii="Courier New" w:hAnsi="Courier New" w:hint="default"/>
      </w:rPr>
    </w:lvl>
    <w:lvl w:ilvl="2" w:tplc="2228C3BE" w:tentative="1">
      <w:start w:val="1"/>
      <w:numFmt w:val="bullet"/>
      <w:lvlText w:val=""/>
      <w:lvlJc w:val="left"/>
      <w:pPr>
        <w:tabs>
          <w:tab w:val="num" w:pos="1828"/>
        </w:tabs>
        <w:ind w:left="1828" w:hanging="360"/>
      </w:pPr>
      <w:rPr>
        <w:rFonts w:ascii="Wingdings" w:hAnsi="Wingdings" w:hint="default"/>
      </w:rPr>
    </w:lvl>
    <w:lvl w:ilvl="3" w:tplc="C1C651DE" w:tentative="1">
      <w:start w:val="1"/>
      <w:numFmt w:val="bullet"/>
      <w:lvlText w:val=""/>
      <w:lvlJc w:val="left"/>
      <w:pPr>
        <w:tabs>
          <w:tab w:val="num" w:pos="2548"/>
        </w:tabs>
        <w:ind w:left="2548" w:hanging="360"/>
      </w:pPr>
      <w:rPr>
        <w:rFonts w:ascii="Symbol" w:hAnsi="Symbol" w:hint="default"/>
      </w:rPr>
    </w:lvl>
    <w:lvl w:ilvl="4" w:tplc="36641C68" w:tentative="1">
      <w:start w:val="1"/>
      <w:numFmt w:val="bullet"/>
      <w:lvlText w:val="o"/>
      <w:lvlJc w:val="left"/>
      <w:pPr>
        <w:tabs>
          <w:tab w:val="num" w:pos="3268"/>
        </w:tabs>
        <w:ind w:left="3268" w:hanging="360"/>
      </w:pPr>
      <w:rPr>
        <w:rFonts w:ascii="Courier New" w:hAnsi="Courier New" w:hint="default"/>
      </w:rPr>
    </w:lvl>
    <w:lvl w:ilvl="5" w:tplc="474489D8" w:tentative="1">
      <w:start w:val="1"/>
      <w:numFmt w:val="bullet"/>
      <w:lvlText w:val=""/>
      <w:lvlJc w:val="left"/>
      <w:pPr>
        <w:tabs>
          <w:tab w:val="num" w:pos="3988"/>
        </w:tabs>
        <w:ind w:left="3988" w:hanging="360"/>
      </w:pPr>
      <w:rPr>
        <w:rFonts w:ascii="Wingdings" w:hAnsi="Wingdings" w:hint="default"/>
      </w:rPr>
    </w:lvl>
    <w:lvl w:ilvl="6" w:tplc="834C6EB0" w:tentative="1">
      <w:start w:val="1"/>
      <w:numFmt w:val="bullet"/>
      <w:lvlText w:val=""/>
      <w:lvlJc w:val="left"/>
      <w:pPr>
        <w:tabs>
          <w:tab w:val="num" w:pos="4708"/>
        </w:tabs>
        <w:ind w:left="4708" w:hanging="360"/>
      </w:pPr>
      <w:rPr>
        <w:rFonts w:ascii="Symbol" w:hAnsi="Symbol" w:hint="default"/>
      </w:rPr>
    </w:lvl>
    <w:lvl w:ilvl="7" w:tplc="E6609136" w:tentative="1">
      <w:start w:val="1"/>
      <w:numFmt w:val="bullet"/>
      <w:lvlText w:val="o"/>
      <w:lvlJc w:val="left"/>
      <w:pPr>
        <w:tabs>
          <w:tab w:val="num" w:pos="5428"/>
        </w:tabs>
        <w:ind w:left="5428" w:hanging="360"/>
      </w:pPr>
      <w:rPr>
        <w:rFonts w:ascii="Courier New" w:hAnsi="Courier New" w:hint="default"/>
      </w:rPr>
    </w:lvl>
    <w:lvl w:ilvl="8" w:tplc="374264FC" w:tentative="1">
      <w:start w:val="1"/>
      <w:numFmt w:val="bullet"/>
      <w:lvlText w:val=""/>
      <w:lvlJc w:val="left"/>
      <w:pPr>
        <w:tabs>
          <w:tab w:val="num" w:pos="6148"/>
        </w:tabs>
        <w:ind w:left="6148" w:hanging="360"/>
      </w:pPr>
      <w:rPr>
        <w:rFonts w:ascii="Wingdings" w:hAnsi="Wingdings" w:hint="default"/>
      </w:rPr>
    </w:lvl>
  </w:abstractNum>
  <w:abstractNum w:abstractNumId="21">
    <w:nsid w:val="3ED65C26"/>
    <w:multiLevelType w:val="hybridMultilevel"/>
    <w:tmpl w:val="6A62A616"/>
    <w:lvl w:ilvl="0" w:tplc="80DE4552">
      <w:start w:val="1"/>
      <w:numFmt w:val="bullet"/>
      <w:pStyle w:val="MARKER1"/>
      <w:lvlText w:val="–"/>
      <w:lvlJc w:val="left"/>
      <w:pPr>
        <w:tabs>
          <w:tab w:val="num" w:pos="454"/>
        </w:tabs>
        <w:ind w:left="454" w:hanging="341"/>
      </w:pPr>
      <w:rPr>
        <w:rFonts w:ascii="Arial" w:hAnsi="Arial" w:hint="default"/>
        <w:b w:val="0"/>
        <w:i w:val="0"/>
        <w:color w:val="auto"/>
        <w:sz w:val="24"/>
        <w:szCs w:val="24"/>
      </w:rPr>
    </w:lvl>
    <w:lvl w:ilvl="1" w:tplc="04190019">
      <w:start w:val="1"/>
      <w:numFmt w:val="bullet"/>
      <w:lvlText w:val="o"/>
      <w:lvlJc w:val="left"/>
      <w:pPr>
        <w:tabs>
          <w:tab w:val="num" w:pos="1440"/>
        </w:tabs>
        <w:ind w:left="1440" w:hanging="360"/>
      </w:pPr>
      <w:rPr>
        <w:rFonts w:ascii="Courier New" w:hAnsi="Courier New" w:cs="Courier New" w:hint="default"/>
        <w:b w:val="0"/>
        <w:color w:val="auto"/>
        <w:sz w:val="22"/>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nsid w:val="3F72288C"/>
    <w:multiLevelType w:val="multilevel"/>
    <w:tmpl w:val="3F72288C"/>
    <w:lvl w:ilvl="0">
      <w:start w:val="1"/>
      <w:numFmt w:val="decimal"/>
      <w:lvlText w:val="%1."/>
      <w:lvlJc w:val="left"/>
      <w:pPr>
        <w:ind w:left="1070" w:hanging="360"/>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23">
    <w:nsid w:val="437B1128"/>
    <w:multiLevelType w:val="hybridMultilevel"/>
    <w:tmpl w:val="BE16C754"/>
    <w:lvl w:ilvl="0" w:tplc="3784275C">
      <w:start w:val="1"/>
      <w:numFmt w:val="bullet"/>
      <w:lvlText w:val=""/>
      <w:lvlJc w:val="left"/>
      <w:pPr>
        <w:tabs>
          <w:tab w:val="num" w:pos="1457"/>
        </w:tabs>
        <w:ind w:left="1457" w:hanging="360"/>
      </w:pPr>
      <w:rPr>
        <w:rFonts w:ascii="Symbol" w:hAnsi="Symbol" w:hint="default"/>
      </w:rPr>
    </w:lvl>
    <w:lvl w:ilvl="1" w:tplc="47F27CC4" w:tentative="1">
      <w:start w:val="1"/>
      <w:numFmt w:val="bullet"/>
      <w:lvlText w:val="o"/>
      <w:lvlJc w:val="left"/>
      <w:pPr>
        <w:tabs>
          <w:tab w:val="num" w:pos="2177"/>
        </w:tabs>
        <w:ind w:left="2177" w:hanging="360"/>
      </w:pPr>
      <w:rPr>
        <w:rFonts w:ascii="Courier New" w:hAnsi="Courier New" w:hint="default"/>
      </w:rPr>
    </w:lvl>
    <w:lvl w:ilvl="2" w:tplc="D20A6488" w:tentative="1">
      <w:start w:val="1"/>
      <w:numFmt w:val="bullet"/>
      <w:lvlText w:val=""/>
      <w:lvlJc w:val="left"/>
      <w:pPr>
        <w:tabs>
          <w:tab w:val="num" w:pos="2897"/>
        </w:tabs>
        <w:ind w:left="2897" w:hanging="360"/>
      </w:pPr>
      <w:rPr>
        <w:rFonts w:ascii="Wingdings" w:hAnsi="Wingdings" w:hint="default"/>
      </w:rPr>
    </w:lvl>
    <w:lvl w:ilvl="3" w:tplc="22186984" w:tentative="1">
      <w:start w:val="1"/>
      <w:numFmt w:val="bullet"/>
      <w:lvlText w:val=""/>
      <w:lvlJc w:val="left"/>
      <w:pPr>
        <w:tabs>
          <w:tab w:val="num" w:pos="3617"/>
        </w:tabs>
        <w:ind w:left="3617" w:hanging="360"/>
      </w:pPr>
      <w:rPr>
        <w:rFonts w:ascii="Symbol" w:hAnsi="Symbol" w:hint="default"/>
      </w:rPr>
    </w:lvl>
    <w:lvl w:ilvl="4" w:tplc="49A823C2" w:tentative="1">
      <w:start w:val="1"/>
      <w:numFmt w:val="bullet"/>
      <w:lvlText w:val="o"/>
      <w:lvlJc w:val="left"/>
      <w:pPr>
        <w:tabs>
          <w:tab w:val="num" w:pos="4337"/>
        </w:tabs>
        <w:ind w:left="4337" w:hanging="360"/>
      </w:pPr>
      <w:rPr>
        <w:rFonts w:ascii="Courier New" w:hAnsi="Courier New" w:hint="default"/>
      </w:rPr>
    </w:lvl>
    <w:lvl w:ilvl="5" w:tplc="3966488E" w:tentative="1">
      <w:start w:val="1"/>
      <w:numFmt w:val="bullet"/>
      <w:lvlText w:val=""/>
      <w:lvlJc w:val="left"/>
      <w:pPr>
        <w:tabs>
          <w:tab w:val="num" w:pos="5057"/>
        </w:tabs>
        <w:ind w:left="5057" w:hanging="360"/>
      </w:pPr>
      <w:rPr>
        <w:rFonts w:ascii="Wingdings" w:hAnsi="Wingdings" w:hint="default"/>
      </w:rPr>
    </w:lvl>
    <w:lvl w:ilvl="6" w:tplc="C742A136" w:tentative="1">
      <w:start w:val="1"/>
      <w:numFmt w:val="bullet"/>
      <w:lvlText w:val=""/>
      <w:lvlJc w:val="left"/>
      <w:pPr>
        <w:tabs>
          <w:tab w:val="num" w:pos="5777"/>
        </w:tabs>
        <w:ind w:left="5777" w:hanging="360"/>
      </w:pPr>
      <w:rPr>
        <w:rFonts w:ascii="Symbol" w:hAnsi="Symbol" w:hint="default"/>
      </w:rPr>
    </w:lvl>
    <w:lvl w:ilvl="7" w:tplc="06CE6B3A" w:tentative="1">
      <w:start w:val="1"/>
      <w:numFmt w:val="bullet"/>
      <w:lvlText w:val="o"/>
      <w:lvlJc w:val="left"/>
      <w:pPr>
        <w:tabs>
          <w:tab w:val="num" w:pos="6497"/>
        </w:tabs>
        <w:ind w:left="6497" w:hanging="360"/>
      </w:pPr>
      <w:rPr>
        <w:rFonts w:ascii="Courier New" w:hAnsi="Courier New" w:hint="default"/>
      </w:rPr>
    </w:lvl>
    <w:lvl w:ilvl="8" w:tplc="0F2A4212" w:tentative="1">
      <w:start w:val="1"/>
      <w:numFmt w:val="bullet"/>
      <w:lvlText w:val=""/>
      <w:lvlJc w:val="left"/>
      <w:pPr>
        <w:tabs>
          <w:tab w:val="num" w:pos="7217"/>
        </w:tabs>
        <w:ind w:left="7217" w:hanging="360"/>
      </w:pPr>
      <w:rPr>
        <w:rFonts w:ascii="Wingdings" w:hAnsi="Wingdings" w:hint="default"/>
      </w:rPr>
    </w:lvl>
  </w:abstractNum>
  <w:abstractNum w:abstractNumId="24">
    <w:nsid w:val="43F54097"/>
    <w:multiLevelType w:val="multilevel"/>
    <w:tmpl w:val="3EB86D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4291EEB"/>
    <w:multiLevelType w:val="multilevel"/>
    <w:tmpl w:val="E542A05C"/>
    <w:lvl w:ilvl="0">
      <w:start w:val="1"/>
      <w:numFmt w:val="decimal"/>
      <w:suff w:val="space"/>
      <w:lvlText w:val="%1."/>
      <w:lvlJc w:val="left"/>
      <w:pPr>
        <w:ind w:left="720" w:hanging="360"/>
      </w:pPr>
    </w:lvl>
    <w:lvl w:ilvl="1">
      <w:start w:val="1"/>
      <w:numFmt w:val="decimal"/>
      <w:pStyle w:val="21"/>
      <w:suff w:val="space"/>
      <w:lvlText w:val="%1.%2."/>
      <w:lvlJc w:val="left"/>
      <w:pPr>
        <w:ind w:left="792" w:hanging="432"/>
      </w:pPr>
    </w:lvl>
    <w:lvl w:ilvl="2">
      <w:start w:val="1"/>
      <w:numFmt w:val="decimal"/>
      <w:pStyle w:val="31"/>
      <w:suff w:val="space"/>
      <w:lvlText w:val="%1.%2.%3."/>
      <w:lvlJc w:val="left"/>
      <w:pPr>
        <w:ind w:left="1224" w:hanging="504"/>
      </w:pPr>
    </w:lvl>
    <w:lvl w:ilvl="3">
      <w:start w:val="1"/>
      <w:numFmt w:val="decimal"/>
      <w:pStyle w:val="41"/>
      <w:suff w:val="space"/>
      <w:lvlText w:val="%1.%2.%3.%4."/>
      <w:lvlJc w:val="left"/>
      <w:pPr>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48EB31A3"/>
    <w:multiLevelType w:val="hybridMultilevel"/>
    <w:tmpl w:val="F47246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9370955"/>
    <w:multiLevelType w:val="hybridMultilevel"/>
    <w:tmpl w:val="69704ADE"/>
    <w:lvl w:ilvl="0" w:tplc="418ADD7A">
      <w:start w:val="1"/>
      <w:numFmt w:val="bullet"/>
      <w:lvlText w:val=""/>
      <w:lvlJc w:val="left"/>
      <w:pPr>
        <w:tabs>
          <w:tab w:val="num" w:pos="1457"/>
        </w:tabs>
        <w:ind w:left="1457" w:hanging="360"/>
      </w:pPr>
      <w:rPr>
        <w:rFonts w:ascii="Symbol" w:hAnsi="Symbol" w:hint="default"/>
      </w:rPr>
    </w:lvl>
    <w:lvl w:ilvl="1" w:tplc="216A201A" w:tentative="1">
      <w:start w:val="1"/>
      <w:numFmt w:val="bullet"/>
      <w:lvlText w:val="o"/>
      <w:lvlJc w:val="left"/>
      <w:pPr>
        <w:tabs>
          <w:tab w:val="num" w:pos="2177"/>
        </w:tabs>
        <w:ind w:left="2177" w:hanging="360"/>
      </w:pPr>
      <w:rPr>
        <w:rFonts w:ascii="Courier New" w:hAnsi="Courier New" w:cs="Courier New" w:hint="default"/>
      </w:rPr>
    </w:lvl>
    <w:lvl w:ilvl="2" w:tplc="C60EA5E0" w:tentative="1">
      <w:start w:val="1"/>
      <w:numFmt w:val="bullet"/>
      <w:lvlText w:val=""/>
      <w:lvlJc w:val="left"/>
      <w:pPr>
        <w:tabs>
          <w:tab w:val="num" w:pos="2897"/>
        </w:tabs>
        <w:ind w:left="2897" w:hanging="360"/>
      </w:pPr>
      <w:rPr>
        <w:rFonts w:ascii="Wingdings" w:hAnsi="Wingdings" w:hint="default"/>
      </w:rPr>
    </w:lvl>
    <w:lvl w:ilvl="3" w:tplc="2558034E" w:tentative="1">
      <w:start w:val="1"/>
      <w:numFmt w:val="bullet"/>
      <w:lvlText w:val=""/>
      <w:lvlJc w:val="left"/>
      <w:pPr>
        <w:tabs>
          <w:tab w:val="num" w:pos="3617"/>
        </w:tabs>
        <w:ind w:left="3617" w:hanging="360"/>
      </w:pPr>
      <w:rPr>
        <w:rFonts w:ascii="Symbol" w:hAnsi="Symbol" w:hint="default"/>
      </w:rPr>
    </w:lvl>
    <w:lvl w:ilvl="4" w:tplc="10780950" w:tentative="1">
      <w:start w:val="1"/>
      <w:numFmt w:val="bullet"/>
      <w:lvlText w:val="o"/>
      <w:lvlJc w:val="left"/>
      <w:pPr>
        <w:tabs>
          <w:tab w:val="num" w:pos="4337"/>
        </w:tabs>
        <w:ind w:left="4337" w:hanging="360"/>
      </w:pPr>
      <w:rPr>
        <w:rFonts w:ascii="Courier New" w:hAnsi="Courier New" w:cs="Courier New" w:hint="default"/>
      </w:rPr>
    </w:lvl>
    <w:lvl w:ilvl="5" w:tplc="7B6093EE" w:tentative="1">
      <w:start w:val="1"/>
      <w:numFmt w:val="bullet"/>
      <w:lvlText w:val=""/>
      <w:lvlJc w:val="left"/>
      <w:pPr>
        <w:tabs>
          <w:tab w:val="num" w:pos="5057"/>
        </w:tabs>
        <w:ind w:left="5057" w:hanging="360"/>
      </w:pPr>
      <w:rPr>
        <w:rFonts w:ascii="Wingdings" w:hAnsi="Wingdings" w:hint="default"/>
      </w:rPr>
    </w:lvl>
    <w:lvl w:ilvl="6" w:tplc="7DD86370" w:tentative="1">
      <w:start w:val="1"/>
      <w:numFmt w:val="bullet"/>
      <w:lvlText w:val=""/>
      <w:lvlJc w:val="left"/>
      <w:pPr>
        <w:tabs>
          <w:tab w:val="num" w:pos="5777"/>
        </w:tabs>
        <w:ind w:left="5777" w:hanging="360"/>
      </w:pPr>
      <w:rPr>
        <w:rFonts w:ascii="Symbol" w:hAnsi="Symbol" w:hint="default"/>
      </w:rPr>
    </w:lvl>
    <w:lvl w:ilvl="7" w:tplc="41083932" w:tentative="1">
      <w:start w:val="1"/>
      <w:numFmt w:val="bullet"/>
      <w:lvlText w:val="o"/>
      <w:lvlJc w:val="left"/>
      <w:pPr>
        <w:tabs>
          <w:tab w:val="num" w:pos="6497"/>
        </w:tabs>
        <w:ind w:left="6497" w:hanging="360"/>
      </w:pPr>
      <w:rPr>
        <w:rFonts w:ascii="Courier New" w:hAnsi="Courier New" w:cs="Courier New" w:hint="default"/>
      </w:rPr>
    </w:lvl>
    <w:lvl w:ilvl="8" w:tplc="B7EE9E72" w:tentative="1">
      <w:start w:val="1"/>
      <w:numFmt w:val="bullet"/>
      <w:lvlText w:val=""/>
      <w:lvlJc w:val="left"/>
      <w:pPr>
        <w:tabs>
          <w:tab w:val="num" w:pos="7217"/>
        </w:tabs>
        <w:ind w:left="7217" w:hanging="360"/>
      </w:pPr>
      <w:rPr>
        <w:rFonts w:ascii="Wingdings" w:hAnsi="Wingdings" w:hint="default"/>
      </w:rPr>
    </w:lvl>
  </w:abstractNum>
  <w:abstractNum w:abstractNumId="28">
    <w:nsid w:val="4EDC14EB"/>
    <w:multiLevelType w:val="hybridMultilevel"/>
    <w:tmpl w:val="C6B2315C"/>
    <w:lvl w:ilvl="0" w:tplc="21507CD4">
      <w:start w:val="1"/>
      <w:numFmt w:val="bullet"/>
      <w:lvlText w:val="-"/>
      <w:lvlJc w:val="left"/>
      <w:pPr>
        <w:ind w:left="1429" w:hanging="360"/>
      </w:pPr>
      <w:rPr>
        <w:rFonts w:ascii="Courier New" w:hAnsi="Courier New"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05E5A38"/>
    <w:multiLevelType w:val="hybridMultilevel"/>
    <w:tmpl w:val="DADE05D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13A60FD"/>
    <w:multiLevelType w:val="hybridMultilevel"/>
    <w:tmpl w:val="BAEA589C"/>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31">
    <w:nsid w:val="599B4AAF"/>
    <w:multiLevelType w:val="hybridMultilevel"/>
    <w:tmpl w:val="ADBC826E"/>
    <w:lvl w:ilvl="0" w:tplc="C2E0BD46">
      <w:start w:val="1"/>
      <w:numFmt w:val="bullet"/>
      <w:lvlText w:val=""/>
      <w:lvlJc w:val="left"/>
      <w:pPr>
        <w:tabs>
          <w:tab w:val="num" w:pos="1069"/>
        </w:tabs>
        <w:ind w:left="1069" w:hanging="360"/>
      </w:pPr>
      <w:rPr>
        <w:rFonts w:ascii="Symbol" w:hAnsi="Symbol" w:hint="default"/>
      </w:rPr>
    </w:lvl>
    <w:lvl w:ilvl="1" w:tplc="B8D65C6A">
      <w:start w:val="1"/>
      <w:numFmt w:val="decimal"/>
      <w:lvlText w:val="%2."/>
      <w:lvlJc w:val="left"/>
      <w:pPr>
        <w:tabs>
          <w:tab w:val="num" w:pos="1440"/>
        </w:tabs>
        <w:ind w:left="1440" w:hanging="360"/>
      </w:pPr>
    </w:lvl>
    <w:lvl w:ilvl="2" w:tplc="DA30F35E">
      <w:start w:val="1"/>
      <w:numFmt w:val="decimal"/>
      <w:lvlText w:val="%3."/>
      <w:lvlJc w:val="left"/>
      <w:pPr>
        <w:tabs>
          <w:tab w:val="num" w:pos="2160"/>
        </w:tabs>
        <w:ind w:left="2160" w:hanging="360"/>
      </w:pPr>
    </w:lvl>
    <w:lvl w:ilvl="3" w:tplc="F6281A52">
      <w:start w:val="1"/>
      <w:numFmt w:val="decimal"/>
      <w:lvlText w:val="%4."/>
      <w:lvlJc w:val="left"/>
      <w:pPr>
        <w:tabs>
          <w:tab w:val="num" w:pos="2880"/>
        </w:tabs>
        <w:ind w:left="2880" w:hanging="360"/>
      </w:pPr>
    </w:lvl>
    <w:lvl w:ilvl="4" w:tplc="15301A60">
      <w:start w:val="1"/>
      <w:numFmt w:val="decimal"/>
      <w:lvlText w:val="%5."/>
      <w:lvlJc w:val="left"/>
      <w:pPr>
        <w:tabs>
          <w:tab w:val="num" w:pos="3600"/>
        </w:tabs>
        <w:ind w:left="3600" w:hanging="360"/>
      </w:pPr>
    </w:lvl>
    <w:lvl w:ilvl="5" w:tplc="179E6554">
      <w:start w:val="1"/>
      <w:numFmt w:val="decimal"/>
      <w:lvlText w:val="%6."/>
      <w:lvlJc w:val="left"/>
      <w:pPr>
        <w:tabs>
          <w:tab w:val="num" w:pos="4320"/>
        </w:tabs>
        <w:ind w:left="4320" w:hanging="360"/>
      </w:pPr>
    </w:lvl>
    <w:lvl w:ilvl="6" w:tplc="BD341260">
      <w:start w:val="1"/>
      <w:numFmt w:val="decimal"/>
      <w:lvlText w:val="%7."/>
      <w:lvlJc w:val="left"/>
      <w:pPr>
        <w:tabs>
          <w:tab w:val="num" w:pos="5040"/>
        </w:tabs>
        <w:ind w:left="5040" w:hanging="360"/>
      </w:pPr>
    </w:lvl>
    <w:lvl w:ilvl="7" w:tplc="6728FA34">
      <w:start w:val="1"/>
      <w:numFmt w:val="decimal"/>
      <w:lvlText w:val="%8."/>
      <w:lvlJc w:val="left"/>
      <w:pPr>
        <w:tabs>
          <w:tab w:val="num" w:pos="5760"/>
        </w:tabs>
        <w:ind w:left="5760" w:hanging="360"/>
      </w:pPr>
    </w:lvl>
    <w:lvl w:ilvl="8" w:tplc="24A4EC0C">
      <w:start w:val="1"/>
      <w:numFmt w:val="decimal"/>
      <w:lvlText w:val="%9."/>
      <w:lvlJc w:val="left"/>
      <w:pPr>
        <w:tabs>
          <w:tab w:val="num" w:pos="6480"/>
        </w:tabs>
        <w:ind w:left="6480" w:hanging="360"/>
      </w:pPr>
    </w:lvl>
  </w:abstractNum>
  <w:abstractNum w:abstractNumId="32">
    <w:nsid w:val="632E2C44"/>
    <w:multiLevelType w:val="hybridMultilevel"/>
    <w:tmpl w:val="5CD4A9E0"/>
    <w:lvl w:ilvl="0" w:tplc="7AC45834">
      <w:start w:val="1"/>
      <w:numFmt w:val="bullet"/>
      <w:lvlText w:val=""/>
      <w:lvlJc w:val="left"/>
      <w:pPr>
        <w:ind w:left="2160" w:hanging="360"/>
      </w:pPr>
      <w:rPr>
        <w:rFonts w:ascii="Symbol" w:hAnsi="Symbol" w:hint="default"/>
        <w:color w:val="auto"/>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3">
    <w:nsid w:val="675913C8"/>
    <w:multiLevelType w:val="multilevel"/>
    <w:tmpl w:val="B3A4209C"/>
    <w:lvl w:ilvl="0">
      <w:start w:val="1"/>
      <w:numFmt w:val="decimal"/>
      <w:pStyle w:val="1"/>
      <w:lvlText w:val="%1.0"/>
      <w:lvlJc w:val="left"/>
      <w:pPr>
        <w:tabs>
          <w:tab w:val="num" w:pos="1080"/>
        </w:tabs>
        <w:ind w:left="1080" w:hanging="1080"/>
      </w:pPr>
    </w:lvl>
    <w:lvl w:ilvl="1">
      <w:start w:val="1"/>
      <w:numFmt w:val="decimal"/>
      <w:pStyle w:val="2"/>
      <w:lvlText w:val="%1.%2"/>
      <w:lvlJc w:val="left"/>
      <w:pPr>
        <w:tabs>
          <w:tab w:val="num" w:pos="1260"/>
        </w:tabs>
        <w:ind w:left="1260" w:hanging="1080"/>
      </w:pPr>
      <w:rPr>
        <w:u w:val="none"/>
      </w:rPr>
    </w:lvl>
    <w:lvl w:ilvl="2">
      <w:start w:val="1"/>
      <w:numFmt w:val="decimal"/>
      <w:pStyle w:val="3"/>
      <w:lvlText w:val="%1.%2.%3"/>
      <w:lvlJc w:val="left"/>
      <w:pPr>
        <w:tabs>
          <w:tab w:val="num" w:pos="1080"/>
        </w:tabs>
        <w:ind w:left="1080" w:hanging="1080"/>
      </w:pPr>
      <w:rPr>
        <w:u w:val="none"/>
      </w:rPr>
    </w:lvl>
    <w:lvl w:ilvl="3">
      <w:start w:val="1"/>
      <w:numFmt w:val="decimal"/>
      <w:pStyle w:val="4"/>
      <w:lvlText w:val="%1.%2.%3.%4"/>
      <w:lvlJc w:val="left"/>
      <w:pPr>
        <w:tabs>
          <w:tab w:val="num" w:pos="1080"/>
        </w:tabs>
        <w:ind w:left="1080" w:hanging="1080"/>
      </w:pPr>
    </w:lvl>
    <w:lvl w:ilvl="4">
      <w:start w:val="1"/>
      <w:numFmt w:val="decimal"/>
      <w:pStyle w:val="5"/>
      <w:lvlText w:val="%1.%2.%3.%4.%5."/>
      <w:lvlJc w:val="left"/>
      <w:pPr>
        <w:tabs>
          <w:tab w:val="num" w:pos="1080"/>
        </w:tabs>
        <w:ind w:left="1080" w:hanging="1080"/>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4">
    <w:nsid w:val="67796008"/>
    <w:multiLevelType w:val="hybridMultilevel"/>
    <w:tmpl w:val="C8C49A6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1214544"/>
    <w:multiLevelType w:val="hybridMultilevel"/>
    <w:tmpl w:val="E61A12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32516DC"/>
    <w:multiLevelType w:val="hybridMultilevel"/>
    <w:tmpl w:val="4D9263D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C133BB5"/>
    <w:multiLevelType w:val="hybridMultilevel"/>
    <w:tmpl w:val="B1CA1A86"/>
    <w:lvl w:ilvl="0" w:tplc="0419000F">
      <w:start w:val="1"/>
      <w:numFmt w:val="bullet"/>
      <w:lvlText w:val=""/>
      <w:lvlJc w:val="left"/>
      <w:pPr>
        <w:tabs>
          <w:tab w:val="num" w:pos="1457"/>
        </w:tabs>
        <w:ind w:left="1457" w:hanging="360"/>
      </w:pPr>
      <w:rPr>
        <w:rFonts w:ascii="Wingdings" w:hAnsi="Wingdings" w:hint="default"/>
      </w:rPr>
    </w:lvl>
    <w:lvl w:ilvl="1" w:tplc="04190003" w:tentative="1">
      <w:start w:val="1"/>
      <w:numFmt w:val="bullet"/>
      <w:lvlText w:val="o"/>
      <w:lvlJc w:val="left"/>
      <w:pPr>
        <w:tabs>
          <w:tab w:val="num" w:pos="2177"/>
        </w:tabs>
        <w:ind w:left="2177" w:hanging="360"/>
      </w:pPr>
      <w:rPr>
        <w:rFonts w:ascii="Courier New" w:hAnsi="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38">
    <w:nsid w:val="7D7E0C7F"/>
    <w:multiLevelType w:val="hybridMultilevel"/>
    <w:tmpl w:val="41D0379E"/>
    <w:lvl w:ilvl="0" w:tplc="AD2AC820">
      <w:start w:val="1"/>
      <w:numFmt w:val="bullet"/>
      <w:lvlText w:val=""/>
      <w:lvlJc w:val="left"/>
      <w:pPr>
        <w:tabs>
          <w:tab w:val="num" w:pos="1134"/>
        </w:tabs>
        <w:ind w:left="1134" w:hanging="567"/>
      </w:pPr>
      <w:rPr>
        <w:rFonts w:ascii="Wingdings" w:hAnsi="Wingdings" w:hint="default"/>
      </w:rPr>
    </w:lvl>
    <w:lvl w:ilvl="1" w:tplc="2DB85488" w:tentative="1">
      <w:start w:val="1"/>
      <w:numFmt w:val="bullet"/>
      <w:lvlText w:val="o"/>
      <w:lvlJc w:val="left"/>
      <w:pPr>
        <w:tabs>
          <w:tab w:val="num" w:pos="1440"/>
        </w:tabs>
        <w:ind w:left="1440" w:hanging="360"/>
      </w:pPr>
      <w:rPr>
        <w:rFonts w:ascii="Courier New" w:hAnsi="Courier New" w:cs="Courier New" w:hint="default"/>
      </w:rPr>
    </w:lvl>
    <w:lvl w:ilvl="2" w:tplc="4E10243C" w:tentative="1">
      <w:start w:val="1"/>
      <w:numFmt w:val="bullet"/>
      <w:lvlText w:val=""/>
      <w:lvlJc w:val="left"/>
      <w:pPr>
        <w:tabs>
          <w:tab w:val="num" w:pos="2160"/>
        </w:tabs>
        <w:ind w:left="2160" w:hanging="360"/>
      </w:pPr>
      <w:rPr>
        <w:rFonts w:ascii="Wingdings" w:hAnsi="Wingdings" w:hint="default"/>
      </w:rPr>
    </w:lvl>
    <w:lvl w:ilvl="3" w:tplc="567C4E1A" w:tentative="1">
      <w:start w:val="1"/>
      <w:numFmt w:val="bullet"/>
      <w:lvlText w:val=""/>
      <w:lvlJc w:val="left"/>
      <w:pPr>
        <w:tabs>
          <w:tab w:val="num" w:pos="2880"/>
        </w:tabs>
        <w:ind w:left="2880" w:hanging="360"/>
      </w:pPr>
      <w:rPr>
        <w:rFonts w:ascii="Symbol" w:hAnsi="Symbol" w:hint="default"/>
      </w:rPr>
    </w:lvl>
    <w:lvl w:ilvl="4" w:tplc="BE868A0C" w:tentative="1">
      <w:start w:val="1"/>
      <w:numFmt w:val="bullet"/>
      <w:lvlText w:val="o"/>
      <w:lvlJc w:val="left"/>
      <w:pPr>
        <w:tabs>
          <w:tab w:val="num" w:pos="3600"/>
        </w:tabs>
        <w:ind w:left="3600" w:hanging="360"/>
      </w:pPr>
      <w:rPr>
        <w:rFonts w:ascii="Courier New" w:hAnsi="Courier New" w:cs="Courier New" w:hint="default"/>
      </w:rPr>
    </w:lvl>
    <w:lvl w:ilvl="5" w:tplc="81E001BE" w:tentative="1">
      <w:start w:val="1"/>
      <w:numFmt w:val="bullet"/>
      <w:lvlText w:val=""/>
      <w:lvlJc w:val="left"/>
      <w:pPr>
        <w:tabs>
          <w:tab w:val="num" w:pos="4320"/>
        </w:tabs>
        <w:ind w:left="4320" w:hanging="360"/>
      </w:pPr>
      <w:rPr>
        <w:rFonts w:ascii="Wingdings" w:hAnsi="Wingdings" w:hint="default"/>
      </w:rPr>
    </w:lvl>
    <w:lvl w:ilvl="6" w:tplc="3F0C0E86" w:tentative="1">
      <w:start w:val="1"/>
      <w:numFmt w:val="bullet"/>
      <w:lvlText w:val=""/>
      <w:lvlJc w:val="left"/>
      <w:pPr>
        <w:tabs>
          <w:tab w:val="num" w:pos="5040"/>
        </w:tabs>
        <w:ind w:left="5040" w:hanging="360"/>
      </w:pPr>
      <w:rPr>
        <w:rFonts w:ascii="Symbol" w:hAnsi="Symbol" w:hint="default"/>
      </w:rPr>
    </w:lvl>
    <w:lvl w:ilvl="7" w:tplc="7600686A" w:tentative="1">
      <w:start w:val="1"/>
      <w:numFmt w:val="bullet"/>
      <w:lvlText w:val="o"/>
      <w:lvlJc w:val="left"/>
      <w:pPr>
        <w:tabs>
          <w:tab w:val="num" w:pos="5760"/>
        </w:tabs>
        <w:ind w:left="5760" w:hanging="360"/>
      </w:pPr>
      <w:rPr>
        <w:rFonts w:ascii="Courier New" w:hAnsi="Courier New" w:cs="Courier New" w:hint="default"/>
      </w:rPr>
    </w:lvl>
    <w:lvl w:ilvl="8" w:tplc="0EAC21C4" w:tentative="1">
      <w:start w:val="1"/>
      <w:numFmt w:val="bullet"/>
      <w:lvlText w:val=""/>
      <w:lvlJc w:val="left"/>
      <w:pPr>
        <w:tabs>
          <w:tab w:val="num" w:pos="6480"/>
        </w:tabs>
        <w:ind w:left="6480" w:hanging="360"/>
      </w:pPr>
      <w:rPr>
        <w:rFonts w:ascii="Wingdings" w:hAnsi="Wingdings" w:hint="default"/>
      </w:rPr>
    </w:lvl>
  </w:abstractNum>
  <w:abstractNum w:abstractNumId="39">
    <w:nsid w:val="7FF76EE0"/>
    <w:multiLevelType w:val="hybridMultilevel"/>
    <w:tmpl w:val="BD6C59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39"/>
  </w:num>
  <w:num w:numId="4">
    <w:abstractNumId w:val="8"/>
  </w:num>
  <w:num w:numId="5">
    <w:abstractNumId w:val="16"/>
  </w:num>
  <w:num w:numId="6">
    <w:abstractNumId w:val="36"/>
  </w:num>
  <w:num w:numId="7">
    <w:abstractNumId w:val="18"/>
  </w:num>
  <w:num w:numId="8">
    <w:abstractNumId w:val="33"/>
  </w:num>
  <w:num w:numId="9">
    <w:abstractNumId w:val="32"/>
  </w:num>
  <w:num w:numId="10">
    <w:abstractNumId w:val="13"/>
    <w:lvlOverride w:ilvl="0">
      <w:lvl w:ilvl="0">
        <w:numFmt w:val="bullet"/>
        <w:lvlText w:val=""/>
        <w:lvlJc w:val="left"/>
        <w:rPr>
          <w:rFonts w:ascii="Symbol" w:hAnsi="Symbol" w:cs="Symbol"/>
        </w:rPr>
      </w:lvl>
    </w:lvlOverride>
  </w:num>
  <w:num w:numId="11">
    <w:abstractNumId w:val="2"/>
  </w:num>
  <w:num w:numId="12">
    <w:abstractNumId w:val="21"/>
  </w:num>
  <w:num w:numId="13">
    <w:abstractNumId w:val="29"/>
  </w:num>
  <w:num w:numId="14">
    <w:abstractNumId w:val="15"/>
  </w:num>
  <w:num w:numId="15">
    <w:abstractNumId w:val="35"/>
  </w:num>
  <w:num w:numId="16">
    <w:abstractNumId w:val="13"/>
  </w:num>
  <w:num w:numId="17">
    <w:abstractNumId w:val="19"/>
  </w:num>
  <w:num w:numId="18">
    <w:abstractNumId w:val="4"/>
  </w:num>
  <w:num w:numId="19">
    <w:abstractNumId w:val="20"/>
  </w:num>
  <w:num w:numId="20">
    <w:abstractNumId w:val="10"/>
  </w:num>
  <w:num w:numId="21">
    <w:abstractNumId w:val="30"/>
  </w:num>
  <w:num w:numId="22">
    <w:abstractNumId w:val="12"/>
  </w:num>
  <w:num w:numId="23">
    <w:abstractNumId w:val="25"/>
  </w:num>
  <w:num w:numId="24">
    <w:abstractNumId w:val="11"/>
  </w:num>
  <w:num w:numId="25">
    <w:abstractNumId w:val="26"/>
  </w:num>
  <w:num w:numId="26">
    <w:abstractNumId w:val="0"/>
  </w:num>
  <w:num w:numId="27">
    <w:abstractNumId w:val="23"/>
  </w:num>
  <w:num w:numId="2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27"/>
  </w:num>
  <w:num w:numId="31">
    <w:abstractNumId w:val="5"/>
  </w:num>
  <w:num w:numId="32">
    <w:abstractNumId w:val="37"/>
  </w:num>
  <w:num w:numId="3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38"/>
  </w:num>
  <w:num w:numId="36">
    <w:abstractNumId w:val="17"/>
  </w:num>
  <w:num w:numId="37">
    <w:abstractNumId w:val="34"/>
  </w:num>
  <w:num w:numId="38">
    <w:abstractNumId w:val="22"/>
  </w:num>
  <w:num w:numId="39">
    <w:abstractNumId w:val="7"/>
  </w:num>
  <w:num w:numId="40">
    <w:abstractNumId w:val="24"/>
  </w:num>
  <w:num w:numId="4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9A7157"/>
    <w:rsid w:val="0000003D"/>
    <w:rsid w:val="00001200"/>
    <w:rsid w:val="000057D1"/>
    <w:rsid w:val="00005A55"/>
    <w:rsid w:val="0001598F"/>
    <w:rsid w:val="00017205"/>
    <w:rsid w:val="00023727"/>
    <w:rsid w:val="00024E66"/>
    <w:rsid w:val="00026CF2"/>
    <w:rsid w:val="00030ED4"/>
    <w:rsid w:val="00035F3D"/>
    <w:rsid w:val="00041623"/>
    <w:rsid w:val="0004796C"/>
    <w:rsid w:val="00050033"/>
    <w:rsid w:val="00053E80"/>
    <w:rsid w:val="000547A1"/>
    <w:rsid w:val="0005509D"/>
    <w:rsid w:val="00071B6F"/>
    <w:rsid w:val="00076739"/>
    <w:rsid w:val="000767BF"/>
    <w:rsid w:val="0008167E"/>
    <w:rsid w:val="0008602E"/>
    <w:rsid w:val="000A1FF1"/>
    <w:rsid w:val="000A35F5"/>
    <w:rsid w:val="000A4CAA"/>
    <w:rsid w:val="000A6538"/>
    <w:rsid w:val="000B36EB"/>
    <w:rsid w:val="000B4F4B"/>
    <w:rsid w:val="000C1484"/>
    <w:rsid w:val="000C4596"/>
    <w:rsid w:val="000C5311"/>
    <w:rsid w:val="000D0085"/>
    <w:rsid w:val="000D2014"/>
    <w:rsid w:val="000D28E2"/>
    <w:rsid w:val="000D2B4A"/>
    <w:rsid w:val="000D4BBB"/>
    <w:rsid w:val="000D5EE0"/>
    <w:rsid w:val="000E4D71"/>
    <w:rsid w:val="000F1C98"/>
    <w:rsid w:val="00101785"/>
    <w:rsid w:val="0010218B"/>
    <w:rsid w:val="00102A1F"/>
    <w:rsid w:val="00111934"/>
    <w:rsid w:val="0011333F"/>
    <w:rsid w:val="00114278"/>
    <w:rsid w:val="0011613D"/>
    <w:rsid w:val="001215F9"/>
    <w:rsid w:val="001335E7"/>
    <w:rsid w:val="00133DD8"/>
    <w:rsid w:val="00134447"/>
    <w:rsid w:val="00134CC8"/>
    <w:rsid w:val="001351C4"/>
    <w:rsid w:val="00141034"/>
    <w:rsid w:val="00144D64"/>
    <w:rsid w:val="00153626"/>
    <w:rsid w:val="00162506"/>
    <w:rsid w:val="00163CBA"/>
    <w:rsid w:val="001644D4"/>
    <w:rsid w:val="00173300"/>
    <w:rsid w:val="00173F10"/>
    <w:rsid w:val="0017455F"/>
    <w:rsid w:val="0017481C"/>
    <w:rsid w:val="001835A2"/>
    <w:rsid w:val="001845BB"/>
    <w:rsid w:val="00191ECA"/>
    <w:rsid w:val="001973DF"/>
    <w:rsid w:val="001A41D1"/>
    <w:rsid w:val="001A645C"/>
    <w:rsid w:val="001B57D3"/>
    <w:rsid w:val="001C5866"/>
    <w:rsid w:val="001C641C"/>
    <w:rsid w:val="001D6178"/>
    <w:rsid w:val="001E0D7B"/>
    <w:rsid w:val="001E0F92"/>
    <w:rsid w:val="001F0507"/>
    <w:rsid w:val="001F3677"/>
    <w:rsid w:val="001F4E93"/>
    <w:rsid w:val="00201CB1"/>
    <w:rsid w:val="002142FE"/>
    <w:rsid w:val="00214DC3"/>
    <w:rsid w:val="00216136"/>
    <w:rsid w:val="00224BD5"/>
    <w:rsid w:val="002260A9"/>
    <w:rsid w:val="00231990"/>
    <w:rsid w:val="00232C53"/>
    <w:rsid w:val="002354E2"/>
    <w:rsid w:val="00235A19"/>
    <w:rsid w:val="00242092"/>
    <w:rsid w:val="002423D1"/>
    <w:rsid w:val="002448CA"/>
    <w:rsid w:val="002464B0"/>
    <w:rsid w:val="0025593B"/>
    <w:rsid w:val="00255FD1"/>
    <w:rsid w:val="00257DB4"/>
    <w:rsid w:val="00257EBD"/>
    <w:rsid w:val="00262B2B"/>
    <w:rsid w:val="002749B9"/>
    <w:rsid w:val="0028697D"/>
    <w:rsid w:val="00296595"/>
    <w:rsid w:val="002A2D20"/>
    <w:rsid w:val="002A724F"/>
    <w:rsid w:val="002A737E"/>
    <w:rsid w:val="002B46F4"/>
    <w:rsid w:val="002B5C5A"/>
    <w:rsid w:val="002D34AC"/>
    <w:rsid w:val="002D7082"/>
    <w:rsid w:val="002E046B"/>
    <w:rsid w:val="002E16AA"/>
    <w:rsid w:val="002E4ED7"/>
    <w:rsid w:val="002F05E9"/>
    <w:rsid w:val="002F4DB0"/>
    <w:rsid w:val="002F511C"/>
    <w:rsid w:val="002F5234"/>
    <w:rsid w:val="002F6F0E"/>
    <w:rsid w:val="00300DBB"/>
    <w:rsid w:val="00300FA9"/>
    <w:rsid w:val="0030175E"/>
    <w:rsid w:val="003105AE"/>
    <w:rsid w:val="003113A0"/>
    <w:rsid w:val="00311973"/>
    <w:rsid w:val="00311F40"/>
    <w:rsid w:val="003143F7"/>
    <w:rsid w:val="00323317"/>
    <w:rsid w:val="00324DBB"/>
    <w:rsid w:val="00327179"/>
    <w:rsid w:val="00331B8E"/>
    <w:rsid w:val="0033646C"/>
    <w:rsid w:val="00336F0A"/>
    <w:rsid w:val="00340515"/>
    <w:rsid w:val="0034183D"/>
    <w:rsid w:val="00342CD3"/>
    <w:rsid w:val="00346CD9"/>
    <w:rsid w:val="00347B18"/>
    <w:rsid w:val="00351871"/>
    <w:rsid w:val="00352A1A"/>
    <w:rsid w:val="00355232"/>
    <w:rsid w:val="00355B34"/>
    <w:rsid w:val="003571EF"/>
    <w:rsid w:val="00365BFF"/>
    <w:rsid w:val="00367441"/>
    <w:rsid w:val="003727DE"/>
    <w:rsid w:val="00374B49"/>
    <w:rsid w:val="00383239"/>
    <w:rsid w:val="003A0F21"/>
    <w:rsid w:val="003A1B5D"/>
    <w:rsid w:val="003B00CE"/>
    <w:rsid w:val="003B0272"/>
    <w:rsid w:val="003B0740"/>
    <w:rsid w:val="003C12F7"/>
    <w:rsid w:val="003C682E"/>
    <w:rsid w:val="003D3411"/>
    <w:rsid w:val="003D481E"/>
    <w:rsid w:val="003D4E3F"/>
    <w:rsid w:val="003D61C9"/>
    <w:rsid w:val="003D727F"/>
    <w:rsid w:val="003E5191"/>
    <w:rsid w:val="003E5B91"/>
    <w:rsid w:val="003F35F7"/>
    <w:rsid w:val="003F65A1"/>
    <w:rsid w:val="0040157F"/>
    <w:rsid w:val="00401953"/>
    <w:rsid w:val="00401B8C"/>
    <w:rsid w:val="00402378"/>
    <w:rsid w:val="00402BA0"/>
    <w:rsid w:val="00410097"/>
    <w:rsid w:val="0041065E"/>
    <w:rsid w:val="004110FF"/>
    <w:rsid w:val="00414941"/>
    <w:rsid w:val="00424EAB"/>
    <w:rsid w:val="00427BC6"/>
    <w:rsid w:val="004370CA"/>
    <w:rsid w:val="0043728F"/>
    <w:rsid w:val="00440A4F"/>
    <w:rsid w:val="00443CAB"/>
    <w:rsid w:val="00445B5D"/>
    <w:rsid w:val="004477DA"/>
    <w:rsid w:val="00451EBF"/>
    <w:rsid w:val="00454511"/>
    <w:rsid w:val="0045636A"/>
    <w:rsid w:val="00456CC8"/>
    <w:rsid w:val="004618B0"/>
    <w:rsid w:val="00461BE1"/>
    <w:rsid w:val="00463F9D"/>
    <w:rsid w:val="004701AA"/>
    <w:rsid w:val="004749F3"/>
    <w:rsid w:val="00475DDF"/>
    <w:rsid w:val="00486863"/>
    <w:rsid w:val="0049300D"/>
    <w:rsid w:val="004A74BF"/>
    <w:rsid w:val="004B22C1"/>
    <w:rsid w:val="004B502D"/>
    <w:rsid w:val="004B511E"/>
    <w:rsid w:val="004C0D50"/>
    <w:rsid w:val="004C239D"/>
    <w:rsid w:val="004C55A2"/>
    <w:rsid w:val="004C723B"/>
    <w:rsid w:val="004C7D2D"/>
    <w:rsid w:val="004E03D7"/>
    <w:rsid w:val="004E0646"/>
    <w:rsid w:val="004E3B57"/>
    <w:rsid w:val="004E4635"/>
    <w:rsid w:val="004E4C00"/>
    <w:rsid w:val="005005DF"/>
    <w:rsid w:val="005042C2"/>
    <w:rsid w:val="00507796"/>
    <w:rsid w:val="00507D4D"/>
    <w:rsid w:val="0051322A"/>
    <w:rsid w:val="00515A92"/>
    <w:rsid w:val="00516420"/>
    <w:rsid w:val="0052145E"/>
    <w:rsid w:val="005234D7"/>
    <w:rsid w:val="00524B52"/>
    <w:rsid w:val="005360AE"/>
    <w:rsid w:val="005379B3"/>
    <w:rsid w:val="005455B9"/>
    <w:rsid w:val="00545E35"/>
    <w:rsid w:val="00566624"/>
    <w:rsid w:val="00573904"/>
    <w:rsid w:val="00573E06"/>
    <w:rsid w:val="00574703"/>
    <w:rsid w:val="00576791"/>
    <w:rsid w:val="00580014"/>
    <w:rsid w:val="00581877"/>
    <w:rsid w:val="00582B55"/>
    <w:rsid w:val="005850B2"/>
    <w:rsid w:val="00590793"/>
    <w:rsid w:val="00597C81"/>
    <w:rsid w:val="005A09CB"/>
    <w:rsid w:val="005A22EC"/>
    <w:rsid w:val="005A6E5B"/>
    <w:rsid w:val="005B0711"/>
    <w:rsid w:val="005C77D0"/>
    <w:rsid w:val="005D1FD3"/>
    <w:rsid w:val="005D2567"/>
    <w:rsid w:val="005D449A"/>
    <w:rsid w:val="005E0A49"/>
    <w:rsid w:val="005E5C4C"/>
    <w:rsid w:val="005E609E"/>
    <w:rsid w:val="005F1F35"/>
    <w:rsid w:val="005F2E90"/>
    <w:rsid w:val="00601944"/>
    <w:rsid w:val="006159F1"/>
    <w:rsid w:val="006176E9"/>
    <w:rsid w:val="00620654"/>
    <w:rsid w:val="00630356"/>
    <w:rsid w:val="00631799"/>
    <w:rsid w:val="0063592E"/>
    <w:rsid w:val="0063593E"/>
    <w:rsid w:val="006402C8"/>
    <w:rsid w:val="00642271"/>
    <w:rsid w:val="0064306E"/>
    <w:rsid w:val="00644E53"/>
    <w:rsid w:val="00645288"/>
    <w:rsid w:val="006457F5"/>
    <w:rsid w:val="00653EA8"/>
    <w:rsid w:val="00655A8D"/>
    <w:rsid w:val="00661E75"/>
    <w:rsid w:val="0066544D"/>
    <w:rsid w:val="006674AB"/>
    <w:rsid w:val="00670770"/>
    <w:rsid w:val="006711A3"/>
    <w:rsid w:val="006718DB"/>
    <w:rsid w:val="00673683"/>
    <w:rsid w:val="00674F3E"/>
    <w:rsid w:val="0068025E"/>
    <w:rsid w:val="00680EF4"/>
    <w:rsid w:val="006839DA"/>
    <w:rsid w:val="00683ACA"/>
    <w:rsid w:val="00686FB9"/>
    <w:rsid w:val="0068706D"/>
    <w:rsid w:val="006904D6"/>
    <w:rsid w:val="00691240"/>
    <w:rsid w:val="0069368D"/>
    <w:rsid w:val="006A25E7"/>
    <w:rsid w:val="006B19DF"/>
    <w:rsid w:val="006B6D73"/>
    <w:rsid w:val="006C1AF9"/>
    <w:rsid w:val="006D15F2"/>
    <w:rsid w:val="006D2B05"/>
    <w:rsid w:val="006D4E67"/>
    <w:rsid w:val="006D5C8C"/>
    <w:rsid w:val="006E338D"/>
    <w:rsid w:val="006E42D8"/>
    <w:rsid w:val="006E4428"/>
    <w:rsid w:val="006E7549"/>
    <w:rsid w:val="006F4ED7"/>
    <w:rsid w:val="006F7D9B"/>
    <w:rsid w:val="00704A97"/>
    <w:rsid w:val="00710400"/>
    <w:rsid w:val="00713631"/>
    <w:rsid w:val="0071448F"/>
    <w:rsid w:val="0071626A"/>
    <w:rsid w:val="00722330"/>
    <w:rsid w:val="00724077"/>
    <w:rsid w:val="007254E4"/>
    <w:rsid w:val="00725D2E"/>
    <w:rsid w:val="00725E35"/>
    <w:rsid w:val="0072619B"/>
    <w:rsid w:val="007417BF"/>
    <w:rsid w:val="00741E4D"/>
    <w:rsid w:val="00746F44"/>
    <w:rsid w:val="007543D2"/>
    <w:rsid w:val="0076011C"/>
    <w:rsid w:val="0076102B"/>
    <w:rsid w:val="00767245"/>
    <w:rsid w:val="00775182"/>
    <w:rsid w:val="00775F5A"/>
    <w:rsid w:val="0078218A"/>
    <w:rsid w:val="00787876"/>
    <w:rsid w:val="00787CB5"/>
    <w:rsid w:val="00790C6B"/>
    <w:rsid w:val="00791634"/>
    <w:rsid w:val="00791C40"/>
    <w:rsid w:val="00793192"/>
    <w:rsid w:val="007936DD"/>
    <w:rsid w:val="00794FB9"/>
    <w:rsid w:val="007974B0"/>
    <w:rsid w:val="007A312F"/>
    <w:rsid w:val="007A62D8"/>
    <w:rsid w:val="007A6C56"/>
    <w:rsid w:val="007B0637"/>
    <w:rsid w:val="007B200D"/>
    <w:rsid w:val="007B5EA7"/>
    <w:rsid w:val="007B5EFB"/>
    <w:rsid w:val="007B6EFA"/>
    <w:rsid w:val="007C16D4"/>
    <w:rsid w:val="007C34D2"/>
    <w:rsid w:val="007C3909"/>
    <w:rsid w:val="007D4845"/>
    <w:rsid w:val="007D76BF"/>
    <w:rsid w:val="007E0997"/>
    <w:rsid w:val="007F3CBA"/>
    <w:rsid w:val="008039F0"/>
    <w:rsid w:val="00806F4C"/>
    <w:rsid w:val="008133BB"/>
    <w:rsid w:val="0082035B"/>
    <w:rsid w:val="00822185"/>
    <w:rsid w:val="008227B4"/>
    <w:rsid w:val="00826CE6"/>
    <w:rsid w:val="0082717E"/>
    <w:rsid w:val="008274DA"/>
    <w:rsid w:val="00830604"/>
    <w:rsid w:val="00846902"/>
    <w:rsid w:val="00853B77"/>
    <w:rsid w:val="0085633F"/>
    <w:rsid w:val="00861EEA"/>
    <w:rsid w:val="00863BA2"/>
    <w:rsid w:val="00873C43"/>
    <w:rsid w:val="008766F4"/>
    <w:rsid w:val="00877236"/>
    <w:rsid w:val="00882395"/>
    <w:rsid w:val="00885F20"/>
    <w:rsid w:val="008954F4"/>
    <w:rsid w:val="008A3F5B"/>
    <w:rsid w:val="008A4889"/>
    <w:rsid w:val="008A6E1D"/>
    <w:rsid w:val="008A7802"/>
    <w:rsid w:val="008B1FAA"/>
    <w:rsid w:val="008B2F2D"/>
    <w:rsid w:val="008B335A"/>
    <w:rsid w:val="008B4C37"/>
    <w:rsid w:val="008B7318"/>
    <w:rsid w:val="008C22C5"/>
    <w:rsid w:val="008C3F9A"/>
    <w:rsid w:val="008C7920"/>
    <w:rsid w:val="008D4734"/>
    <w:rsid w:val="008D50C8"/>
    <w:rsid w:val="008D5BC2"/>
    <w:rsid w:val="008F3D71"/>
    <w:rsid w:val="008F68D6"/>
    <w:rsid w:val="0090038D"/>
    <w:rsid w:val="00903992"/>
    <w:rsid w:val="00906426"/>
    <w:rsid w:val="00907B06"/>
    <w:rsid w:val="00920BE9"/>
    <w:rsid w:val="00925BEB"/>
    <w:rsid w:val="009267F6"/>
    <w:rsid w:val="009335D3"/>
    <w:rsid w:val="00937D94"/>
    <w:rsid w:val="00942ABE"/>
    <w:rsid w:val="0094624F"/>
    <w:rsid w:val="009506D3"/>
    <w:rsid w:val="0095115C"/>
    <w:rsid w:val="009514CB"/>
    <w:rsid w:val="00951A5B"/>
    <w:rsid w:val="00953885"/>
    <w:rsid w:val="009551E7"/>
    <w:rsid w:val="0095748E"/>
    <w:rsid w:val="00963DB6"/>
    <w:rsid w:val="00964E6E"/>
    <w:rsid w:val="00964EE7"/>
    <w:rsid w:val="009729EA"/>
    <w:rsid w:val="009745A3"/>
    <w:rsid w:val="00974A80"/>
    <w:rsid w:val="009754AF"/>
    <w:rsid w:val="0097557C"/>
    <w:rsid w:val="009824D1"/>
    <w:rsid w:val="00987151"/>
    <w:rsid w:val="009872BA"/>
    <w:rsid w:val="009908E3"/>
    <w:rsid w:val="00993305"/>
    <w:rsid w:val="00994CC4"/>
    <w:rsid w:val="009A356E"/>
    <w:rsid w:val="009A460E"/>
    <w:rsid w:val="009A7157"/>
    <w:rsid w:val="009A7688"/>
    <w:rsid w:val="009B0DBB"/>
    <w:rsid w:val="009B350B"/>
    <w:rsid w:val="009B37B3"/>
    <w:rsid w:val="009D0A98"/>
    <w:rsid w:val="009D3FE9"/>
    <w:rsid w:val="009D7383"/>
    <w:rsid w:val="009E404F"/>
    <w:rsid w:val="009E49B5"/>
    <w:rsid w:val="009E5347"/>
    <w:rsid w:val="009E5C36"/>
    <w:rsid w:val="009E6010"/>
    <w:rsid w:val="009E68BE"/>
    <w:rsid w:val="009F1E77"/>
    <w:rsid w:val="009F5AD0"/>
    <w:rsid w:val="00A01FF4"/>
    <w:rsid w:val="00A04E67"/>
    <w:rsid w:val="00A052DE"/>
    <w:rsid w:val="00A12A1D"/>
    <w:rsid w:val="00A31309"/>
    <w:rsid w:val="00A35C5F"/>
    <w:rsid w:val="00A368F5"/>
    <w:rsid w:val="00A37AAA"/>
    <w:rsid w:val="00A37BF8"/>
    <w:rsid w:val="00A40784"/>
    <w:rsid w:val="00A455EE"/>
    <w:rsid w:val="00A46924"/>
    <w:rsid w:val="00A62C5D"/>
    <w:rsid w:val="00A6645E"/>
    <w:rsid w:val="00A72679"/>
    <w:rsid w:val="00A76839"/>
    <w:rsid w:val="00A77507"/>
    <w:rsid w:val="00A77DA1"/>
    <w:rsid w:val="00A81CD2"/>
    <w:rsid w:val="00A830D3"/>
    <w:rsid w:val="00A863CE"/>
    <w:rsid w:val="00A9024F"/>
    <w:rsid w:val="00A9600B"/>
    <w:rsid w:val="00AA0B8F"/>
    <w:rsid w:val="00AB112F"/>
    <w:rsid w:val="00AB1418"/>
    <w:rsid w:val="00AB4570"/>
    <w:rsid w:val="00AC1699"/>
    <w:rsid w:val="00AC3012"/>
    <w:rsid w:val="00AD001D"/>
    <w:rsid w:val="00AD2A8F"/>
    <w:rsid w:val="00AD3354"/>
    <w:rsid w:val="00AD3B85"/>
    <w:rsid w:val="00AD7B9F"/>
    <w:rsid w:val="00AE4093"/>
    <w:rsid w:val="00AE56A6"/>
    <w:rsid w:val="00AE6E07"/>
    <w:rsid w:val="00AF0976"/>
    <w:rsid w:val="00AF12B1"/>
    <w:rsid w:val="00AF30E9"/>
    <w:rsid w:val="00AF3E9F"/>
    <w:rsid w:val="00AF7158"/>
    <w:rsid w:val="00B00BD1"/>
    <w:rsid w:val="00B03197"/>
    <w:rsid w:val="00B07637"/>
    <w:rsid w:val="00B11DA4"/>
    <w:rsid w:val="00B1242F"/>
    <w:rsid w:val="00B13522"/>
    <w:rsid w:val="00B1355A"/>
    <w:rsid w:val="00B212BE"/>
    <w:rsid w:val="00B3247E"/>
    <w:rsid w:val="00B3520C"/>
    <w:rsid w:val="00B36A2E"/>
    <w:rsid w:val="00B54643"/>
    <w:rsid w:val="00B63396"/>
    <w:rsid w:val="00B660A4"/>
    <w:rsid w:val="00B703F0"/>
    <w:rsid w:val="00B7113C"/>
    <w:rsid w:val="00B71291"/>
    <w:rsid w:val="00B82EA3"/>
    <w:rsid w:val="00B83B37"/>
    <w:rsid w:val="00B9667A"/>
    <w:rsid w:val="00BB3C25"/>
    <w:rsid w:val="00BB5597"/>
    <w:rsid w:val="00BC0B28"/>
    <w:rsid w:val="00BC1125"/>
    <w:rsid w:val="00BC4007"/>
    <w:rsid w:val="00BD4567"/>
    <w:rsid w:val="00BE0FC9"/>
    <w:rsid w:val="00BE1944"/>
    <w:rsid w:val="00BE438B"/>
    <w:rsid w:val="00BF5D0A"/>
    <w:rsid w:val="00BF6518"/>
    <w:rsid w:val="00BF6F9B"/>
    <w:rsid w:val="00C0076D"/>
    <w:rsid w:val="00C04D3D"/>
    <w:rsid w:val="00C0773C"/>
    <w:rsid w:val="00C155DF"/>
    <w:rsid w:val="00C20385"/>
    <w:rsid w:val="00C20471"/>
    <w:rsid w:val="00C235CE"/>
    <w:rsid w:val="00C24F67"/>
    <w:rsid w:val="00C25150"/>
    <w:rsid w:val="00C31DC2"/>
    <w:rsid w:val="00C35926"/>
    <w:rsid w:val="00C36222"/>
    <w:rsid w:val="00C43D19"/>
    <w:rsid w:val="00C44E54"/>
    <w:rsid w:val="00C45768"/>
    <w:rsid w:val="00C52C96"/>
    <w:rsid w:val="00C54B28"/>
    <w:rsid w:val="00C66E10"/>
    <w:rsid w:val="00C71AD1"/>
    <w:rsid w:val="00C73D52"/>
    <w:rsid w:val="00C76934"/>
    <w:rsid w:val="00C82566"/>
    <w:rsid w:val="00C94A79"/>
    <w:rsid w:val="00CA199A"/>
    <w:rsid w:val="00CA3046"/>
    <w:rsid w:val="00CA33C7"/>
    <w:rsid w:val="00CA3498"/>
    <w:rsid w:val="00CA733C"/>
    <w:rsid w:val="00CB38E0"/>
    <w:rsid w:val="00CB5A3D"/>
    <w:rsid w:val="00CB6794"/>
    <w:rsid w:val="00CC088D"/>
    <w:rsid w:val="00CC50DF"/>
    <w:rsid w:val="00CC6BFC"/>
    <w:rsid w:val="00CD3C1C"/>
    <w:rsid w:val="00CD6339"/>
    <w:rsid w:val="00CD661A"/>
    <w:rsid w:val="00CE303F"/>
    <w:rsid w:val="00CF0706"/>
    <w:rsid w:val="00CF3CD6"/>
    <w:rsid w:val="00CF3F43"/>
    <w:rsid w:val="00CF54AD"/>
    <w:rsid w:val="00D0267D"/>
    <w:rsid w:val="00D11FC4"/>
    <w:rsid w:val="00D169C7"/>
    <w:rsid w:val="00D246C4"/>
    <w:rsid w:val="00D24AAB"/>
    <w:rsid w:val="00D25E2A"/>
    <w:rsid w:val="00D30767"/>
    <w:rsid w:val="00D3404D"/>
    <w:rsid w:val="00D34443"/>
    <w:rsid w:val="00D414BB"/>
    <w:rsid w:val="00D42061"/>
    <w:rsid w:val="00D42757"/>
    <w:rsid w:val="00D43B9C"/>
    <w:rsid w:val="00D44A51"/>
    <w:rsid w:val="00D4656A"/>
    <w:rsid w:val="00D51A85"/>
    <w:rsid w:val="00D530BC"/>
    <w:rsid w:val="00D56938"/>
    <w:rsid w:val="00D56D84"/>
    <w:rsid w:val="00D623DA"/>
    <w:rsid w:val="00D62765"/>
    <w:rsid w:val="00D636B0"/>
    <w:rsid w:val="00D64AB7"/>
    <w:rsid w:val="00D749DC"/>
    <w:rsid w:val="00D76719"/>
    <w:rsid w:val="00D76BBF"/>
    <w:rsid w:val="00D87D4D"/>
    <w:rsid w:val="00D90DEF"/>
    <w:rsid w:val="00D917CB"/>
    <w:rsid w:val="00D91EF9"/>
    <w:rsid w:val="00D93ECC"/>
    <w:rsid w:val="00DA4E52"/>
    <w:rsid w:val="00DA7699"/>
    <w:rsid w:val="00DA79D7"/>
    <w:rsid w:val="00DB3031"/>
    <w:rsid w:val="00DC6C44"/>
    <w:rsid w:val="00DD271B"/>
    <w:rsid w:val="00DD3829"/>
    <w:rsid w:val="00DD7957"/>
    <w:rsid w:val="00DE2A63"/>
    <w:rsid w:val="00DE5354"/>
    <w:rsid w:val="00DE60A2"/>
    <w:rsid w:val="00DF1046"/>
    <w:rsid w:val="00E10A29"/>
    <w:rsid w:val="00E15360"/>
    <w:rsid w:val="00E26730"/>
    <w:rsid w:val="00E337A9"/>
    <w:rsid w:val="00E3391D"/>
    <w:rsid w:val="00E3669A"/>
    <w:rsid w:val="00E41422"/>
    <w:rsid w:val="00E42E55"/>
    <w:rsid w:val="00E441F4"/>
    <w:rsid w:val="00E525C8"/>
    <w:rsid w:val="00E52768"/>
    <w:rsid w:val="00E53CEE"/>
    <w:rsid w:val="00E618CD"/>
    <w:rsid w:val="00E61CF8"/>
    <w:rsid w:val="00E62CF3"/>
    <w:rsid w:val="00E63896"/>
    <w:rsid w:val="00E64B60"/>
    <w:rsid w:val="00E64DA0"/>
    <w:rsid w:val="00E66FD4"/>
    <w:rsid w:val="00E70A16"/>
    <w:rsid w:val="00E70D93"/>
    <w:rsid w:val="00E75113"/>
    <w:rsid w:val="00E75906"/>
    <w:rsid w:val="00E76642"/>
    <w:rsid w:val="00E95E31"/>
    <w:rsid w:val="00EB4693"/>
    <w:rsid w:val="00EB57D2"/>
    <w:rsid w:val="00EC72F3"/>
    <w:rsid w:val="00ED788E"/>
    <w:rsid w:val="00EE3412"/>
    <w:rsid w:val="00EE6391"/>
    <w:rsid w:val="00EE7620"/>
    <w:rsid w:val="00F0112D"/>
    <w:rsid w:val="00F02268"/>
    <w:rsid w:val="00F07102"/>
    <w:rsid w:val="00F110CD"/>
    <w:rsid w:val="00F12413"/>
    <w:rsid w:val="00F13D90"/>
    <w:rsid w:val="00F16910"/>
    <w:rsid w:val="00F16A1B"/>
    <w:rsid w:val="00F234CC"/>
    <w:rsid w:val="00F27B4C"/>
    <w:rsid w:val="00F33EE7"/>
    <w:rsid w:val="00F42674"/>
    <w:rsid w:val="00F42CCD"/>
    <w:rsid w:val="00F434EF"/>
    <w:rsid w:val="00F458D5"/>
    <w:rsid w:val="00F52419"/>
    <w:rsid w:val="00F5282C"/>
    <w:rsid w:val="00F61AB7"/>
    <w:rsid w:val="00F6265A"/>
    <w:rsid w:val="00F63059"/>
    <w:rsid w:val="00F65957"/>
    <w:rsid w:val="00F703F7"/>
    <w:rsid w:val="00F83462"/>
    <w:rsid w:val="00FB49AE"/>
    <w:rsid w:val="00FB4BDD"/>
    <w:rsid w:val="00FB74DD"/>
    <w:rsid w:val="00FC495B"/>
    <w:rsid w:val="00FC7B91"/>
    <w:rsid w:val="00FD16CF"/>
    <w:rsid w:val="00FD314F"/>
    <w:rsid w:val="00FD3259"/>
    <w:rsid w:val="00FD6908"/>
    <w:rsid w:val="00FE2DD0"/>
    <w:rsid w:val="00FF1E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8C0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4656A"/>
  </w:style>
  <w:style w:type="paragraph" w:styleId="1">
    <w:name w:val="heading 1"/>
    <w:aliases w:val="Заголовок 1 Знак1,Заголовок 1 Знак Знак"/>
    <w:basedOn w:val="a1"/>
    <w:next w:val="2"/>
    <w:link w:val="10"/>
    <w:qFormat/>
    <w:rsid w:val="009A7157"/>
    <w:pPr>
      <w:numPr>
        <w:numId w:val="8"/>
      </w:numPr>
      <w:tabs>
        <w:tab w:val="left" w:pos="0"/>
      </w:tabs>
      <w:spacing w:before="180" w:after="60" w:line="240" w:lineRule="auto"/>
      <w:outlineLvl w:val="0"/>
    </w:pPr>
    <w:rPr>
      <w:rFonts w:ascii="Arial" w:eastAsia="Times New Roman" w:hAnsi="Arial" w:cs="Times New Roman"/>
      <w:b/>
      <w:szCs w:val="20"/>
      <w:lang w:val="en-US"/>
    </w:rPr>
  </w:style>
  <w:style w:type="paragraph" w:styleId="2">
    <w:name w:val="heading 2"/>
    <w:aliases w:val=" Char,Char"/>
    <w:basedOn w:val="1"/>
    <w:link w:val="20"/>
    <w:qFormat/>
    <w:rsid w:val="009A7157"/>
    <w:pPr>
      <w:numPr>
        <w:ilvl w:val="1"/>
      </w:numPr>
      <w:tabs>
        <w:tab w:val="clear" w:pos="1260"/>
        <w:tab w:val="num" w:pos="1080"/>
      </w:tabs>
      <w:ind w:left="1080"/>
      <w:jc w:val="both"/>
      <w:outlineLvl w:val="1"/>
    </w:pPr>
    <w:rPr>
      <w:u w:val="single"/>
    </w:rPr>
  </w:style>
  <w:style w:type="paragraph" w:styleId="3">
    <w:name w:val="heading 3"/>
    <w:aliases w:val="Заголовок 3 Знак1"/>
    <w:basedOn w:val="2"/>
    <w:link w:val="30"/>
    <w:qFormat/>
    <w:rsid w:val="009A7157"/>
    <w:pPr>
      <w:numPr>
        <w:ilvl w:val="2"/>
      </w:numPr>
      <w:outlineLvl w:val="2"/>
    </w:pPr>
    <w:rPr>
      <w:b w:val="0"/>
      <w:u w:val="none"/>
    </w:rPr>
  </w:style>
  <w:style w:type="paragraph" w:styleId="4">
    <w:name w:val="heading 4"/>
    <w:basedOn w:val="3"/>
    <w:link w:val="40"/>
    <w:qFormat/>
    <w:rsid w:val="009A7157"/>
    <w:pPr>
      <w:numPr>
        <w:ilvl w:val="3"/>
      </w:numPr>
      <w:spacing w:line="240" w:lineRule="atLeast"/>
      <w:outlineLvl w:val="3"/>
    </w:pPr>
  </w:style>
  <w:style w:type="paragraph" w:styleId="5">
    <w:name w:val="heading 5"/>
    <w:aliases w:val="Таблица,справа,Список исполнителей 1"/>
    <w:basedOn w:val="4"/>
    <w:next w:val="a1"/>
    <w:link w:val="50"/>
    <w:uiPriority w:val="99"/>
    <w:qFormat/>
    <w:rsid w:val="009A7157"/>
    <w:pPr>
      <w:numPr>
        <w:ilvl w:val="4"/>
      </w:numPr>
      <w:outlineLvl w:val="4"/>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rsid w:val="009A71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aliases w:val="текст ГЕО,список,_список,МАРКИР_1,Liste_LMM,strich,2nd Tier Header,маркированный,Citation List,отчет,Список_Заголовок_2,Абзац,не удалять,Рис. Х.,PD_Bullet,Paragraph,Resume Title,List Paragraph Char Char,Bullet 1,List Paragraph1,b1,Number_1"/>
    <w:basedOn w:val="a1"/>
    <w:link w:val="a7"/>
    <w:uiPriority w:val="34"/>
    <w:qFormat/>
    <w:rsid w:val="009A7157"/>
    <w:pPr>
      <w:ind w:left="720"/>
      <w:contextualSpacing/>
    </w:pPr>
  </w:style>
  <w:style w:type="character" w:customStyle="1" w:styleId="a7">
    <w:name w:val="Абзац списка Знак"/>
    <w:aliases w:val="текст ГЕО Знак,список Знак,_список Знак,МАРКИР_1 Знак,Liste_LMM Знак,strich Знак,2nd Tier Header Знак,маркированный Знак,Citation List Знак,отчет Знак,Список_Заголовок_2 Знак,Абзац Знак,не удалять Знак,Рис. Х. Знак,PD_Bullet Знак"/>
    <w:link w:val="a6"/>
    <w:uiPriority w:val="34"/>
    <w:qFormat/>
    <w:locked/>
    <w:rsid w:val="009A7157"/>
  </w:style>
  <w:style w:type="paragraph" w:customStyle="1" w:styleId="a8">
    <w:name w:val="Основной тескт"/>
    <w:basedOn w:val="a1"/>
    <w:link w:val="11"/>
    <w:uiPriority w:val="99"/>
    <w:rsid w:val="009A7157"/>
    <w:pPr>
      <w:spacing w:after="0" w:line="360" w:lineRule="auto"/>
      <w:ind w:firstLine="737"/>
      <w:jc w:val="both"/>
    </w:pPr>
    <w:rPr>
      <w:rFonts w:ascii="Times New Roman" w:eastAsia="Times New Roman" w:hAnsi="Times New Roman" w:cs="Times New Roman"/>
      <w:snapToGrid w:val="0"/>
      <w:color w:val="000000"/>
      <w:sz w:val="24"/>
      <w:szCs w:val="24"/>
    </w:rPr>
  </w:style>
  <w:style w:type="character" w:customStyle="1" w:styleId="11">
    <w:name w:val="Основной тескт Знак1"/>
    <w:link w:val="a8"/>
    <w:uiPriority w:val="99"/>
    <w:rsid w:val="009A7157"/>
    <w:rPr>
      <w:rFonts w:ascii="Times New Roman" w:eastAsia="Times New Roman" w:hAnsi="Times New Roman" w:cs="Times New Roman"/>
      <w:snapToGrid w:val="0"/>
      <w:color w:val="000000"/>
      <w:sz w:val="24"/>
      <w:szCs w:val="24"/>
      <w:lang w:eastAsia="ru-RU"/>
    </w:rPr>
  </w:style>
  <w:style w:type="paragraph" w:styleId="22">
    <w:name w:val="Body Text Indent 2"/>
    <w:basedOn w:val="a1"/>
    <w:link w:val="23"/>
    <w:unhideWhenUsed/>
    <w:rsid w:val="009A7157"/>
    <w:pPr>
      <w:spacing w:after="120" w:line="480" w:lineRule="auto"/>
      <w:ind w:left="283"/>
    </w:pPr>
    <w:rPr>
      <w:rFonts w:ascii="Calibri" w:eastAsia="SimSun" w:hAnsi="Calibri" w:cs="Times New Roman"/>
    </w:rPr>
  </w:style>
  <w:style w:type="character" w:customStyle="1" w:styleId="23">
    <w:name w:val="Основной текст с отступом 2 Знак"/>
    <w:basedOn w:val="a2"/>
    <w:link w:val="22"/>
    <w:rsid w:val="009A7157"/>
    <w:rPr>
      <w:rFonts w:ascii="Calibri" w:eastAsia="SimSun" w:hAnsi="Calibri" w:cs="Times New Roman"/>
    </w:rPr>
  </w:style>
  <w:style w:type="character" w:customStyle="1" w:styleId="10">
    <w:name w:val="Заголовок 1 Знак"/>
    <w:aliases w:val="Заголовок 1 Знак1 Знак,Заголовок 1 Знак Знак Знак"/>
    <w:basedOn w:val="a2"/>
    <w:link w:val="1"/>
    <w:rsid w:val="009A7157"/>
    <w:rPr>
      <w:rFonts w:ascii="Arial" w:eastAsia="Times New Roman" w:hAnsi="Arial" w:cs="Times New Roman"/>
      <w:b/>
      <w:szCs w:val="20"/>
      <w:lang w:val="en-US"/>
    </w:rPr>
  </w:style>
  <w:style w:type="character" w:customStyle="1" w:styleId="20">
    <w:name w:val="Заголовок 2 Знак"/>
    <w:aliases w:val=" Char Знак,Char Знак"/>
    <w:basedOn w:val="a2"/>
    <w:link w:val="2"/>
    <w:rsid w:val="009A7157"/>
    <w:rPr>
      <w:rFonts w:ascii="Arial" w:eastAsia="Times New Roman" w:hAnsi="Arial" w:cs="Times New Roman"/>
      <w:b/>
      <w:szCs w:val="20"/>
      <w:u w:val="single"/>
      <w:lang w:val="en-US"/>
    </w:rPr>
  </w:style>
  <w:style w:type="character" w:customStyle="1" w:styleId="30">
    <w:name w:val="Заголовок 3 Знак"/>
    <w:aliases w:val="Заголовок 3 Знак1 Знак"/>
    <w:basedOn w:val="a2"/>
    <w:link w:val="3"/>
    <w:rsid w:val="009A7157"/>
    <w:rPr>
      <w:rFonts w:ascii="Arial" w:eastAsia="Times New Roman" w:hAnsi="Arial" w:cs="Times New Roman"/>
      <w:szCs w:val="20"/>
      <w:lang w:val="en-US"/>
    </w:rPr>
  </w:style>
  <w:style w:type="character" w:customStyle="1" w:styleId="40">
    <w:name w:val="Заголовок 4 Знак"/>
    <w:basedOn w:val="a2"/>
    <w:link w:val="4"/>
    <w:rsid w:val="009A7157"/>
    <w:rPr>
      <w:rFonts w:ascii="Arial" w:eastAsia="Times New Roman" w:hAnsi="Arial" w:cs="Times New Roman"/>
      <w:szCs w:val="20"/>
      <w:lang w:val="en-US"/>
    </w:rPr>
  </w:style>
  <w:style w:type="character" w:customStyle="1" w:styleId="50">
    <w:name w:val="Заголовок 5 Знак"/>
    <w:aliases w:val="Таблица Знак1,справа Знак,Список исполнителей 1 Знак"/>
    <w:basedOn w:val="a2"/>
    <w:link w:val="5"/>
    <w:rsid w:val="009A7157"/>
    <w:rPr>
      <w:rFonts w:ascii="Arial" w:eastAsia="Times New Roman" w:hAnsi="Arial" w:cs="Times New Roman"/>
      <w:szCs w:val="20"/>
      <w:lang w:val="en-US"/>
    </w:rPr>
  </w:style>
  <w:style w:type="paragraph" w:customStyle="1" w:styleId="Standard">
    <w:name w:val="Standard"/>
    <w:qFormat/>
    <w:rsid w:val="009A7157"/>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a9">
    <w:name w:val="a"/>
    <w:rsid w:val="009A7157"/>
    <w:rPr>
      <w:color w:val="333399"/>
      <w:u w:val="single"/>
    </w:rPr>
  </w:style>
  <w:style w:type="character" w:styleId="aa">
    <w:name w:val="Hyperlink"/>
    <w:uiPriority w:val="99"/>
    <w:unhideWhenUsed/>
    <w:rsid w:val="009A7157"/>
    <w:rPr>
      <w:color w:val="0000FF"/>
      <w:u w:val="single"/>
    </w:rPr>
  </w:style>
  <w:style w:type="paragraph" w:customStyle="1" w:styleId="Default">
    <w:name w:val="Default"/>
    <w:rsid w:val="009A7157"/>
    <w:pPr>
      <w:autoSpaceDE w:val="0"/>
      <w:autoSpaceDN w:val="0"/>
      <w:adjustRightInd w:val="0"/>
      <w:spacing w:after="0" w:line="240" w:lineRule="auto"/>
    </w:pPr>
    <w:rPr>
      <w:rFonts w:ascii="Arial" w:eastAsia="SimSun" w:hAnsi="Arial" w:cs="Arial"/>
      <w:color w:val="000000"/>
      <w:sz w:val="24"/>
      <w:szCs w:val="24"/>
    </w:rPr>
  </w:style>
  <w:style w:type="character" w:customStyle="1" w:styleId="s1">
    <w:name w:val="s1"/>
    <w:rsid w:val="009A7157"/>
    <w:rPr>
      <w:rFonts w:ascii="Times New Roman" w:hAnsi="Times New Roman" w:cs="Times New Roman" w:hint="default"/>
      <w:b/>
      <w:bCs/>
      <w:color w:val="000000"/>
    </w:rPr>
  </w:style>
  <w:style w:type="paragraph" w:styleId="ab">
    <w:name w:val="No Spacing"/>
    <w:link w:val="ac"/>
    <w:uiPriority w:val="1"/>
    <w:qFormat/>
    <w:rsid w:val="009A7157"/>
    <w:pPr>
      <w:spacing w:after="0" w:line="240" w:lineRule="auto"/>
    </w:pPr>
    <w:rPr>
      <w:rFonts w:ascii="Times New Roman" w:eastAsia="Times New Roman" w:hAnsi="Times New Roman" w:cs="Times New Roman"/>
      <w:sz w:val="24"/>
      <w:szCs w:val="24"/>
      <w:lang w:val="kk-KZ"/>
    </w:rPr>
  </w:style>
  <w:style w:type="character" w:customStyle="1" w:styleId="ac">
    <w:name w:val="Без интервала Знак"/>
    <w:link w:val="ab"/>
    <w:uiPriority w:val="1"/>
    <w:locked/>
    <w:rsid w:val="009A7157"/>
    <w:rPr>
      <w:rFonts w:ascii="Times New Roman" w:eastAsia="Times New Roman" w:hAnsi="Times New Roman" w:cs="Times New Roman"/>
      <w:sz w:val="24"/>
      <w:szCs w:val="24"/>
      <w:lang w:val="kk-KZ" w:eastAsia="ru-RU"/>
    </w:rPr>
  </w:style>
  <w:style w:type="paragraph" w:styleId="ad">
    <w:name w:val="header"/>
    <w:basedOn w:val="a1"/>
    <w:link w:val="ae"/>
    <w:uiPriority w:val="99"/>
    <w:unhideWhenUsed/>
    <w:rsid w:val="009A7157"/>
    <w:pPr>
      <w:tabs>
        <w:tab w:val="center" w:pos="4677"/>
        <w:tab w:val="right" w:pos="9355"/>
      </w:tabs>
      <w:spacing w:after="0" w:line="240" w:lineRule="auto"/>
    </w:pPr>
    <w:rPr>
      <w:rFonts w:ascii="Calibri" w:eastAsia="SimSun" w:hAnsi="Calibri" w:cs="Times New Roman"/>
    </w:rPr>
  </w:style>
  <w:style w:type="character" w:customStyle="1" w:styleId="ae">
    <w:name w:val="Верхний колонтитул Знак"/>
    <w:basedOn w:val="a2"/>
    <w:link w:val="ad"/>
    <w:uiPriority w:val="99"/>
    <w:rsid w:val="009A7157"/>
    <w:rPr>
      <w:rFonts w:ascii="Calibri" w:eastAsia="SimSun" w:hAnsi="Calibri" w:cs="Times New Roman"/>
    </w:rPr>
  </w:style>
  <w:style w:type="paragraph" w:styleId="af">
    <w:name w:val="footer"/>
    <w:basedOn w:val="a1"/>
    <w:link w:val="af0"/>
    <w:uiPriority w:val="99"/>
    <w:unhideWhenUsed/>
    <w:rsid w:val="009A7157"/>
    <w:pPr>
      <w:tabs>
        <w:tab w:val="center" w:pos="4677"/>
        <w:tab w:val="right" w:pos="9355"/>
      </w:tabs>
      <w:spacing w:after="0" w:line="240" w:lineRule="auto"/>
    </w:pPr>
    <w:rPr>
      <w:rFonts w:ascii="Calibri" w:eastAsia="SimSun" w:hAnsi="Calibri" w:cs="Times New Roman"/>
    </w:rPr>
  </w:style>
  <w:style w:type="character" w:customStyle="1" w:styleId="af0">
    <w:name w:val="Нижний колонтитул Знак"/>
    <w:basedOn w:val="a2"/>
    <w:link w:val="af"/>
    <w:uiPriority w:val="99"/>
    <w:rsid w:val="009A7157"/>
    <w:rPr>
      <w:rFonts w:ascii="Calibri" w:eastAsia="SimSun" w:hAnsi="Calibri" w:cs="Times New Roman"/>
    </w:rPr>
  </w:style>
  <w:style w:type="paragraph" w:styleId="af1">
    <w:name w:val="Body Text"/>
    <w:aliases w:val="Основной текст Знак Знак,Основной текст Знак Знак1 Знак,Основной текст Знак1 Знак Знак Знак,Основной текст Знак Знак Знак Знак Знак,Основной текст Знак1 Знак Знак Знак Знак Знак,b Знак Знак,b Знак,Основной текст Знак1"/>
    <w:basedOn w:val="a1"/>
    <w:link w:val="af2"/>
    <w:uiPriority w:val="99"/>
    <w:qFormat/>
    <w:rsid w:val="009A7157"/>
    <w:pPr>
      <w:autoSpaceDE w:val="0"/>
      <w:autoSpaceDN w:val="0"/>
      <w:adjustRightInd w:val="0"/>
      <w:spacing w:after="0" w:line="240" w:lineRule="auto"/>
      <w:ind w:left="1153" w:hanging="360"/>
    </w:pPr>
    <w:rPr>
      <w:rFonts w:ascii="Arial" w:eastAsia="SimSun" w:hAnsi="Arial" w:cs="Times New Roman"/>
      <w:sz w:val="20"/>
      <w:szCs w:val="20"/>
    </w:rPr>
  </w:style>
  <w:style w:type="character" w:customStyle="1" w:styleId="af2">
    <w:name w:val="Основной текст Знак"/>
    <w:aliases w:val="Основной текст Знак Знак Знак1,Основной текст Знак Знак1 Знак Знак1,Основной текст Знак1 Знак Знак Знак Знак1,Основной текст Знак Знак Знак Знак Знак Знак1,Основной текст Знак1 Знак Знак Знак Знак Знак Знак1,b Знак Знак Знак1"/>
    <w:basedOn w:val="a2"/>
    <w:link w:val="af1"/>
    <w:uiPriority w:val="99"/>
    <w:rsid w:val="009A7157"/>
    <w:rPr>
      <w:rFonts w:ascii="Arial" w:eastAsia="SimSun" w:hAnsi="Arial" w:cs="Times New Roman"/>
      <w:sz w:val="20"/>
      <w:szCs w:val="20"/>
    </w:rPr>
  </w:style>
  <w:style w:type="paragraph" w:customStyle="1" w:styleId="af3">
    <w:name w:val="обычный"/>
    <w:link w:val="af4"/>
    <w:qFormat/>
    <w:rsid w:val="009A7157"/>
    <w:pPr>
      <w:suppressAutoHyphens/>
      <w:autoSpaceDN w:val="0"/>
      <w:spacing w:after="0" w:line="360" w:lineRule="auto"/>
      <w:ind w:firstLine="737"/>
      <w:jc w:val="both"/>
      <w:textAlignment w:val="baseline"/>
    </w:pPr>
    <w:rPr>
      <w:rFonts w:ascii="Times New Roman" w:eastAsia="Times New Roman" w:hAnsi="Times New Roman" w:cs="Times New Roman"/>
      <w:kern w:val="3"/>
      <w:sz w:val="24"/>
      <w:szCs w:val="24"/>
      <w:lang w:eastAsia="zh-CN"/>
    </w:rPr>
  </w:style>
  <w:style w:type="character" w:styleId="af5">
    <w:name w:val="Strong"/>
    <w:uiPriority w:val="22"/>
    <w:qFormat/>
    <w:rsid w:val="009A7157"/>
    <w:rPr>
      <w:b/>
      <w:bCs/>
    </w:rPr>
  </w:style>
  <w:style w:type="numbering" w:customStyle="1" w:styleId="WW8Num423">
    <w:name w:val="WW8Num423"/>
    <w:basedOn w:val="a4"/>
    <w:rsid w:val="009A7157"/>
    <w:pPr>
      <w:numPr>
        <w:numId w:val="16"/>
      </w:numPr>
    </w:pPr>
  </w:style>
  <w:style w:type="numbering" w:customStyle="1" w:styleId="WW8Num203">
    <w:name w:val="WW8Num203"/>
    <w:basedOn w:val="a4"/>
    <w:rsid w:val="009A7157"/>
    <w:pPr>
      <w:numPr>
        <w:numId w:val="11"/>
      </w:numPr>
    </w:pPr>
  </w:style>
  <w:style w:type="paragraph" w:customStyle="1" w:styleId="Textbody">
    <w:name w:val="Text body"/>
    <w:basedOn w:val="Standard"/>
    <w:rsid w:val="009A7157"/>
    <w:pPr>
      <w:spacing w:after="120"/>
    </w:pPr>
  </w:style>
  <w:style w:type="paragraph" w:customStyle="1" w:styleId="af6">
    <w:name w:val="основной текст"/>
    <w:basedOn w:val="a1"/>
    <w:link w:val="af7"/>
    <w:qFormat/>
    <w:rsid w:val="009A7157"/>
    <w:pPr>
      <w:spacing w:after="0" w:line="360" w:lineRule="auto"/>
      <w:ind w:firstLine="737"/>
      <w:jc w:val="both"/>
    </w:pPr>
    <w:rPr>
      <w:rFonts w:ascii="Times New Roman" w:eastAsia="Times New Roman" w:hAnsi="Times New Roman" w:cs="Times New Roman"/>
      <w:sz w:val="24"/>
      <w:szCs w:val="24"/>
    </w:rPr>
  </w:style>
  <w:style w:type="character" w:customStyle="1" w:styleId="af7">
    <w:name w:val="основной текст Знак"/>
    <w:link w:val="af6"/>
    <w:rsid w:val="009A7157"/>
    <w:rPr>
      <w:rFonts w:ascii="Times New Roman" w:eastAsia="Times New Roman" w:hAnsi="Times New Roman" w:cs="Times New Roman"/>
      <w:sz w:val="24"/>
      <w:szCs w:val="24"/>
      <w:lang w:eastAsia="ru-RU"/>
    </w:rPr>
  </w:style>
  <w:style w:type="paragraph" w:customStyle="1" w:styleId="12">
    <w:name w:val="Основной текст с отступом.Основной текст с отступом Знак.Основной текст с отступом Знак1.Основной текст с отступом Знак Знак"/>
    <w:basedOn w:val="a1"/>
    <w:rsid w:val="009A7157"/>
    <w:pPr>
      <w:spacing w:after="0" w:line="360" w:lineRule="auto"/>
      <w:ind w:firstLine="720"/>
      <w:jc w:val="both"/>
    </w:pPr>
    <w:rPr>
      <w:rFonts w:ascii="Times New Roman" w:eastAsia="Times New Roman" w:hAnsi="Times New Roman" w:cs="Times New Roman"/>
      <w:sz w:val="24"/>
      <w:szCs w:val="20"/>
    </w:rPr>
  </w:style>
  <w:style w:type="character" w:customStyle="1" w:styleId="af4">
    <w:name w:val="обычный Знак"/>
    <w:link w:val="af3"/>
    <w:locked/>
    <w:rsid w:val="009A7157"/>
    <w:rPr>
      <w:rFonts w:ascii="Times New Roman" w:eastAsia="Times New Roman" w:hAnsi="Times New Roman" w:cs="Times New Roman"/>
      <w:kern w:val="3"/>
      <w:sz w:val="24"/>
      <w:szCs w:val="24"/>
      <w:lang w:eastAsia="zh-CN"/>
    </w:rPr>
  </w:style>
  <w:style w:type="paragraph" w:customStyle="1" w:styleId="af8">
    <w:name w:val="основной текст Знак Знак Знак Знак Знак Знак Знак Знак Знак Знак Знак Знак Знак"/>
    <w:basedOn w:val="a1"/>
    <w:link w:val="af9"/>
    <w:rsid w:val="009A7157"/>
    <w:pPr>
      <w:spacing w:after="0" w:line="360" w:lineRule="auto"/>
      <w:ind w:firstLine="737"/>
      <w:jc w:val="both"/>
    </w:pPr>
    <w:rPr>
      <w:rFonts w:ascii="Times New Roman" w:eastAsia="Times New Roman" w:hAnsi="Times New Roman" w:cs="Times New Roman"/>
      <w:sz w:val="24"/>
      <w:szCs w:val="24"/>
    </w:rPr>
  </w:style>
  <w:style w:type="character" w:customStyle="1" w:styleId="af9">
    <w:name w:val="основной текст Знак Знак Знак Знак Знак Знак Знак Знак Знак Знак Знак Знак Знак Знак"/>
    <w:link w:val="af8"/>
    <w:uiPriority w:val="99"/>
    <w:rsid w:val="009A7157"/>
    <w:rPr>
      <w:rFonts w:ascii="Times New Roman" w:eastAsia="Times New Roman" w:hAnsi="Times New Roman" w:cs="Times New Roman"/>
      <w:sz w:val="24"/>
      <w:szCs w:val="24"/>
      <w:lang w:eastAsia="ru-RU"/>
    </w:rPr>
  </w:style>
  <w:style w:type="paragraph" w:customStyle="1" w:styleId="afa">
    <w:name w:val="основной текст Знак Знак Знак Знак Знак Знак Знак Знак Знак Знак"/>
    <w:basedOn w:val="a1"/>
    <w:link w:val="afb"/>
    <w:uiPriority w:val="99"/>
    <w:rsid w:val="009A7157"/>
    <w:pPr>
      <w:spacing w:after="0" w:line="360" w:lineRule="auto"/>
      <w:ind w:firstLine="737"/>
      <w:jc w:val="both"/>
    </w:pPr>
    <w:rPr>
      <w:rFonts w:ascii="Times New Roman" w:eastAsia="Times New Roman" w:hAnsi="Times New Roman" w:cs="Times New Roman"/>
      <w:sz w:val="24"/>
      <w:szCs w:val="24"/>
    </w:rPr>
  </w:style>
  <w:style w:type="character" w:customStyle="1" w:styleId="afb">
    <w:name w:val="основной текст Знак Знак Знак Знак Знак Знак Знак Знак Знак Знак Знак"/>
    <w:link w:val="afa"/>
    <w:uiPriority w:val="99"/>
    <w:rsid w:val="009A7157"/>
    <w:rPr>
      <w:rFonts w:ascii="Times New Roman" w:eastAsia="Times New Roman" w:hAnsi="Times New Roman" w:cs="Times New Roman"/>
      <w:sz w:val="24"/>
      <w:szCs w:val="24"/>
      <w:lang w:eastAsia="ru-RU"/>
    </w:rPr>
  </w:style>
  <w:style w:type="paragraph" w:customStyle="1" w:styleId="MARKER1">
    <w:name w:val="**MARKER_1"/>
    <w:basedOn w:val="a1"/>
    <w:rsid w:val="009A7157"/>
    <w:pPr>
      <w:widowControl w:val="0"/>
      <w:numPr>
        <w:numId w:val="12"/>
      </w:numPr>
      <w:spacing w:after="120" w:line="240" w:lineRule="auto"/>
      <w:jc w:val="both"/>
    </w:pPr>
    <w:rPr>
      <w:rFonts w:ascii="Times New Roman" w:eastAsia="Times New Roman" w:hAnsi="Times New Roman" w:cs="Times New Roman"/>
      <w:sz w:val="24"/>
      <w:szCs w:val="20"/>
    </w:rPr>
  </w:style>
  <w:style w:type="paragraph" w:styleId="afc">
    <w:name w:val="table of authorities"/>
    <w:basedOn w:val="a1"/>
    <w:next w:val="a1"/>
    <w:uiPriority w:val="99"/>
    <w:rsid w:val="009A7157"/>
    <w:pPr>
      <w:spacing w:after="0" w:line="240" w:lineRule="auto"/>
      <w:ind w:left="200" w:hanging="200"/>
    </w:pPr>
    <w:rPr>
      <w:rFonts w:ascii="Times New Roman" w:eastAsia="Times New Roman" w:hAnsi="Times New Roman" w:cs="Times New Roman"/>
      <w:sz w:val="20"/>
      <w:szCs w:val="24"/>
    </w:rPr>
  </w:style>
  <w:style w:type="paragraph" w:customStyle="1" w:styleId="afd">
    <w:name w:val="текст"/>
    <w:basedOn w:val="a1"/>
    <w:link w:val="afe"/>
    <w:rsid w:val="009A7157"/>
    <w:pPr>
      <w:spacing w:after="0" w:line="360" w:lineRule="auto"/>
      <w:ind w:firstLine="709"/>
      <w:jc w:val="both"/>
    </w:pPr>
    <w:rPr>
      <w:rFonts w:ascii="Times New Roman" w:eastAsia="Times New Roman" w:hAnsi="Times New Roman" w:cs="Times New Roman"/>
      <w:sz w:val="24"/>
      <w:szCs w:val="24"/>
      <w:lang w:val="en-US"/>
    </w:rPr>
  </w:style>
  <w:style w:type="character" w:customStyle="1" w:styleId="afe">
    <w:name w:val="текст Знак"/>
    <w:link w:val="afd"/>
    <w:locked/>
    <w:rsid w:val="009A7157"/>
    <w:rPr>
      <w:rFonts w:ascii="Times New Roman" w:eastAsia="Times New Roman" w:hAnsi="Times New Roman" w:cs="Times New Roman"/>
      <w:sz w:val="24"/>
      <w:szCs w:val="24"/>
      <w:lang w:val="en-US"/>
    </w:rPr>
  </w:style>
  <w:style w:type="paragraph" w:styleId="32">
    <w:name w:val="Body Text Indent 3"/>
    <w:basedOn w:val="a1"/>
    <w:link w:val="33"/>
    <w:rsid w:val="009A7157"/>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9A7157"/>
    <w:rPr>
      <w:rFonts w:ascii="Times New Roman" w:eastAsia="Times New Roman" w:hAnsi="Times New Roman" w:cs="Times New Roman"/>
      <w:sz w:val="16"/>
      <w:szCs w:val="16"/>
      <w:lang w:eastAsia="ru-RU"/>
    </w:rPr>
  </w:style>
  <w:style w:type="character" w:customStyle="1" w:styleId="24">
    <w:name w:val="Основной текст Знак2"/>
    <w:aliases w:val="Основной текст Знак Знак Знак,Основной текст Знак Знак1 Знак Знак,Основной текст Знак1 Знак Знак Знак Знак,Основной текст Знак Знак Знак Знак Знак Знак,Основной текст Знак1 Знак Знак Знак Знак Знак Знак,b Знак Знак Знак,b Знак Знак1"/>
    <w:rsid w:val="009A7157"/>
    <w:rPr>
      <w:rFonts w:ascii="Times New Roman" w:eastAsia="Times New Roman" w:hAnsi="Times New Roman" w:cs="Times New Roman"/>
      <w:sz w:val="20"/>
      <w:szCs w:val="24"/>
      <w:lang w:eastAsia="ru-RU"/>
    </w:rPr>
  </w:style>
  <w:style w:type="paragraph" w:styleId="aff">
    <w:name w:val="Body Text Indent"/>
    <w:basedOn w:val="a1"/>
    <w:link w:val="aff0"/>
    <w:rsid w:val="009A7157"/>
    <w:pPr>
      <w:spacing w:after="120" w:line="360" w:lineRule="auto"/>
      <w:ind w:left="283" w:firstLine="737"/>
      <w:jc w:val="both"/>
    </w:pPr>
    <w:rPr>
      <w:rFonts w:ascii="Times New Roman" w:eastAsia="Times New Roman" w:hAnsi="Times New Roman" w:cs="Times New Roman"/>
      <w:sz w:val="24"/>
      <w:szCs w:val="24"/>
    </w:rPr>
  </w:style>
  <w:style w:type="character" w:customStyle="1" w:styleId="aff0">
    <w:name w:val="Основной текст с отступом Знак"/>
    <w:basedOn w:val="a2"/>
    <w:link w:val="aff"/>
    <w:rsid w:val="009A7157"/>
    <w:rPr>
      <w:rFonts w:ascii="Times New Roman" w:eastAsia="Times New Roman" w:hAnsi="Times New Roman" w:cs="Times New Roman"/>
      <w:sz w:val="24"/>
      <w:szCs w:val="24"/>
      <w:lang w:eastAsia="ru-RU"/>
    </w:rPr>
  </w:style>
  <w:style w:type="paragraph" w:customStyle="1" w:styleId="13">
    <w:name w:val="Стиль1"/>
    <w:basedOn w:val="a1"/>
    <w:uiPriority w:val="99"/>
    <w:qFormat/>
    <w:rsid w:val="009A7157"/>
    <w:pPr>
      <w:autoSpaceDE w:val="0"/>
      <w:autoSpaceDN w:val="0"/>
      <w:adjustRightInd w:val="0"/>
      <w:spacing w:after="0" w:line="360" w:lineRule="auto"/>
      <w:ind w:firstLine="737"/>
      <w:jc w:val="both"/>
    </w:pPr>
    <w:rPr>
      <w:rFonts w:ascii="Times New Roman" w:eastAsia="Times New Roman" w:hAnsi="Times New Roman" w:cs="Times New Roman"/>
      <w:b/>
      <w:bCs/>
      <w:sz w:val="28"/>
      <w:szCs w:val="28"/>
    </w:rPr>
  </w:style>
  <w:style w:type="paragraph" w:customStyle="1" w:styleId="xl24">
    <w:name w:val="xl24"/>
    <w:basedOn w:val="a1"/>
    <w:rsid w:val="009A7157"/>
    <w:pPr>
      <w:numPr>
        <w:numId w:val="14"/>
      </w:numPr>
      <w:pBdr>
        <w:left w:val="single" w:sz="4" w:space="0" w:color="auto"/>
        <w:bottom w:val="single" w:sz="4" w:space="0" w:color="auto"/>
        <w:right w:val="single" w:sz="4" w:space="0" w:color="auto"/>
      </w:pBdr>
      <w:tabs>
        <w:tab w:val="clear" w:pos="454"/>
      </w:tabs>
      <w:spacing w:before="100" w:beforeAutospacing="1" w:after="100" w:afterAutospacing="1" w:line="240" w:lineRule="auto"/>
      <w:ind w:left="0" w:firstLine="0"/>
    </w:pPr>
    <w:rPr>
      <w:rFonts w:ascii="Arial Unicode MS" w:eastAsia="Arial Unicode MS" w:hAnsi="Arial Unicode MS" w:cs="Arial Unicode MS"/>
      <w:sz w:val="24"/>
      <w:szCs w:val="24"/>
    </w:rPr>
  </w:style>
  <w:style w:type="character" w:customStyle="1" w:styleId="14">
    <w:name w:val="основной текст Знак1"/>
    <w:rsid w:val="009A7157"/>
    <w:rPr>
      <w:sz w:val="24"/>
    </w:rPr>
  </w:style>
  <w:style w:type="character" w:customStyle="1" w:styleId="aff1">
    <w:name w:val="Таблица Знак"/>
    <w:locked/>
    <w:rsid w:val="009A7157"/>
    <w:rPr>
      <w:rFonts w:ascii="Times New Roman" w:eastAsia="Times New Roman" w:hAnsi="Times New Roman" w:cs="Times New Roman"/>
      <w:sz w:val="20"/>
      <w:szCs w:val="24"/>
      <w:lang w:eastAsia="ru-RU"/>
    </w:rPr>
  </w:style>
  <w:style w:type="character" w:customStyle="1" w:styleId="s2">
    <w:name w:val="s2"/>
    <w:rsid w:val="009A7157"/>
    <w:rPr>
      <w:rFonts w:ascii="Times New Roman" w:hAnsi="Times New Roman" w:cs="Times New Roman" w:hint="default"/>
      <w:color w:val="333399"/>
      <w:u w:val="single"/>
    </w:rPr>
  </w:style>
  <w:style w:type="paragraph" w:customStyle="1" w:styleId="aff2">
    <w:name w:val="основной текст Знак Знак Знак Знак Знак Знак Знак Знак Знак Знак Знак Знак Знак Знак Знак Знак Знак Знак Знак Знак Знак Знак Знак Знак Знак Знак"/>
    <w:basedOn w:val="a1"/>
    <w:link w:val="aff3"/>
    <w:uiPriority w:val="99"/>
    <w:rsid w:val="009A7157"/>
    <w:pPr>
      <w:spacing w:after="0" w:line="360" w:lineRule="auto"/>
      <w:ind w:firstLine="737"/>
      <w:jc w:val="both"/>
    </w:pPr>
    <w:rPr>
      <w:rFonts w:ascii="Times New Roman" w:eastAsia="Times New Roman" w:hAnsi="Times New Roman" w:cs="Times New Roman"/>
      <w:sz w:val="24"/>
      <w:szCs w:val="24"/>
    </w:rPr>
  </w:style>
  <w:style w:type="character" w:customStyle="1" w:styleId="aff3">
    <w:name w:val="основной текст Знак Знак Знак Знак Знак Знак Знак Знак Знак Знак Знак Знак Знак Знак Знак Знак Знак Знак Знак Знак Знак Знак Знак Знак Знак Знак Знак"/>
    <w:basedOn w:val="a2"/>
    <w:link w:val="aff2"/>
    <w:uiPriority w:val="99"/>
    <w:rsid w:val="009A7157"/>
    <w:rPr>
      <w:rFonts w:ascii="Times New Roman" w:eastAsia="Times New Roman" w:hAnsi="Times New Roman" w:cs="Times New Roman"/>
      <w:sz w:val="24"/>
      <w:szCs w:val="24"/>
      <w:lang w:eastAsia="ru-RU"/>
    </w:rPr>
  </w:style>
  <w:style w:type="paragraph" w:customStyle="1" w:styleId="aff4">
    <w:name w:val="пункт"/>
    <w:basedOn w:val="a1"/>
    <w:next w:val="a1"/>
    <w:link w:val="15"/>
    <w:uiPriority w:val="99"/>
    <w:qFormat/>
    <w:rsid w:val="009A7157"/>
    <w:pPr>
      <w:spacing w:before="240" w:after="0" w:line="240" w:lineRule="auto"/>
      <w:ind w:firstLine="737"/>
      <w:jc w:val="both"/>
    </w:pPr>
    <w:rPr>
      <w:rFonts w:ascii="Times New Roman" w:eastAsia="Times New Roman" w:hAnsi="Times New Roman" w:cs="Times New Roman"/>
      <w:b/>
      <w:sz w:val="24"/>
      <w:szCs w:val="24"/>
    </w:rPr>
  </w:style>
  <w:style w:type="character" w:customStyle="1" w:styleId="15">
    <w:name w:val="пункт Знак1"/>
    <w:basedOn w:val="a2"/>
    <w:link w:val="aff4"/>
    <w:uiPriority w:val="99"/>
    <w:rsid w:val="009A7157"/>
    <w:rPr>
      <w:rFonts w:ascii="Times New Roman" w:eastAsia="Times New Roman" w:hAnsi="Times New Roman" w:cs="Times New Roman"/>
      <w:b/>
      <w:sz w:val="24"/>
      <w:szCs w:val="24"/>
      <w:lang w:eastAsia="ru-RU"/>
    </w:rPr>
  </w:style>
  <w:style w:type="paragraph" w:customStyle="1" w:styleId="NAMEOFTABLES">
    <w:name w:val="**NAME OF TABLES"/>
    <w:basedOn w:val="a1"/>
    <w:rsid w:val="009A7157"/>
    <w:pPr>
      <w:spacing w:before="120" w:after="120" w:line="240" w:lineRule="auto"/>
      <w:ind w:left="1701" w:hanging="1701"/>
      <w:jc w:val="both"/>
      <w:outlineLvl w:val="8"/>
    </w:pPr>
    <w:rPr>
      <w:rFonts w:ascii="Arial" w:eastAsia="Times New Roman" w:hAnsi="Arial" w:cs="Times New Roman"/>
      <w:b/>
      <w:sz w:val="18"/>
      <w:szCs w:val="20"/>
    </w:rPr>
  </w:style>
  <w:style w:type="paragraph" w:customStyle="1" w:styleId="aff5">
    <w:name w:val="Таблица Карабулак"/>
    <w:basedOn w:val="aff6"/>
    <w:link w:val="aff7"/>
    <w:qFormat/>
    <w:rsid w:val="009A7157"/>
    <w:pPr>
      <w:spacing w:after="0"/>
    </w:pPr>
    <w:rPr>
      <w:rFonts w:ascii="Times New Roman" w:eastAsia="Times New Roman" w:hAnsi="Times New Roman" w:cs="Times New Roman"/>
      <w:bCs w:val="0"/>
      <w:color w:val="auto"/>
      <w:sz w:val="20"/>
      <w:szCs w:val="20"/>
    </w:rPr>
  </w:style>
  <w:style w:type="character" w:customStyle="1" w:styleId="aff7">
    <w:name w:val="Таблица Карабулак Знак"/>
    <w:basedOn w:val="a2"/>
    <w:link w:val="aff5"/>
    <w:rsid w:val="009A7157"/>
    <w:rPr>
      <w:rFonts w:ascii="Times New Roman" w:eastAsia="Times New Roman" w:hAnsi="Times New Roman" w:cs="Times New Roman"/>
      <w:b/>
      <w:sz w:val="20"/>
      <w:szCs w:val="20"/>
      <w:lang w:eastAsia="ru-RU"/>
    </w:rPr>
  </w:style>
  <w:style w:type="paragraph" w:styleId="aff6">
    <w:name w:val="caption"/>
    <w:basedOn w:val="a1"/>
    <w:next w:val="a1"/>
    <w:uiPriority w:val="35"/>
    <w:semiHidden/>
    <w:unhideWhenUsed/>
    <w:qFormat/>
    <w:rsid w:val="009A7157"/>
    <w:pPr>
      <w:spacing w:line="240" w:lineRule="auto"/>
    </w:pPr>
    <w:rPr>
      <w:b/>
      <w:bCs/>
      <w:color w:val="4F81BD" w:themeColor="accent1"/>
      <w:sz w:val="18"/>
      <w:szCs w:val="18"/>
    </w:rPr>
  </w:style>
  <w:style w:type="paragraph" w:customStyle="1" w:styleId="21">
    <w:name w:val="Заголовок 21"/>
    <w:basedOn w:val="a1"/>
    <w:next w:val="a1"/>
    <w:rsid w:val="009A7157"/>
    <w:pPr>
      <w:keepNext/>
      <w:numPr>
        <w:ilvl w:val="1"/>
        <w:numId w:val="23"/>
      </w:numPr>
      <w:spacing w:before="120" w:after="0" w:line="240" w:lineRule="auto"/>
      <w:jc w:val="both"/>
      <w:outlineLvl w:val="1"/>
    </w:pPr>
    <w:rPr>
      <w:rFonts w:ascii="Times New Roman" w:eastAsia="Times New Roman" w:hAnsi="Times New Roman" w:cs="Times New Roman"/>
      <w:b/>
      <w:i/>
      <w:sz w:val="20"/>
      <w:szCs w:val="20"/>
    </w:rPr>
  </w:style>
  <w:style w:type="paragraph" w:customStyle="1" w:styleId="31">
    <w:name w:val="Заголовок 31"/>
    <w:basedOn w:val="a1"/>
    <w:next w:val="a1"/>
    <w:rsid w:val="009A7157"/>
    <w:pPr>
      <w:keepNext/>
      <w:numPr>
        <w:ilvl w:val="2"/>
        <w:numId w:val="23"/>
      </w:numPr>
      <w:spacing w:before="120" w:after="0" w:line="240" w:lineRule="auto"/>
      <w:jc w:val="both"/>
      <w:outlineLvl w:val="2"/>
    </w:pPr>
    <w:rPr>
      <w:rFonts w:ascii="Times New Roman" w:eastAsia="Times New Roman" w:hAnsi="Times New Roman" w:cs="Times New Roman"/>
      <w:b/>
      <w:sz w:val="20"/>
      <w:szCs w:val="20"/>
    </w:rPr>
  </w:style>
  <w:style w:type="paragraph" w:customStyle="1" w:styleId="41">
    <w:name w:val="Заголовок 41"/>
    <w:basedOn w:val="a1"/>
    <w:next w:val="a1"/>
    <w:rsid w:val="009A7157"/>
    <w:pPr>
      <w:keepNext/>
      <w:numPr>
        <w:ilvl w:val="3"/>
        <w:numId w:val="23"/>
      </w:numPr>
      <w:spacing w:before="120" w:after="0" w:line="240" w:lineRule="auto"/>
      <w:jc w:val="both"/>
      <w:outlineLvl w:val="3"/>
    </w:pPr>
    <w:rPr>
      <w:rFonts w:ascii="Times New Roman" w:eastAsia="Times New Roman" w:hAnsi="Times New Roman" w:cs="Times New Roman"/>
      <w:i/>
      <w:sz w:val="20"/>
      <w:szCs w:val="20"/>
    </w:rPr>
  </w:style>
  <w:style w:type="paragraph" w:customStyle="1" w:styleId="aff8">
    <w:name w:val="основной текст Знак Знак"/>
    <w:basedOn w:val="a1"/>
    <w:uiPriority w:val="99"/>
    <w:rsid w:val="009A7157"/>
    <w:pPr>
      <w:spacing w:after="0" w:line="360" w:lineRule="auto"/>
      <w:ind w:firstLine="709"/>
      <w:jc w:val="both"/>
    </w:pPr>
    <w:rPr>
      <w:rFonts w:ascii="Times New Roman" w:eastAsia="Times New Roman" w:hAnsi="Times New Roman" w:cs="Times New Roman"/>
      <w:sz w:val="24"/>
      <w:szCs w:val="24"/>
    </w:rPr>
  </w:style>
  <w:style w:type="paragraph" w:customStyle="1" w:styleId="a40">
    <w:name w:val="a4"/>
    <w:basedOn w:val="a1"/>
    <w:rsid w:val="009A7157"/>
    <w:pPr>
      <w:spacing w:after="0" w:line="240" w:lineRule="auto"/>
      <w:jc w:val="both"/>
    </w:pPr>
    <w:rPr>
      <w:rFonts w:ascii="Times New Roman" w:eastAsia="Calibri" w:hAnsi="Times New Roman" w:cs="Times New Roman"/>
      <w:b/>
      <w:bCs/>
      <w:sz w:val="20"/>
      <w:szCs w:val="20"/>
    </w:rPr>
  </w:style>
  <w:style w:type="paragraph" w:styleId="a">
    <w:name w:val="List Number"/>
    <w:basedOn w:val="a1"/>
    <w:uiPriority w:val="99"/>
    <w:rsid w:val="009A7157"/>
    <w:pPr>
      <w:numPr>
        <w:numId w:val="26"/>
      </w:numPr>
      <w:spacing w:after="0" w:line="240" w:lineRule="auto"/>
    </w:pPr>
    <w:rPr>
      <w:rFonts w:ascii="Times New Roman" w:eastAsia="Times New Roman" w:hAnsi="Times New Roman" w:cs="Times New Roman"/>
      <w:sz w:val="20"/>
      <w:szCs w:val="20"/>
    </w:rPr>
  </w:style>
  <w:style w:type="paragraph" w:styleId="aff9">
    <w:name w:val="Normal (Web)"/>
    <w:aliases w:val="Обычный (веб) Знак,Обычный (веб) Знак Знак,Обычный (Web),Обычный (веб)1,Обычный (веб)1 Знак Знак Зн, Знак4,Знак4,Обычный (Web)1, Знак Знак1 Знак Знак,Обычный (веб) Знак Знак Знак Знак, Знак Знак Знак Знак Зн"/>
    <w:basedOn w:val="a1"/>
    <w:link w:val="16"/>
    <w:qFormat/>
    <w:rsid w:val="009A71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6">
    <w:name w:val="Обычный (веб) Знак1"/>
    <w:aliases w:val="Обычный (веб) Знак Знак1,Обычный (веб) Знак Знак Знак,Обычный (Web) Знак,Обычный (веб)1 Знак,Обычный (веб)1 Знак Знак Зн Знак, Знак4 Знак,Знак4 Знак,Обычный (Web)1 Знак, Знак Знак1 Знак Знак Знак, Знак Знак Знак Знак Зн Знак"/>
    <w:basedOn w:val="a2"/>
    <w:link w:val="aff9"/>
    <w:locked/>
    <w:rsid w:val="009A7157"/>
    <w:rPr>
      <w:rFonts w:ascii="Times New Roman" w:eastAsia="Times New Roman" w:hAnsi="Times New Roman" w:cs="Times New Roman"/>
      <w:sz w:val="24"/>
      <w:szCs w:val="24"/>
      <w:lang w:eastAsia="ru-RU"/>
    </w:rPr>
  </w:style>
  <w:style w:type="paragraph" w:styleId="affa">
    <w:name w:val="Plain Text"/>
    <w:basedOn w:val="a1"/>
    <w:link w:val="affb"/>
    <w:uiPriority w:val="99"/>
    <w:unhideWhenUsed/>
    <w:rsid w:val="009A7157"/>
    <w:pPr>
      <w:spacing w:after="0" w:line="240" w:lineRule="auto"/>
    </w:pPr>
    <w:rPr>
      <w:rFonts w:ascii="Consolas" w:hAnsi="Consolas"/>
      <w:sz w:val="21"/>
      <w:szCs w:val="21"/>
    </w:rPr>
  </w:style>
  <w:style w:type="character" w:customStyle="1" w:styleId="affb">
    <w:name w:val="Текст Знак"/>
    <w:basedOn w:val="a2"/>
    <w:link w:val="affa"/>
    <w:uiPriority w:val="99"/>
    <w:rsid w:val="009A7157"/>
    <w:rPr>
      <w:rFonts w:ascii="Consolas" w:hAnsi="Consolas"/>
      <w:sz w:val="21"/>
      <w:szCs w:val="21"/>
    </w:rPr>
  </w:style>
  <w:style w:type="character" w:customStyle="1" w:styleId="s0">
    <w:name w:val="s0"/>
    <w:basedOn w:val="a2"/>
    <w:rsid w:val="0025593B"/>
    <w:rPr>
      <w:rFonts w:ascii="Times New Roman" w:hAnsi="Times New Roman" w:cs="Times New Roman" w:hint="default"/>
      <w:b w:val="0"/>
      <w:bCs w:val="0"/>
      <w:i w:val="0"/>
      <w:iCs w:val="0"/>
      <w:color w:val="000000"/>
    </w:rPr>
  </w:style>
  <w:style w:type="numbering" w:customStyle="1" w:styleId="1111114">
    <w:name w:val="1 / 1.1 / 1.1.14"/>
    <w:basedOn w:val="a4"/>
    <w:next w:val="111111"/>
    <w:semiHidden/>
    <w:rsid w:val="00937D94"/>
    <w:pPr>
      <w:numPr>
        <w:numId w:val="34"/>
      </w:numPr>
    </w:pPr>
  </w:style>
  <w:style w:type="numbering" w:styleId="111111">
    <w:name w:val="Outline List 2"/>
    <w:basedOn w:val="a4"/>
    <w:uiPriority w:val="99"/>
    <w:semiHidden/>
    <w:unhideWhenUsed/>
    <w:rsid w:val="00937D94"/>
  </w:style>
  <w:style w:type="paragraph" w:customStyle="1" w:styleId="110">
    <w:name w:val="Заголовок 11"/>
    <w:basedOn w:val="a1"/>
    <w:uiPriority w:val="1"/>
    <w:qFormat/>
    <w:rsid w:val="00653EA8"/>
    <w:pPr>
      <w:widowControl w:val="0"/>
      <w:autoSpaceDE w:val="0"/>
      <w:autoSpaceDN w:val="0"/>
      <w:spacing w:before="1" w:after="0" w:line="240" w:lineRule="auto"/>
      <w:ind w:left="858"/>
      <w:jc w:val="both"/>
      <w:outlineLvl w:val="1"/>
    </w:pPr>
    <w:rPr>
      <w:rFonts w:ascii="Times New Roman" w:eastAsia="Times New Roman" w:hAnsi="Times New Roman" w:cs="Times New Roman"/>
      <w:b/>
      <w:bCs/>
      <w:sz w:val="24"/>
      <w:szCs w:val="24"/>
    </w:rPr>
  </w:style>
  <w:style w:type="character" w:customStyle="1" w:styleId="affc">
    <w:name w:val="текст ПР Арман Знак"/>
    <w:basedOn w:val="a2"/>
    <w:link w:val="affd"/>
    <w:locked/>
    <w:rsid w:val="008274DA"/>
    <w:rPr>
      <w:rFonts w:ascii="Times New Roman" w:eastAsia="Times New Roman" w:hAnsi="Times New Roman" w:cs="Times New Roman"/>
      <w:sz w:val="20"/>
      <w:szCs w:val="20"/>
      <w:lang w:eastAsia="ru-RU"/>
    </w:rPr>
  </w:style>
  <w:style w:type="paragraph" w:customStyle="1" w:styleId="affd">
    <w:name w:val="текст ПР Арман"/>
    <w:basedOn w:val="a1"/>
    <w:link w:val="affc"/>
    <w:rsid w:val="008274DA"/>
    <w:pPr>
      <w:spacing w:after="0" w:line="360" w:lineRule="auto"/>
      <w:ind w:firstLine="709"/>
      <w:jc w:val="both"/>
    </w:pPr>
    <w:rPr>
      <w:rFonts w:ascii="Times New Roman" w:eastAsia="Times New Roman" w:hAnsi="Times New Roman" w:cs="Times New Roman"/>
      <w:sz w:val="20"/>
      <w:szCs w:val="20"/>
    </w:rPr>
  </w:style>
  <w:style w:type="paragraph" w:customStyle="1" w:styleId="pj">
    <w:name w:val="pj"/>
    <w:basedOn w:val="a1"/>
    <w:rsid w:val="00DB3031"/>
    <w:pPr>
      <w:spacing w:after="0" w:line="240" w:lineRule="auto"/>
      <w:ind w:firstLine="400"/>
      <w:jc w:val="both"/>
    </w:pPr>
    <w:rPr>
      <w:rFonts w:ascii="Times New Roman" w:eastAsia="Times New Roman" w:hAnsi="Times New Roman" w:cs="Times New Roman"/>
      <w:color w:val="000000"/>
      <w:sz w:val="24"/>
      <w:szCs w:val="24"/>
    </w:rPr>
  </w:style>
  <w:style w:type="character" w:customStyle="1" w:styleId="fontstyle01">
    <w:name w:val="fontstyle01"/>
    <w:basedOn w:val="a2"/>
    <w:rsid w:val="001C5866"/>
    <w:rPr>
      <w:rFonts w:ascii="Times New Roman" w:hAnsi="Times New Roman" w:cs="Times New Roman" w:hint="default"/>
      <w:b w:val="0"/>
      <w:bCs w:val="0"/>
      <w:i w:val="0"/>
      <w:iCs w:val="0"/>
      <w:color w:val="000000"/>
      <w:sz w:val="24"/>
      <w:szCs w:val="24"/>
    </w:rPr>
  </w:style>
  <w:style w:type="paragraph" w:customStyle="1" w:styleId="msonormalmailrucssattributepostfix">
    <w:name w:val="msonormal_mailru_css_attribute_postfix"/>
    <w:basedOn w:val="a1"/>
    <w:rsid w:val="00F659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S">
    <w:name w:val="SS"/>
    <w:basedOn w:val="a1"/>
    <w:link w:val="SS0"/>
    <w:rsid w:val="00F65957"/>
    <w:pPr>
      <w:spacing w:after="0" w:line="360" w:lineRule="auto"/>
      <w:ind w:firstLine="709"/>
      <w:jc w:val="both"/>
    </w:pPr>
    <w:rPr>
      <w:rFonts w:ascii="Times New Roman" w:eastAsia="Times New Roman" w:hAnsi="Times New Roman" w:cs="Times New Roman"/>
      <w:sz w:val="24"/>
      <w:szCs w:val="24"/>
    </w:rPr>
  </w:style>
  <w:style w:type="character" w:customStyle="1" w:styleId="SS0">
    <w:name w:val="SS Знак"/>
    <w:basedOn w:val="a2"/>
    <w:link w:val="SS"/>
    <w:rsid w:val="00F65957"/>
    <w:rPr>
      <w:rFonts w:ascii="Times New Roman" w:eastAsia="Times New Roman" w:hAnsi="Times New Roman" w:cs="Times New Roman"/>
      <w:sz w:val="24"/>
      <w:szCs w:val="24"/>
      <w:lang w:eastAsia="ru-RU"/>
    </w:rPr>
  </w:style>
  <w:style w:type="paragraph" w:customStyle="1" w:styleId="a0">
    <w:name w:val="Краткий обратный адрес"/>
    <w:basedOn w:val="a1"/>
    <w:rsid w:val="00D90DEF"/>
    <w:pPr>
      <w:numPr>
        <w:ilvl w:val="1"/>
        <w:numId w:val="36"/>
      </w:numPr>
      <w:tabs>
        <w:tab w:val="clear" w:pos="1680"/>
      </w:tabs>
      <w:spacing w:after="0" w:line="360" w:lineRule="auto"/>
      <w:ind w:left="0" w:firstLine="737"/>
      <w:jc w:val="both"/>
    </w:pPr>
    <w:rPr>
      <w:rFonts w:ascii="Times New Roman" w:eastAsia="SimSun" w:hAnsi="Times New Roman" w:cs="Times New Roman"/>
      <w:sz w:val="24"/>
      <w:szCs w:val="20"/>
      <w:lang w:val="en-US"/>
    </w:rPr>
  </w:style>
  <w:style w:type="paragraph" w:styleId="affe">
    <w:name w:val="Balloon Text"/>
    <w:basedOn w:val="a1"/>
    <w:link w:val="afff"/>
    <w:uiPriority w:val="99"/>
    <w:semiHidden/>
    <w:unhideWhenUsed/>
    <w:rsid w:val="0071626A"/>
    <w:pPr>
      <w:spacing w:after="0" w:line="240" w:lineRule="auto"/>
    </w:pPr>
    <w:rPr>
      <w:rFonts w:ascii="Segoe UI" w:hAnsi="Segoe UI" w:cs="Segoe UI"/>
      <w:sz w:val="18"/>
      <w:szCs w:val="18"/>
    </w:rPr>
  </w:style>
  <w:style w:type="character" w:customStyle="1" w:styleId="afff">
    <w:name w:val="Текст выноски Знак"/>
    <w:basedOn w:val="a2"/>
    <w:link w:val="affe"/>
    <w:uiPriority w:val="99"/>
    <w:semiHidden/>
    <w:rsid w:val="0071626A"/>
    <w:rPr>
      <w:rFonts w:ascii="Segoe UI" w:hAnsi="Segoe UI" w:cs="Segoe UI"/>
      <w:sz w:val="18"/>
      <w:szCs w:val="18"/>
    </w:rPr>
  </w:style>
  <w:style w:type="paragraph" w:customStyle="1" w:styleId="42">
    <w:name w:val="Основной текст4"/>
    <w:basedOn w:val="a1"/>
    <w:rsid w:val="00674F3E"/>
    <w:pPr>
      <w:widowControl w:val="0"/>
      <w:shd w:val="clear" w:color="auto" w:fill="FFFFFF"/>
      <w:spacing w:before="240" w:after="720" w:line="750" w:lineRule="exact"/>
      <w:ind w:hanging="1000"/>
    </w:pPr>
    <w:rPr>
      <w:spacing w:val="20"/>
      <w:sz w:val="60"/>
      <w:szCs w:val="60"/>
    </w:rPr>
  </w:style>
  <w:style w:type="character" w:styleId="afff0">
    <w:name w:val="FollowedHyperlink"/>
    <w:basedOn w:val="a2"/>
    <w:uiPriority w:val="99"/>
    <w:semiHidden/>
    <w:unhideWhenUsed/>
    <w:rsid w:val="004E0646"/>
    <w:rPr>
      <w:color w:val="800080"/>
      <w:u w:val="single"/>
    </w:rPr>
  </w:style>
  <w:style w:type="paragraph" w:customStyle="1" w:styleId="msonormal0">
    <w:name w:val="msonormal"/>
    <w:basedOn w:val="a1"/>
    <w:rsid w:val="004E064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8">
    <w:name w:val="xl68"/>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69">
    <w:name w:val="xl69"/>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0">
    <w:name w:val="xl70"/>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1">
    <w:name w:val="xl71"/>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rPr>
  </w:style>
  <w:style w:type="paragraph" w:customStyle="1" w:styleId="xl72">
    <w:name w:val="xl72"/>
    <w:basedOn w:val="a1"/>
    <w:rsid w:val="004E0646"/>
    <w:pP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73">
    <w:name w:val="xl73"/>
    <w:basedOn w:val="a1"/>
    <w:rsid w:val="004E0646"/>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4">
    <w:name w:val="xl74"/>
    <w:basedOn w:val="a1"/>
    <w:rsid w:val="004E064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a1"/>
    <w:rsid w:val="004E0646"/>
    <w:pP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6">
    <w:name w:val="xl76"/>
    <w:basedOn w:val="a1"/>
    <w:rsid w:val="004E0646"/>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7">
    <w:name w:val="xl77"/>
    <w:basedOn w:val="a1"/>
    <w:rsid w:val="004E0646"/>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b/>
      <w:bCs/>
      <w:sz w:val="24"/>
      <w:szCs w:val="24"/>
    </w:rPr>
  </w:style>
  <w:style w:type="paragraph" w:customStyle="1" w:styleId="xl78">
    <w:name w:val="xl78"/>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24"/>
      <w:szCs w:val="24"/>
    </w:rPr>
  </w:style>
  <w:style w:type="paragraph" w:customStyle="1" w:styleId="xl79">
    <w:name w:val="xl79"/>
    <w:basedOn w:val="a1"/>
    <w:rsid w:val="004E0646"/>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80">
    <w:name w:val="xl80"/>
    <w:basedOn w:val="a1"/>
    <w:rsid w:val="004E064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81">
    <w:name w:val="xl81"/>
    <w:basedOn w:val="a1"/>
    <w:rsid w:val="004E064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82">
    <w:name w:val="xl82"/>
    <w:basedOn w:val="a1"/>
    <w:rsid w:val="004E064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rPr>
  </w:style>
  <w:style w:type="paragraph" w:customStyle="1" w:styleId="xl83">
    <w:name w:val="xl83"/>
    <w:basedOn w:val="a1"/>
    <w:rsid w:val="004E0646"/>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top"/>
    </w:pPr>
    <w:rPr>
      <w:rFonts w:ascii="Times New Roman" w:eastAsia="Times New Roman" w:hAnsi="Times New Roman" w:cs="Times New Roman"/>
      <w:b/>
      <w:bCs/>
      <w:i/>
      <w:iCs/>
      <w:color w:val="000000"/>
      <w:sz w:val="24"/>
      <w:szCs w:val="24"/>
    </w:rPr>
  </w:style>
  <w:style w:type="paragraph" w:customStyle="1" w:styleId="xl84">
    <w:name w:val="xl84"/>
    <w:basedOn w:val="a1"/>
    <w:rsid w:val="004E0646"/>
    <w:pPr>
      <w:pBdr>
        <w:top w:val="single" w:sz="4" w:space="0" w:color="auto"/>
        <w:bottom w:val="single" w:sz="4" w:space="0" w:color="auto"/>
      </w:pBdr>
      <w:shd w:val="clear" w:color="000000" w:fill="F2F2F2"/>
      <w:spacing w:before="100" w:beforeAutospacing="1" w:after="100" w:afterAutospacing="1" w:line="240" w:lineRule="auto"/>
      <w:jc w:val="center"/>
      <w:textAlignment w:val="top"/>
    </w:pPr>
    <w:rPr>
      <w:rFonts w:ascii="Times New Roman" w:eastAsia="Times New Roman" w:hAnsi="Times New Roman" w:cs="Times New Roman"/>
      <w:b/>
      <w:bCs/>
      <w:i/>
      <w:iCs/>
      <w:color w:val="000000"/>
      <w:sz w:val="24"/>
      <w:szCs w:val="24"/>
    </w:rPr>
  </w:style>
  <w:style w:type="paragraph" w:customStyle="1" w:styleId="xl85">
    <w:name w:val="xl85"/>
    <w:basedOn w:val="a1"/>
    <w:rsid w:val="004E0646"/>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eastAsia="Times New Roman" w:hAnsi="Times New Roman" w:cs="Times New Roman"/>
      <w:b/>
      <w:bCs/>
      <w:i/>
      <w:iCs/>
      <w:color w:val="000000"/>
      <w:sz w:val="24"/>
      <w:szCs w:val="24"/>
    </w:rPr>
  </w:style>
  <w:style w:type="paragraph" w:customStyle="1" w:styleId="xl86">
    <w:name w:val="xl86"/>
    <w:basedOn w:val="a1"/>
    <w:rsid w:val="004E064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top"/>
    </w:pPr>
    <w:rPr>
      <w:rFonts w:ascii="Times New Roman" w:eastAsia="Times New Roman" w:hAnsi="Times New Roman" w:cs="Times New Roman"/>
      <w:color w:val="000000"/>
      <w:sz w:val="24"/>
      <w:szCs w:val="24"/>
    </w:rPr>
  </w:style>
  <w:style w:type="paragraph" w:customStyle="1" w:styleId="xl87">
    <w:name w:val="xl87"/>
    <w:basedOn w:val="a1"/>
    <w:rsid w:val="004E064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top"/>
    </w:pPr>
    <w:rPr>
      <w:rFonts w:ascii="Times New Roman" w:eastAsia="Times New Roman" w:hAnsi="Times New Roman" w:cs="Times New Roman"/>
      <w:color w:val="000000"/>
      <w:sz w:val="24"/>
      <w:szCs w:val="24"/>
    </w:rPr>
  </w:style>
  <w:style w:type="paragraph" w:customStyle="1" w:styleId="xl88">
    <w:name w:val="xl88"/>
    <w:basedOn w:val="a1"/>
    <w:rsid w:val="004E064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textAlignment w:val="top"/>
    </w:pPr>
    <w:rPr>
      <w:rFonts w:ascii="Times New Roman" w:eastAsia="Times New Roman" w:hAnsi="Times New Roman" w:cs="Times New Roman"/>
      <w:color w:val="000000"/>
      <w:sz w:val="24"/>
      <w:szCs w:val="24"/>
    </w:rPr>
  </w:style>
  <w:style w:type="paragraph" w:customStyle="1" w:styleId="xl89">
    <w:name w:val="xl89"/>
    <w:basedOn w:val="a1"/>
    <w:rsid w:val="004E0646"/>
    <w:pPr>
      <w:pBdr>
        <w:top w:val="single" w:sz="4" w:space="0" w:color="auto"/>
        <w:left w:val="single" w:sz="4" w:space="14" w:color="auto"/>
        <w:bottom w:val="single" w:sz="4" w:space="0" w:color="auto"/>
        <w:right w:val="single" w:sz="4" w:space="0" w:color="auto"/>
      </w:pBdr>
      <w:shd w:val="clear" w:color="000000" w:fill="F2F2F2"/>
      <w:spacing w:before="100" w:beforeAutospacing="1" w:after="100" w:afterAutospacing="1" w:line="240" w:lineRule="auto"/>
      <w:ind w:firstLineChars="200" w:firstLine="200"/>
      <w:textAlignment w:val="top"/>
    </w:pPr>
    <w:rPr>
      <w:rFonts w:ascii="Times New Roman" w:eastAsia="Times New Roman" w:hAnsi="Times New Roman" w:cs="Times New Roman"/>
      <w:b/>
      <w:bCs/>
      <w:color w:val="000000"/>
      <w:sz w:val="24"/>
      <w:szCs w:val="24"/>
    </w:rPr>
  </w:style>
  <w:style w:type="paragraph" w:customStyle="1" w:styleId="xl90">
    <w:name w:val="xl90"/>
    <w:basedOn w:val="a1"/>
    <w:rsid w:val="004E064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right"/>
      <w:textAlignment w:val="top"/>
    </w:pPr>
    <w:rPr>
      <w:rFonts w:ascii="Times New Roman" w:eastAsia="Times New Roman" w:hAnsi="Times New Roman" w:cs="Times New Roman"/>
      <w:b/>
      <w:bCs/>
      <w:color w:val="000000"/>
      <w:sz w:val="24"/>
      <w:szCs w:val="24"/>
    </w:rPr>
  </w:style>
  <w:style w:type="paragraph" w:customStyle="1" w:styleId="gmail-msolistparagraphcxspfirstmrcssattr">
    <w:name w:val="gmail-msolistparagraphcxspfirst_mr_css_attr"/>
    <w:basedOn w:val="a1"/>
    <w:rsid w:val="00D627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mail-msolistparagraphcxspmiddlemrcssattr">
    <w:name w:val="gmail-msolistparagraphcxspmiddle_mr_css_attr"/>
    <w:basedOn w:val="a1"/>
    <w:rsid w:val="00D6276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mail-msolistparagraphcxsplastmrcssattr">
    <w:name w:val="gmail-msolistparagraphcxsplast_mr_css_attr"/>
    <w:basedOn w:val="a1"/>
    <w:rsid w:val="00D62765"/>
    <w:pPr>
      <w:spacing w:before="100" w:beforeAutospacing="1" w:after="100" w:afterAutospacing="1" w:line="240" w:lineRule="auto"/>
    </w:pPr>
    <w:rPr>
      <w:rFonts w:ascii="Times New Roman" w:eastAsia="Times New Roman" w:hAnsi="Times New Roman" w:cs="Times New Roman"/>
      <w:sz w:val="24"/>
      <w:szCs w:val="24"/>
    </w:rPr>
  </w:style>
  <w:style w:type="paragraph" w:styleId="afff1">
    <w:name w:val="Revision"/>
    <w:hidden/>
    <w:uiPriority w:val="99"/>
    <w:semiHidden/>
    <w:rsid w:val="00D24AAB"/>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44214">
      <w:bodyDiv w:val="1"/>
      <w:marLeft w:val="0"/>
      <w:marRight w:val="0"/>
      <w:marTop w:val="0"/>
      <w:marBottom w:val="0"/>
      <w:divBdr>
        <w:top w:val="none" w:sz="0" w:space="0" w:color="auto"/>
        <w:left w:val="none" w:sz="0" w:space="0" w:color="auto"/>
        <w:bottom w:val="none" w:sz="0" w:space="0" w:color="auto"/>
        <w:right w:val="none" w:sz="0" w:space="0" w:color="auto"/>
      </w:divBdr>
    </w:div>
    <w:div w:id="79840319">
      <w:bodyDiv w:val="1"/>
      <w:marLeft w:val="0"/>
      <w:marRight w:val="0"/>
      <w:marTop w:val="0"/>
      <w:marBottom w:val="0"/>
      <w:divBdr>
        <w:top w:val="none" w:sz="0" w:space="0" w:color="auto"/>
        <w:left w:val="none" w:sz="0" w:space="0" w:color="auto"/>
        <w:bottom w:val="none" w:sz="0" w:space="0" w:color="auto"/>
        <w:right w:val="none" w:sz="0" w:space="0" w:color="auto"/>
      </w:divBdr>
    </w:div>
    <w:div w:id="207961152">
      <w:bodyDiv w:val="1"/>
      <w:marLeft w:val="0"/>
      <w:marRight w:val="0"/>
      <w:marTop w:val="0"/>
      <w:marBottom w:val="0"/>
      <w:divBdr>
        <w:top w:val="none" w:sz="0" w:space="0" w:color="auto"/>
        <w:left w:val="none" w:sz="0" w:space="0" w:color="auto"/>
        <w:bottom w:val="none" w:sz="0" w:space="0" w:color="auto"/>
        <w:right w:val="none" w:sz="0" w:space="0" w:color="auto"/>
      </w:divBdr>
    </w:div>
    <w:div w:id="221520892">
      <w:bodyDiv w:val="1"/>
      <w:marLeft w:val="0"/>
      <w:marRight w:val="0"/>
      <w:marTop w:val="0"/>
      <w:marBottom w:val="0"/>
      <w:divBdr>
        <w:top w:val="none" w:sz="0" w:space="0" w:color="auto"/>
        <w:left w:val="none" w:sz="0" w:space="0" w:color="auto"/>
        <w:bottom w:val="none" w:sz="0" w:space="0" w:color="auto"/>
        <w:right w:val="none" w:sz="0" w:space="0" w:color="auto"/>
      </w:divBdr>
    </w:div>
    <w:div w:id="280303719">
      <w:bodyDiv w:val="1"/>
      <w:marLeft w:val="0"/>
      <w:marRight w:val="0"/>
      <w:marTop w:val="0"/>
      <w:marBottom w:val="0"/>
      <w:divBdr>
        <w:top w:val="none" w:sz="0" w:space="0" w:color="auto"/>
        <w:left w:val="none" w:sz="0" w:space="0" w:color="auto"/>
        <w:bottom w:val="none" w:sz="0" w:space="0" w:color="auto"/>
        <w:right w:val="none" w:sz="0" w:space="0" w:color="auto"/>
      </w:divBdr>
    </w:div>
    <w:div w:id="452097162">
      <w:bodyDiv w:val="1"/>
      <w:marLeft w:val="0"/>
      <w:marRight w:val="0"/>
      <w:marTop w:val="0"/>
      <w:marBottom w:val="0"/>
      <w:divBdr>
        <w:top w:val="none" w:sz="0" w:space="0" w:color="auto"/>
        <w:left w:val="none" w:sz="0" w:space="0" w:color="auto"/>
        <w:bottom w:val="none" w:sz="0" w:space="0" w:color="auto"/>
        <w:right w:val="none" w:sz="0" w:space="0" w:color="auto"/>
      </w:divBdr>
    </w:div>
    <w:div w:id="652411067">
      <w:bodyDiv w:val="1"/>
      <w:marLeft w:val="0"/>
      <w:marRight w:val="0"/>
      <w:marTop w:val="0"/>
      <w:marBottom w:val="0"/>
      <w:divBdr>
        <w:top w:val="none" w:sz="0" w:space="0" w:color="auto"/>
        <w:left w:val="none" w:sz="0" w:space="0" w:color="auto"/>
        <w:bottom w:val="none" w:sz="0" w:space="0" w:color="auto"/>
        <w:right w:val="none" w:sz="0" w:space="0" w:color="auto"/>
      </w:divBdr>
    </w:div>
    <w:div w:id="680618575">
      <w:bodyDiv w:val="1"/>
      <w:marLeft w:val="0"/>
      <w:marRight w:val="0"/>
      <w:marTop w:val="0"/>
      <w:marBottom w:val="0"/>
      <w:divBdr>
        <w:top w:val="none" w:sz="0" w:space="0" w:color="auto"/>
        <w:left w:val="none" w:sz="0" w:space="0" w:color="auto"/>
        <w:bottom w:val="none" w:sz="0" w:space="0" w:color="auto"/>
        <w:right w:val="none" w:sz="0" w:space="0" w:color="auto"/>
      </w:divBdr>
    </w:div>
    <w:div w:id="803933630">
      <w:bodyDiv w:val="1"/>
      <w:marLeft w:val="0"/>
      <w:marRight w:val="0"/>
      <w:marTop w:val="0"/>
      <w:marBottom w:val="0"/>
      <w:divBdr>
        <w:top w:val="none" w:sz="0" w:space="0" w:color="auto"/>
        <w:left w:val="none" w:sz="0" w:space="0" w:color="auto"/>
        <w:bottom w:val="none" w:sz="0" w:space="0" w:color="auto"/>
        <w:right w:val="none" w:sz="0" w:space="0" w:color="auto"/>
      </w:divBdr>
    </w:div>
    <w:div w:id="824197923">
      <w:bodyDiv w:val="1"/>
      <w:marLeft w:val="0"/>
      <w:marRight w:val="0"/>
      <w:marTop w:val="0"/>
      <w:marBottom w:val="0"/>
      <w:divBdr>
        <w:top w:val="none" w:sz="0" w:space="0" w:color="auto"/>
        <w:left w:val="none" w:sz="0" w:space="0" w:color="auto"/>
        <w:bottom w:val="none" w:sz="0" w:space="0" w:color="auto"/>
        <w:right w:val="none" w:sz="0" w:space="0" w:color="auto"/>
      </w:divBdr>
    </w:div>
    <w:div w:id="867791622">
      <w:bodyDiv w:val="1"/>
      <w:marLeft w:val="0"/>
      <w:marRight w:val="0"/>
      <w:marTop w:val="0"/>
      <w:marBottom w:val="0"/>
      <w:divBdr>
        <w:top w:val="none" w:sz="0" w:space="0" w:color="auto"/>
        <w:left w:val="none" w:sz="0" w:space="0" w:color="auto"/>
        <w:bottom w:val="none" w:sz="0" w:space="0" w:color="auto"/>
        <w:right w:val="none" w:sz="0" w:space="0" w:color="auto"/>
      </w:divBdr>
    </w:div>
    <w:div w:id="936791950">
      <w:bodyDiv w:val="1"/>
      <w:marLeft w:val="0"/>
      <w:marRight w:val="0"/>
      <w:marTop w:val="0"/>
      <w:marBottom w:val="0"/>
      <w:divBdr>
        <w:top w:val="none" w:sz="0" w:space="0" w:color="auto"/>
        <w:left w:val="none" w:sz="0" w:space="0" w:color="auto"/>
        <w:bottom w:val="none" w:sz="0" w:space="0" w:color="auto"/>
        <w:right w:val="none" w:sz="0" w:space="0" w:color="auto"/>
      </w:divBdr>
    </w:div>
    <w:div w:id="1044594693">
      <w:bodyDiv w:val="1"/>
      <w:marLeft w:val="0"/>
      <w:marRight w:val="0"/>
      <w:marTop w:val="0"/>
      <w:marBottom w:val="0"/>
      <w:divBdr>
        <w:top w:val="none" w:sz="0" w:space="0" w:color="auto"/>
        <w:left w:val="none" w:sz="0" w:space="0" w:color="auto"/>
        <w:bottom w:val="none" w:sz="0" w:space="0" w:color="auto"/>
        <w:right w:val="none" w:sz="0" w:space="0" w:color="auto"/>
      </w:divBdr>
    </w:div>
    <w:div w:id="1047023362">
      <w:bodyDiv w:val="1"/>
      <w:marLeft w:val="0"/>
      <w:marRight w:val="0"/>
      <w:marTop w:val="0"/>
      <w:marBottom w:val="0"/>
      <w:divBdr>
        <w:top w:val="none" w:sz="0" w:space="0" w:color="auto"/>
        <w:left w:val="none" w:sz="0" w:space="0" w:color="auto"/>
        <w:bottom w:val="none" w:sz="0" w:space="0" w:color="auto"/>
        <w:right w:val="none" w:sz="0" w:space="0" w:color="auto"/>
      </w:divBdr>
    </w:div>
    <w:div w:id="1173837145">
      <w:bodyDiv w:val="1"/>
      <w:marLeft w:val="0"/>
      <w:marRight w:val="0"/>
      <w:marTop w:val="0"/>
      <w:marBottom w:val="0"/>
      <w:divBdr>
        <w:top w:val="none" w:sz="0" w:space="0" w:color="auto"/>
        <w:left w:val="none" w:sz="0" w:space="0" w:color="auto"/>
        <w:bottom w:val="none" w:sz="0" w:space="0" w:color="auto"/>
        <w:right w:val="none" w:sz="0" w:space="0" w:color="auto"/>
      </w:divBdr>
    </w:div>
    <w:div w:id="1250188858">
      <w:bodyDiv w:val="1"/>
      <w:marLeft w:val="0"/>
      <w:marRight w:val="0"/>
      <w:marTop w:val="0"/>
      <w:marBottom w:val="0"/>
      <w:divBdr>
        <w:top w:val="none" w:sz="0" w:space="0" w:color="auto"/>
        <w:left w:val="none" w:sz="0" w:space="0" w:color="auto"/>
        <w:bottom w:val="none" w:sz="0" w:space="0" w:color="auto"/>
        <w:right w:val="none" w:sz="0" w:space="0" w:color="auto"/>
      </w:divBdr>
    </w:div>
    <w:div w:id="1649938172">
      <w:bodyDiv w:val="1"/>
      <w:marLeft w:val="0"/>
      <w:marRight w:val="0"/>
      <w:marTop w:val="0"/>
      <w:marBottom w:val="0"/>
      <w:divBdr>
        <w:top w:val="none" w:sz="0" w:space="0" w:color="auto"/>
        <w:left w:val="none" w:sz="0" w:space="0" w:color="auto"/>
        <w:bottom w:val="none" w:sz="0" w:space="0" w:color="auto"/>
        <w:right w:val="none" w:sz="0" w:space="0" w:color="auto"/>
      </w:divBdr>
    </w:div>
    <w:div w:id="1762408836">
      <w:bodyDiv w:val="1"/>
      <w:marLeft w:val="0"/>
      <w:marRight w:val="0"/>
      <w:marTop w:val="0"/>
      <w:marBottom w:val="0"/>
      <w:divBdr>
        <w:top w:val="none" w:sz="0" w:space="0" w:color="auto"/>
        <w:left w:val="none" w:sz="0" w:space="0" w:color="auto"/>
        <w:bottom w:val="none" w:sz="0" w:space="0" w:color="auto"/>
        <w:right w:val="none" w:sz="0" w:space="0" w:color="auto"/>
      </w:divBdr>
    </w:div>
    <w:div w:id="1782069392">
      <w:bodyDiv w:val="1"/>
      <w:marLeft w:val="0"/>
      <w:marRight w:val="0"/>
      <w:marTop w:val="0"/>
      <w:marBottom w:val="0"/>
      <w:divBdr>
        <w:top w:val="none" w:sz="0" w:space="0" w:color="auto"/>
        <w:left w:val="none" w:sz="0" w:space="0" w:color="auto"/>
        <w:bottom w:val="none" w:sz="0" w:space="0" w:color="auto"/>
        <w:right w:val="none" w:sz="0" w:space="0" w:color="auto"/>
      </w:divBdr>
    </w:div>
    <w:div w:id="1783526963">
      <w:bodyDiv w:val="1"/>
      <w:marLeft w:val="0"/>
      <w:marRight w:val="0"/>
      <w:marTop w:val="0"/>
      <w:marBottom w:val="0"/>
      <w:divBdr>
        <w:top w:val="none" w:sz="0" w:space="0" w:color="auto"/>
        <w:left w:val="none" w:sz="0" w:space="0" w:color="auto"/>
        <w:bottom w:val="none" w:sz="0" w:space="0" w:color="auto"/>
        <w:right w:val="none" w:sz="0" w:space="0" w:color="auto"/>
      </w:divBdr>
    </w:div>
    <w:div w:id="2043282778">
      <w:bodyDiv w:val="1"/>
      <w:marLeft w:val="0"/>
      <w:marRight w:val="0"/>
      <w:marTop w:val="0"/>
      <w:marBottom w:val="0"/>
      <w:divBdr>
        <w:top w:val="none" w:sz="0" w:space="0" w:color="auto"/>
        <w:left w:val="none" w:sz="0" w:space="0" w:color="auto"/>
        <w:bottom w:val="none" w:sz="0" w:space="0" w:color="auto"/>
        <w:right w:val="none" w:sz="0" w:space="0" w:color="auto"/>
      </w:divBdr>
    </w:div>
    <w:div w:id="2088336788">
      <w:bodyDiv w:val="1"/>
      <w:marLeft w:val="0"/>
      <w:marRight w:val="0"/>
      <w:marTop w:val="0"/>
      <w:marBottom w:val="0"/>
      <w:divBdr>
        <w:top w:val="none" w:sz="0" w:space="0" w:color="auto"/>
        <w:left w:val="none" w:sz="0" w:space="0" w:color="auto"/>
        <w:bottom w:val="none" w:sz="0" w:space="0" w:color="auto"/>
        <w:right w:val="none" w:sz="0" w:space="0" w:color="auto"/>
      </w:divBdr>
    </w:div>
    <w:div w:id="2134858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472054-5E6D-4CB5-9194-AACD08BBA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30</Pages>
  <Words>12299</Words>
  <Characters>70110</Characters>
  <Application>Microsoft Office Word</Application>
  <DocSecurity>0</DocSecurity>
  <Lines>584</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NIPIneftegas JSC</Company>
  <LinksUpToDate>false</LinksUpToDate>
  <CharactersWithSpaces>82245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Zamir Muradimov</dc:creator>
  <cp:lastModifiedBy>User</cp:lastModifiedBy>
  <cp:revision>3</cp:revision>
  <cp:lastPrinted>2023-11-16T05:16:00Z</cp:lastPrinted>
  <dcterms:created xsi:type="dcterms:W3CDTF">2026-04-23T10:17:00Z</dcterms:created>
  <dcterms:modified xsi:type="dcterms:W3CDTF">2026-04-23T10:34:00Z</dcterms:modified>
</cp:coreProperties>
</file>