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D2E" w:rsidRDefault="0061448B" w:rsidP="0061448B">
      <w:pPr>
        <w:tabs>
          <w:tab w:val="left" w:pos="567"/>
          <w:tab w:val="left" w:pos="1134"/>
          <w:tab w:val="left" w:pos="5387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 xml:space="preserve">Сводная таблица предложений и замечаний по Заявлению о намечаемой деятельности по объекту </w:t>
      </w:r>
      <w:r w:rsidRPr="0061448B">
        <w:rPr>
          <w:bCs/>
          <w:sz w:val="28"/>
          <w:szCs w:val="28"/>
        </w:rPr>
        <w:t>АО «</w:t>
      </w:r>
      <w:proofErr w:type="spellStart"/>
      <w:r w:rsidRPr="0061448B">
        <w:rPr>
          <w:bCs/>
          <w:sz w:val="28"/>
          <w:szCs w:val="28"/>
        </w:rPr>
        <w:t>Алматинские</w:t>
      </w:r>
      <w:proofErr w:type="spellEnd"/>
      <w:r w:rsidRPr="0061448B">
        <w:rPr>
          <w:bCs/>
          <w:sz w:val="28"/>
          <w:szCs w:val="28"/>
        </w:rPr>
        <w:t xml:space="preserve"> электрические сети» ТЭЦ -2  </w:t>
      </w:r>
    </w:p>
    <w:p w:rsidR="0061448B" w:rsidRDefault="0061448B" w:rsidP="00713D2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713D2E" w:rsidRDefault="00713D2E" w:rsidP="00713D2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 xml:space="preserve">Дата составления протокола: </w:t>
      </w:r>
      <w:r w:rsidR="00A82E23" w:rsidRPr="00A82E23">
        <w:rPr>
          <w:sz w:val="28"/>
          <w:szCs w:val="28"/>
        </w:rPr>
        <w:t>0</w:t>
      </w:r>
      <w:r w:rsidR="00FC7CF1">
        <w:rPr>
          <w:sz w:val="28"/>
          <w:szCs w:val="28"/>
        </w:rPr>
        <w:t>6</w:t>
      </w:r>
      <w:r w:rsidR="00A82E23">
        <w:rPr>
          <w:sz w:val="28"/>
          <w:szCs w:val="28"/>
        </w:rPr>
        <w:t>.</w:t>
      </w:r>
      <w:r w:rsidR="00124899">
        <w:rPr>
          <w:sz w:val="28"/>
          <w:szCs w:val="28"/>
        </w:rPr>
        <w:t>10</w:t>
      </w:r>
      <w:r w:rsidR="001E33A2">
        <w:rPr>
          <w:sz w:val="28"/>
          <w:szCs w:val="28"/>
        </w:rPr>
        <w:t>.2021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13D2E" w:rsidRDefault="00713D2E" w:rsidP="00713D2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составления протокола: </w:t>
      </w:r>
      <w:r w:rsidR="00A82E23" w:rsidRPr="00A82E23">
        <w:rPr>
          <w:sz w:val="28"/>
          <w:szCs w:val="28"/>
          <w:u w:val="single"/>
        </w:rPr>
        <w:t>КЭРК МЭГПР РК</w:t>
      </w:r>
    </w:p>
    <w:p w:rsidR="00713D2E" w:rsidRDefault="00713D2E" w:rsidP="00713D2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уполномоченного органа в области охраны окружающей среды: </w:t>
      </w:r>
      <w:r w:rsidR="00A82E23" w:rsidRPr="00A82E23">
        <w:rPr>
          <w:sz w:val="28"/>
          <w:szCs w:val="28"/>
          <w:u w:val="single"/>
        </w:rPr>
        <w:t>Комитет экологического регулирования и контроля МЭГПР РК</w:t>
      </w:r>
    </w:p>
    <w:p w:rsidR="00713D2E" w:rsidRDefault="00713D2E" w:rsidP="00713D2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извещения о сборе замечаний и предложений заинтересованных государственных органов: </w:t>
      </w:r>
      <w:r w:rsidR="00A82E23" w:rsidRPr="00A82E23">
        <w:rPr>
          <w:sz w:val="28"/>
          <w:szCs w:val="28"/>
          <w:u w:val="single"/>
        </w:rPr>
        <w:t>06.09.2021</w:t>
      </w:r>
      <w:r w:rsidR="001E33A2">
        <w:rPr>
          <w:sz w:val="28"/>
          <w:szCs w:val="28"/>
          <w:u w:val="single"/>
        </w:rPr>
        <w:t xml:space="preserve"> г.</w:t>
      </w:r>
    </w:p>
    <w:p w:rsidR="00713D2E" w:rsidRDefault="00713D2E" w:rsidP="00713D2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предоставления замечаний и предложений заинтересованных государственных органов</w:t>
      </w:r>
      <w:r w:rsidR="00124899">
        <w:rPr>
          <w:sz w:val="28"/>
          <w:szCs w:val="28"/>
        </w:rPr>
        <w:t>, наименование проекта намечаемой деятельности</w:t>
      </w:r>
      <w:r>
        <w:rPr>
          <w:sz w:val="28"/>
          <w:szCs w:val="28"/>
        </w:rPr>
        <w:t xml:space="preserve">: </w:t>
      </w:r>
      <w:r w:rsidR="00A82E23" w:rsidRPr="00A82E23">
        <w:rPr>
          <w:sz w:val="28"/>
          <w:szCs w:val="28"/>
          <w:u w:val="single"/>
        </w:rPr>
        <w:t>06.09-05.10</w:t>
      </w:r>
      <w:r w:rsidR="001E33A2">
        <w:rPr>
          <w:sz w:val="28"/>
          <w:szCs w:val="28"/>
          <w:u w:val="single"/>
        </w:rPr>
        <w:t>.2021 г.</w:t>
      </w:r>
    </w:p>
    <w:p w:rsidR="00713D2E" w:rsidRDefault="00713D2E" w:rsidP="00713D2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Обобщение замечаний и предложений заинтересованных государственных органов:</w:t>
      </w: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3544"/>
        <w:gridCol w:w="3544"/>
      </w:tblGrid>
      <w:tr w:rsidR="00713D2E" w:rsidTr="00C64F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2E" w:rsidRPr="00004D73" w:rsidRDefault="00713D2E" w:rsidP="00004D73">
            <w:pPr>
              <w:pStyle w:val="a4"/>
              <w:tabs>
                <w:tab w:val="left" w:pos="1134"/>
              </w:tabs>
              <w:spacing w:after="0" w:line="240" w:lineRule="auto"/>
              <w:ind w:left="0" w:firstLine="176"/>
              <w:jc w:val="both"/>
            </w:pPr>
            <w:r w:rsidRPr="00004D73"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2E" w:rsidRPr="00004D73" w:rsidRDefault="00713D2E" w:rsidP="00004D7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 w:rsidRPr="00004D73">
              <w:t>Заинтересованный государственный орган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2E" w:rsidRPr="00004D73" w:rsidRDefault="00713D2E" w:rsidP="00004D7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 w:rsidRPr="00004D73">
              <w:t>Замечание или предложение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2E" w:rsidRPr="00004D73" w:rsidRDefault="00713D2E" w:rsidP="00004D7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 w:rsidRPr="00004D73">
              <w:t>Сведения о том, каким образом замечание или предложение было учтено, или причины, по которым замечание или предложение не было учтено</w:t>
            </w:r>
          </w:p>
        </w:tc>
      </w:tr>
      <w:tr w:rsidR="00DF14C5" w:rsidTr="00C64F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C5" w:rsidRPr="00004D73" w:rsidRDefault="00124899" w:rsidP="00DF14C5">
            <w:pPr>
              <w:pStyle w:val="a4"/>
              <w:tabs>
                <w:tab w:val="left" w:pos="1134"/>
              </w:tabs>
              <w:spacing w:after="0" w:line="240" w:lineRule="auto"/>
              <w:ind w:left="0" w:firstLine="709"/>
              <w:jc w:val="both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C5" w:rsidRPr="00004D73" w:rsidRDefault="00DF14C5" w:rsidP="00DF14C5">
            <w:pPr>
              <w:pStyle w:val="a4"/>
              <w:tabs>
                <w:tab w:val="left" w:pos="1134"/>
              </w:tabs>
              <w:ind w:left="0" w:hanging="28"/>
              <w:jc w:val="both"/>
            </w:pPr>
            <w:r w:rsidRPr="00004D73">
              <w:t xml:space="preserve">Министерство энергетики </w:t>
            </w:r>
          </w:p>
          <w:p w:rsidR="00DF14C5" w:rsidRPr="00004D73" w:rsidRDefault="00DF14C5" w:rsidP="00DF14C5">
            <w:pPr>
              <w:pStyle w:val="a4"/>
              <w:tabs>
                <w:tab w:val="left" w:pos="1134"/>
              </w:tabs>
              <w:spacing w:after="0" w:line="240" w:lineRule="auto"/>
              <w:ind w:left="0" w:hanging="28"/>
              <w:jc w:val="both"/>
            </w:pPr>
            <w:r w:rsidRPr="00004D73">
              <w:t>Республики Казахстан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C5" w:rsidRPr="00004D73" w:rsidRDefault="00124899" w:rsidP="00DF14C5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>
              <w:t>В</w:t>
            </w:r>
            <w:r w:rsidR="00CC0B52" w:rsidRPr="00004D73">
              <w:t xml:space="preserve"> рамках своей компетенции сообщает об отсутствии замечаний и предложений.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C5" w:rsidRPr="00004D73" w:rsidRDefault="00124899" w:rsidP="00DF14C5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>
              <w:t>-</w:t>
            </w:r>
          </w:p>
        </w:tc>
      </w:tr>
      <w:tr w:rsidR="00130A07" w:rsidTr="00C64F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07" w:rsidRPr="00004D73" w:rsidRDefault="00C64FF3" w:rsidP="00DF14C5">
            <w:pPr>
              <w:pStyle w:val="a4"/>
              <w:tabs>
                <w:tab w:val="left" w:pos="1134"/>
              </w:tabs>
              <w:spacing w:after="0" w:line="240" w:lineRule="auto"/>
              <w:ind w:left="0" w:firstLine="709"/>
              <w:jc w:val="both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07" w:rsidRPr="00004D73" w:rsidRDefault="00130A07" w:rsidP="00124899">
            <w:pPr>
              <w:pStyle w:val="a4"/>
              <w:tabs>
                <w:tab w:val="left" w:pos="1134"/>
              </w:tabs>
              <w:ind w:left="0" w:hanging="28"/>
              <w:jc w:val="center"/>
            </w:pPr>
            <w:r w:rsidRPr="00004D73">
              <w:t xml:space="preserve">Аппарат </w:t>
            </w:r>
            <w:proofErr w:type="spellStart"/>
            <w:r w:rsidRPr="00004D73">
              <w:t>акима</w:t>
            </w:r>
            <w:proofErr w:type="spellEnd"/>
            <w:r w:rsidRPr="00004D73">
              <w:t xml:space="preserve"> </w:t>
            </w:r>
            <w:proofErr w:type="spellStart"/>
            <w:r w:rsidRPr="00004D73">
              <w:t>г.Алматы</w:t>
            </w:r>
            <w:proofErr w:type="spellEnd"/>
            <w:r w:rsidR="00124899" w:rsidRPr="00004D73">
              <w:t xml:space="preserve"> Управление </w:t>
            </w:r>
            <w:proofErr w:type="spellStart"/>
            <w:r w:rsidR="00124899" w:rsidRPr="00004D73">
              <w:t>энергоэффективности</w:t>
            </w:r>
            <w:proofErr w:type="spellEnd"/>
            <w:r w:rsidR="00124899" w:rsidRPr="00004D73">
              <w:t xml:space="preserve"> и инфраструктурного развития города Алматы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52" w:rsidRPr="00004D73" w:rsidRDefault="00124899" w:rsidP="00CC0B52">
            <w:pPr>
              <w:pStyle w:val="a4"/>
              <w:tabs>
                <w:tab w:val="left" w:pos="1134"/>
              </w:tabs>
              <w:jc w:val="center"/>
            </w:pPr>
            <w:r>
              <w:t>К</w:t>
            </w:r>
            <w:r w:rsidR="00CC0B52" w:rsidRPr="00004D73">
              <w:t>асательно намечаемой деятельности, сообщает об отсутствии предложений и замечаний по данному вопросу.</w:t>
            </w:r>
          </w:p>
          <w:p w:rsidR="00130A07" w:rsidRPr="00004D73" w:rsidRDefault="00130A07" w:rsidP="00DF14C5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07" w:rsidRPr="00004D73" w:rsidRDefault="00124899" w:rsidP="00DF14C5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>
              <w:t>-</w:t>
            </w:r>
          </w:p>
        </w:tc>
      </w:tr>
      <w:tr w:rsidR="00130A07" w:rsidTr="00C64F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07" w:rsidRPr="00004D73" w:rsidRDefault="00C64FF3" w:rsidP="00DF14C5">
            <w:pPr>
              <w:pStyle w:val="a4"/>
              <w:tabs>
                <w:tab w:val="left" w:pos="1134"/>
              </w:tabs>
              <w:spacing w:after="0" w:line="240" w:lineRule="auto"/>
              <w:ind w:left="0" w:firstLine="709"/>
              <w:jc w:val="both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07" w:rsidRPr="00004D73" w:rsidRDefault="00130A07" w:rsidP="00130A07">
            <w:pPr>
              <w:pStyle w:val="a4"/>
              <w:tabs>
                <w:tab w:val="left" w:pos="1134"/>
              </w:tabs>
              <w:ind w:left="0" w:hanging="28"/>
              <w:jc w:val="center"/>
            </w:pPr>
            <w:r w:rsidRPr="00004D73">
              <w:t>Комитет по делам строительства и жилищно- коммунального</w:t>
            </w:r>
          </w:p>
          <w:p w:rsidR="00130A07" w:rsidRPr="00004D73" w:rsidRDefault="00130A07" w:rsidP="00130A07">
            <w:pPr>
              <w:pStyle w:val="a4"/>
              <w:tabs>
                <w:tab w:val="left" w:pos="1134"/>
              </w:tabs>
              <w:ind w:left="0" w:hanging="28"/>
              <w:jc w:val="center"/>
            </w:pPr>
            <w:r w:rsidRPr="00004D73">
              <w:t>хозяйства Министерства</w:t>
            </w:r>
          </w:p>
          <w:p w:rsidR="00130A07" w:rsidRPr="00004D73" w:rsidRDefault="00130A07" w:rsidP="00130A07">
            <w:pPr>
              <w:pStyle w:val="a4"/>
              <w:tabs>
                <w:tab w:val="left" w:pos="1134"/>
              </w:tabs>
              <w:ind w:left="0" w:hanging="28"/>
              <w:jc w:val="center"/>
            </w:pPr>
            <w:r w:rsidRPr="00004D73">
              <w:t>индустрии и инфраструктурного развития Республики Казахстан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07" w:rsidRPr="00004D73" w:rsidRDefault="00A1055B" w:rsidP="00DF14C5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>
              <w:t>Не представлено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07" w:rsidRPr="00004D73" w:rsidRDefault="00CD1E94" w:rsidP="00DF14C5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 w:rsidRPr="00004D73">
              <w:t>-</w:t>
            </w:r>
          </w:p>
        </w:tc>
      </w:tr>
      <w:tr w:rsidR="00130A07" w:rsidTr="00C64F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07" w:rsidRPr="00004D73" w:rsidRDefault="00C64FF3" w:rsidP="00DF14C5">
            <w:pPr>
              <w:pStyle w:val="a4"/>
              <w:tabs>
                <w:tab w:val="left" w:pos="1134"/>
              </w:tabs>
              <w:spacing w:after="0" w:line="240" w:lineRule="auto"/>
              <w:ind w:left="0" w:firstLine="709"/>
              <w:jc w:val="both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07" w:rsidRPr="00004D73" w:rsidRDefault="00130A07" w:rsidP="00130A07">
            <w:pPr>
              <w:pStyle w:val="a4"/>
              <w:tabs>
                <w:tab w:val="left" w:pos="1134"/>
              </w:tabs>
              <w:ind w:hanging="28"/>
              <w:jc w:val="center"/>
            </w:pPr>
            <w:r w:rsidRPr="00004D73">
              <w:t xml:space="preserve">Комитет санитарно- </w:t>
            </w:r>
          </w:p>
          <w:p w:rsidR="00130A07" w:rsidRPr="00004D73" w:rsidRDefault="00130A07" w:rsidP="00130A07">
            <w:pPr>
              <w:pStyle w:val="a4"/>
              <w:tabs>
                <w:tab w:val="left" w:pos="1134"/>
              </w:tabs>
              <w:ind w:hanging="28"/>
              <w:jc w:val="center"/>
            </w:pPr>
            <w:r w:rsidRPr="00004D73">
              <w:t xml:space="preserve">эпидемиологического контроля </w:t>
            </w:r>
          </w:p>
          <w:p w:rsidR="00130A07" w:rsidRPr="00004D73" w:rsidRDefault="00130A07" w:rsidP="00130A07">
            <w:pPr>
              <w:pStyle w:val="a4"/>
              <w:tabs>
                <w:tab w:val="left" w:pos="1134"/>
              </w:tabs>
              <w:ind w:left="0" w:hanging="28"/>
              <w:jc w:val="center"/>
            </w:pPr>
            <w:r w:rsidRPr="00004D73">
              <w:t>Министерства здравоохранения Республики Казахстан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07" w:rsidRPr="00004D73" w:rsidRDefault="00A1055B" w:rsidP="00DF14C5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>
              <w:t>Не представлено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07" w:rsidRPr="00004D73" w:rsidRDefault="00CD1E94" w:rsidP="00DF14C5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 w:rsidRPr="00004D73">
              <w:t>-</w:t>
            </w:r>
          </w:p>
        </w:tc>
      </w:tr>
      <w:tr w:rsidR="00130A07" w:rsidTr="00C64F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07" w:rsidRPr="00004D73" w:rsidRDefault="00C64FF3" w:rsidP="00DF14C5">
            <w:pPr>
              <w:pStyle w:val="a4"/>
              <w:tabs>
                <w:tab w:val="left" w:pos="1134"/>
              </w:tabs>
              <w:spacing w:after="0" w:line="240" w:lineRule="auto"/>
              <w:ind w:left="0" w:firstLine="709"/>
              <w:jc w:val="both"/>
            </w:pPr>
            <w: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07" w:rsidRPr="00004D73" w:rsidRDefault="00130A07" w:rsidP="00A1055B">
            <w:pPr>
              <w:pStyle w:val="a4"/>
              <w:tabs>
                <w:tab w:val="left" w:pos="1134"/>
              </w:tabs>
              <w:ind w:hanging="28"/>
              <w:jc w:val="center"/>
            </w:pPr>
            <w:r w:rsidRPr="00004D73">
              <w:t xml:space="preserve">Комитет геологии </w:t>
            </w:r>
            <w:r w:rsidR="00A1055B">
              <w:t>МЭГПР РК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07" w:rsidRPr="00004D73" w:rsidRDefault="00A1055B" w:rsidP="00DF14C5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>
              <w:t>Не представлено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07" w:rsidRPr="00004D73" w:rsidRDefault="00CD1E94" w:rsidP="00DF14C5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 w:rsidRPr="00004D73">
              <w:t>-</w:t>
            </w:r>
          </w:p>
        </w:tc>
      </w:tr>
      <w:tr w:rsidR="00130A07" w:rsidTr="00C64F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07" w:rsidRPr="00004D73" w:rsidRDefault="00C64FF3" w:rsidP="00DF14C5">
            <w:pPr>
              <w:pStyle w:val="a4"/>
              <w:tabs>
                <w:tab w:val="left" w:pos="1134"/>
              </w:tabs>
              <w:spacing w:after="0" w:line="240" w:lineRule="auto"/>
              <w:ind w:left="0" w:firstLine="709"/>
              <w:jc w:val="both"/>
            </w:pPr>
            <w: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07" w:rsidRPr="00004D73" w:rsidRDefault="00130A07" w:rsidP="00A1055B">
            <w:pPr>
              <w:pStyle w:val="a4"/>
              <w:tabs>
                <w:tab w:val="left" w:pos="1134"/>
              </w:tabs>
              <w:ind w:hanging="28"/>
              <w:jc w:val="center"/>
            </w:pPr>
            <w:r w:rsidRPr="00004D73">
              <w:t xml:space="preserve">Комитет лесного и животного мира </w:t>
            </w:r>
            <w:r w:rsidR="00A1055B">
              <w:t>МЭГПР РК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07" w:rsidRPr="00004D73" w:rsidRDefault="00A1055B" w:rsidP="00DF14C5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>
              <w:t>Не представлено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07" w:rsidRPr="00004D73" w:rsidRDefault="00CD1E94" w:rsidP="00DF14C5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 w:rsidRPr="00004D73">
              <w:t>-</w:t>
            </w:r>
          </w:p>
        </w:tc>
      </w:tr>
      <w:tr w:rsidR="00130A07" w:rsidTr="00C64F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07" w:rsidRPr="00004D73" w:rsidRDefault="00C64FF3" w:rsidP="00DF14C5">
            <w:pPr>
              <w:pStyle w:val="a4"/>
              <w:tabs>
                <w:tab w:val="left" w:pos="1134"/>
              </w:tabs>
              <w:spacing w:after="0" w:line="240" w:lineRule="auto"/>
              <w:ind w:left="0" w:firstLine="709"/>
              <w:jc w:val="both"/>
            </w:pPr>
            <w: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07" w:rsidRPr="00004D73" w:rsidRDefault="00130A07" w:rsidP="00A1055B">
            <w:pPr>
              <w:pStyle w:val="a4"/>
              <w:tabs>
                <w:tab w:val="left" w:pos="1134"/>
              </w:tabs>
              <w:ind w:hanging="28"/>
              <w:jc w:val="center"/>
            </w:pPr>
            <w:r w:rsidRPr="00004D73">
              <w:t xml:space="preserve">Комитет по водным ресурсам </w:t>
            </w:r>
            <w:r w:rsidR="00A1055B">
              <w:t>МЭГПР РК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07" w:rsidRPr="00004D73" w:rsidRDefault="00A1055B" w:rsidP="00DF14C5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>
              <w:t xml:space="preserve">Не представлено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07" w:rsidRPr="00004D73" w:rsidRDefault="00CD1E94" w:rsidP="00DF14C5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 w:rsidRPr="00004D73">
              <w:t>-</w:t>
            </w:r>
          </w:p>
        </w:tc>
      </w:tr>
      <w:tr w:rsidR="00AD2763" w:rsidTr="00C64F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63" w:rsidRPr="00004D73" w:rsidRDefault="00C64FF3" w:rsidP="00DF14C5">
            <w:pPr>
              <w:pStyle w:val="a4"/>
              <w:tabs>
                <w:tab w:val="left" w:pos="1134"/>
              </w:tabs>
              <w:spacing w:after="0" w:line="240" w:lineRule="auto"/>
              <w:ind w:left="0" w:firstLine="709"/>
              <w:jc w:val="both"/>
            </w:pPr>
            <w: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63" w:rsidRPr="00004D73" w:rsidRDefault="000472E8" w:rsidP="00130A07">
            <w:pPr>
              <w:pStyle w:val="a4"/>
              <w:tabs>
                <w:tab w:val="left" w:pos="1134"/>
              </w:tabs>
              <w:ind w:hanging="28"/>
              <w:jc w:val="center"/>
            </w:pPr>
            <w:r w:rsidRPr="00004D73">
              <w:t xml:space="preserve">Департамент экологии по </w:t>
            </w:r>
            <w:proofErr w:type="spellStart"/>
            <w:r w:rsidRPr="00004D73">
              <w:t>г.Алматы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D1" w:rsidRPr="00004D73" w:rsidRDefault="00E80DD1" w:rsidP="00E80DD1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709"/>
                <w:tab w:val="left" w:pos="993"/>
              </w:tabs>
              <w:spacing w:after="0" w:line="240" w:lineRule="auto"/>
              <w:ind w:left="0" w:firstLine="567"/>
              <w:jc w:val="both"/>
              <w:rPr>
                <w:lang w:eastAsia="ru-RU"/>
              </w:rPr>
            </w:pPr>
            <w:r w:rsidRPr="00004D73">
              <w:rPr>
                <w:lang w:eastAsia="ru-RU"/>
              </w:rPr>
              <w:t xml:space="preserve">В п.9 Описание ожидаемых выбросов загрязняющих веществ в атмосферу: </w:t>
            </w:r>
            <w:r w:rsidR="00A1055B">
              <w:rPr>
                <w:lang w:eastAsia="ru-RU"/>
              </w:rPr>
              <w:t>н</w:t>
            </w:r>
            <w:r w:rsidRPr="00004D73">
              <w:rPr>
                <w:lang w:eastAsia="ru-RU"/>
              </w:rPr>
              <w:t>еобходимо представить количество и наименование источников загрязняющих веществ, наименование загрязняющих веществ и объемы выбросов (с единицами измерения).</w:t>
            </w:r>
          </w:p>
          <w:p w:rsidR="00E80DD1" w:rsidRPr="00004D73" w:rsidRDefault="00E80DD1" w:rsidP="00E80DD1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lang w:eastAsia="ru-RU"/>
              </w:rPr>
            </w:pPr>
            <w:r w:rsidRPr="00004D73">
              <w:rPr>
                <w:lang w:eastAsia="ru-RU"/>
              </w:rPr>
              <w:t xml:space="preserve">В п.11 Описание отходов, управление которыми относится к намечаемой деятельности: </w:t>
            </w:r>
            <w:r w:rsidR="00A1055B">
              <w:rPr>
                <w:lang w:eastAsia="ru-RU"/>
              </w:rPr>
              <w:t>н</w:t>
            </w:r>
            <w:r w:rsidRPr="00004D73">
              <w:rPr>
                <w:lang w:eastAsia="ru-RU"/>
              </w:rPr>
              <w:t>еобходимо указать операции, в результате которых образуются отходы.</w:t>
            </w:r>
          </w:p>
          <w:p w:rsidR="00E80DD1" w:rsidRPr="00004D73" w:rsidRDefault="00E80DD1" w:rsidP="00E80DD1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lang w:eastAsia="ru-RU"/>
              </w:rPr>
            </w:pPr>
            <w:r w:rsidRPr="00004D73">
              <w:rPr>
                <w:lang w:eastAsia="ru-RU"/>
              </w:rPr>
              <w:t>В п.13 Краткое описание текущего состояния компонентов окружающей среды на территории и (или) в акватории, в пределах которых предполагается осуществление намечаемой деятельности, а также результаты фоновых исследований, если таковые имеются у инициатора – Необходимо представить актуальные данные.</w:t>
            </w:r>
          </w:p>
          <w:p w:rsidR="00E80DD1" w:rsidRPr="00004D73" w:rsidRDefault="00E80DD1" w:rsidP="00E80DD1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lang w:eastAsia="ru-RU"/>
              </w:rPr>
            </w:pPr>
            <w:r w:rsidRPr="00004D73">
              <w:rPr>
                <w:lang w:eastAsia="ru-RU"/>
              </w:rPr>
              <w:t xml:space="preserve">Рекомендуется приложить к заявлению о намечаемой деятельности: </w:t>
            </w:r>
          </w:p>
          <w:p w:rsidR="00E80DD1" w:rsidRPr="00004D73" w:rsidRDefault="00E80DD1" w:rsidP="00E80DD1">
            <w:pPr>
              <w:pStyle w:val="a4"/>
              <w:shd w:val="clear" w:color="auto" w:fill="FFFFFF"/>
              <w:tabs>
                <w:tab w:val="left" w:pos="993"/>
              </w:tabs>
              <w:ind w:left="0" w:firstLine="567"/>
              <w:jc w:val="both"/>
              <w:rPr>
                <w:lang w:eastAsia="ru-RU"/>
              </w:rPr>
            </w:pPr>
            <w:r w:rsidRPr="00004D73">
              <w:rPr>
                <w:lang w:eastAsia="ru-RU"/>
              </w:rPr>
              <w:t xml:space="preserve">1) предлагаемые меры по снижению воздействий на окружающую среду (мероприятия по охране атмосферного </w:t>
            </w:r>
            <w:proofErr w:type="gramStart"/>
            <w:r w:rsidRPr="00004D73">
              <w:rPr>
                <w:lang w:eastAsia="ru-RU"/>
              </w:rPr>
              <w:t>воздуха,  мероприятия</w:t>
            </w:r>
            <w:proofErr w:type="gramEnd"/>
            <w:r w:rsidRPr="00004D73">
              <w:rPr>
                <w:lang w:eastAsia="ru-RU"/>
              </w:rPr>
              <w:t xml:space="preserve"> по защите подземных, поверхностных вод, почвенного покрова</w:t>
            </w:r>
            <w:r w:rsidRPr="00004D73">
              <w:rPr>
                <w:lang w:val="kk-KZ" w:eastAsia="ru-RU"/>
              </w:rPr>
              <w:t xml:space="preserve"> и т.д.</w:t>
            </w:r>
            <w:r w:rsidRPr="00004D73">
              <w:rPr>
                <w:lang w:eastAsia="ru-RU"/>
              </w:rPr>
              <w:t>);</w:t>
            </w:r>
          </w:p>
          <w:p w:rsidR="00E80DD1" w:rsidRPr="00004D73" w:rsidRDefault="00E80DD1" w:rsidP="00E80DD1">
            <w:pPr>
              <w:pStyle w:val="a4"/>
              <w:shd w:val="clear" w:color="auto" w:fill="FFFFFF"/>
              <w:tabs>
                <w:tab w:val="left" w:pos="993"/>
              </w:tabs>
              <w:ind w:left="0" w:firstLine="567"/>
              <w:jc w:val="both"/>
              <w:rPr>
                <w:lang w:eastAsia="ru-RU"/>
              </w:rPr>
            </w:pPr>
            <w:r w:rsidRPr="00004D73">
              <w:rPr>
                <w:lang w:eastAsia="ru-RU"/>
              </w:rPr>
              <w:t>2) характеристику современного экологического состояния и состояния воздушной среды.</w:t>
            </w:r>
          </w:p>
          <w:p w:rsidR="00AD2763" w:rsidRPr="00004D73" w:rsidRDefault="00AD2763" w:rsidP="00DF14C5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63" w:rsidRPr="00004D73" w:rsidRDefault="00AD2763" w:rsidP="00DF14C5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</w:p>
        </w:tc>
      </w:tr>
      <w:tr w:rsidR="00CD1E94" w:rsidTr="00C64F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94" w:rsidRPr="00004D73" w:rsidRDefault="00CD1E94" w:rsidP="00DF14C5">
            <w:pPr>
              <w:pStyle w:val="a4"/>
              <w:tabs>
                <w:tab w:val="left" w:pos="1134"/>
              </w:tabs>
              <w:spacing w:after="0" w:line="240" w:lineRule="auto"/>
              <w:ind w:left="0" w:firstLine="709"/>
              <w:jc w:val="both"/>
            </w:pPr>
            <w:r w:rsidRPr="00004D73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94" w:rsidRPr="00004D73" w:rsidRDefault="00CD1E94" w:rsidP="00130A07">
            <w:pPr>
              <w:pStyle w:val="a4"/>
              <w:tabs>
                <w:tab w:val="left" w:pos="1134"/>
              </w:tabs>
              <w:ind w:hanging="28"/>
              <w:jc w:val="center"/>
            </w:pPr>
            <w:r w:rsidRPr="00004D73">
              <w:t xml:space="preserve">Комитет экологического </w:t>
            </w:r>
            <w:r w:rsidRPr="00004D73">
              <w:lastRenderedPageBreak/>
              <w:t>регулирования и контроля МЭГПР РК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E" w:rsidRDefault="006F5862" w:rsidP="006F5862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360"/>
                <w:tab w:val="left" w:pos="993"/>
              </w:tabs>
              <w:ind w:left="175" w:firstLine="0"/>
              <w:jc w:val="both"/>
            </w:pPr>
            <w:r>
              <w:lastRenderedPageBreak/>
              <w:t xml:space="preserve">Согласно представленной информации площадка № 2 </w:t>
            </w:r>
            <w:r>
              <w:lastRenderedPageBreak/>
              <w:t xml:space="preserve">находится на левом берегу ручья </w:t>
            </w:r>
            <w:proofErr w:type="spellStart"/>
            <w:r>
              <w:t>Кокузек</w:t>
            </w:r>
            <w:proofErr w:type="spellEnd"/>
            <w:r w:rsidR="0039151E">
              <w:t>,</w:t>
            </w:r>
            <w:r>
              <w:t xml:space="preserve"> с юго-западной стороны </w:t>
            </w:r>
            <w:proofErr w:type="spellStart"/>
            <w:r>
              <w:t>золоотвала</w:t>
            </w:r>
            <w:proofErr w:type="spellEnd"/>
            <w:r>
              <w:t xml:space="preserve"> на расстоянии 300 метров протекает р. Аксай, </w:t>
            </w:r>
            <w:proofErr w:type="gramStart"/>
            <w:r w:rsidR="0039151E">
              <w:t>С</w:t>
            </w:r>
            <w:r>
              <w:t>евернее</w:t>
            </w:r>
            <w:proofErr w:type="gramEnd"/>
            <w:r>
              <w:t xml:space="preserve"> –Большой </w:t>
            </w:r>
            <w:proofErr w:type="spellStart"/>
            <w:r>
              <w:t>Алматинский</w:t>
            </w:r>
            <w:proofErr w:type="spellEnd"/>
            <w:r>
              <w:t xml:space="preserve"> канал. Между </w:t>
            </w:r>
            <w:proofErr w:type="spellStart"/>
            <w:r>
              <w:t>промплощадкой</w:t>
            </w:r>
            <w:proofErr w:type="spellEnd"/>
            <w:r>
              <w:t xml:space="preserve"> и </w:t>
            </w:r>
            <w:proofErr w:type="spellStart"/>
            <w:r>
              <w:t>золоотвалом</w:t>
            </w:r>
            <w:proofErr w:type="spellEnd"/>
            <w:r>
              <w:t xml:space="preserve"> протекает река </w:t>
            </w:r>
            <w:proofErr w:type="spellStart"/>
            <w:r>
              <w:t>р.Карагайлы</w:t>
            </w:r>
            <w:proofErr w:type="spellEnd"/>
            <w:r>
              <w:t xml:space="preserve">. </w:t>
            </w:r>
          </w:p>
          <w:p w:rsidR="006F5862" w:rsidRDefault="0039151E" w:rsidP="0039151E">
            <w:pPr>
              <w:pStyle w:val="a4"/>
              <w:shd w:val="clear" w:color="auto" w:fill="FFFFFF"/>
              <w:tabs>
                <w:tab w:val="left" w:pos="360"/>
                <w:tab w:val="left" w:pos="993"/>
              </w:tabs>
              <w:ind w:left="175"/>
              <w:jc w:val="both"/>
            </w:pPr>
            <w:r>
              <w:t>В</w:t>
            </w:r>
            <w:r w:rsidR="006F5862">
              <w:t xml:space="preserve"> целях предотвращения загрязнения и истощения земельных ресурсов необходимо представить мероприятия, исключающие загрязнение и истощение ближних рек, водоемов. </w:t>
            </w:r>
          </w:p>
          <w:p w:rsidR="00CD1E94" w:rsidRDefault="00681E5A" w:rsidP="006F5862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360"/>
                <w:tab w:val="left" w:pos="993"/>
              </w:tabs>
              <w:ind w:left="33" w:firstLine="0"/>
              <w:jc w:val="both"/>
            </w:pPr>
            <w:r>
              <w:t>П</w:t>
            </w:r>
            <w:r w:rsidR="006F5862">
              <w:t xml:space="preserve">редставить </w:t>
            </w:r>
            <w:r w:rsidR="006F5862" w:rsidRPr="006F5862">
              <w:t>предложения по организации мониторинга и контроля за состоянием атмосферного воздуха</w:t>
            </w:r>
            <w:r w:rsidR="006F5862">
              <w:t>, водных ресурсов</w:t>
            </w:r>
            <w:r w:rsidR="00CE0E70">
              <w:t>.</w:t>
            </w:r>
          </w:p>
          <w:p w:rsidR="00CE0E70" w:rsidRPr="006F5862" w:rsidRDefault="00CE0E70" w:rsidP="00681E5A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360"/>
                <w:tab w:val="left" w:pos="993"/>
              </w:tabs>
              <w:ind w:left="33" w:firstLine="0"/>
              <w:jc w:val="both"/>
            </w:pPr>
            <w:r>
              <w:t>Для дальнейшего составления</w:t>
            </w:r>
            <w:r w:rsidR="00681E5A">
              <w:t xml:space="preserve"> отчета </w:t>
            </w:r>
            <w:r>
              <w:t>необходимо представить описание варианта, которое внесет наименьший вклад выбросов в окружающую среду с учетом наилучших передовых технологий и техник.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94" w:rsidRPr="00004D73" w:rsidRDefault="00CD1E94" w:rsidP="00DF14C5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</w:p>
        </w:tc>
      </w:tr>
    </w:tbl>
    <w:p w:rsidR="00713D2E" w:rsidRDefault="00713D2E" w:rsidP="00713D2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cstheme="minorBidi"/>
          <w:sz w:val="28"/>
          <w:szCs w:val="28"/>
        </w:rPr>
      </w:pPr>
    </w:p>
    <w:sectPr w:rsidR="00713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47D55"/>
    <w:multiLevelType w:val="hybridMultilevel"/>
    <w:tmpl w:val="644E9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732AC"/>
    <w:multiLevelType w:val="hybridMultilevel"/>
    <w:tmpl w:val="3E4A1882"/>
    <w:lvl w:ilvl="0" w:tplc="64C2D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2E"/>
    <w:rsid w:val="00004D73"/>
    <w:rsid w:val="000472E8"/>
    <w:rsid w:val="00124899"/>
    <w:rsid w:val="00130A07"/>
    <w:rsid w:val="001E33A2"/>
    <w:rsid w:val="00236C42"/>
    <w:rsid w:val="0026455B"/>
    <w:rsid w:val="0039151E"/>
    <w:rsid w:val="00435CF4"/>
    <w:rsid w:val="0051444E"/>
    <w:rsid w:val="0061448B"/>
    <w:rsid w:val="00681E5A"/>
    <w:rsid w:val="006A62F7"/>
    <w:rsid w:val="006F5862"/>
    <w:rsid w:val="00713D2E"/>
    <w:rsid w:val="007B394E"/>
    <w:rsid w:val="00897EAB"/>
    <w:rsid w:val="008D2234"/>
    <w:rsid w:val="00A00281"/>
    <w:rsid w:val="00A1055B"/>
    <w:rsid w:val="00A82E23"/>
    <w:rsid w:val="00AD2763"/>
    <w:rsid w:val="00C64FF3"/>
    <w:rsid w:val="00CC0B52"/>
    <w:rsid w:val="00CD1E94"/>
    <w:rsid w:val="00CE0E70"/>
    <w:rsid w:val="00DF14C5"/>
    <w:rsid w:val="00E80DD1"/>
    <w:rsid w:val="00FC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69D17-621C-4DFB-9C76-F4AEEE6B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Paragraph Знак,Citation List Знак,Resume Title Знак,List Paragraph Char Char Знак,Bullet 1 Знак,List Paragraph1 Знак,b1 Знак,Number_1 Знак,SGLText List Paragraph Знак,new Знак,lp1 Знак,Normal Sentence Знак,ListPar1 Знак,list1 Знак"/>
    <w:basedOn w:val="a0"/>
    <w:link w:val="a4"/>
    <w:uiPriority w:val="34"/>
    <w:qFormat/>
    <w:rsid w:val="00713D2E"/>
    <w:rPr>
      <w:rFonts w:ascii="Times New Roman" w:eastAsia="Times New Roman" w:hAnsi="Times New Roman" w:cs="Times New Roman"/>
    </w:rPr>
  </w:style>
  <w:style w:type="paragraph" w:styleId="a4">
    <w:name w:val="List Paragraph"/>
    <w:aliases w:val="Paragraph,Citation List,Resume Title,List Paragraph Char Char,Bullet 1,List Paragraph1,b1,Number_1,SGLText List Paragraph,new,lp1,Normal Sentence,Colorful List - Accent 11,ListPar1,List Paragraph2,List Paragraph11,list1,Figure_name,HEAD 3"/>
    <w:basedOn w:val="a"/>
    <w:link w:val="a3"/>
    <w:uiPriority w:val="34"/>
    <w:qFormat/>
    <w:rsid w:val="00713D2E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248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48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Толкын К. Нугуманова</dc:creator>
  <cp:lastModifiedBy>Асем Т. Кусаинова</cp:lastModifiedBy>
  <cp:revision>2</cp:revision>
  <cp:lastPrinted>2021-10-06T12:36:00Z</cp:lastPrinted>
  <dcterms:created xsi:type="dcterms:W3CDTF">2021-10-06T13:47:00Z</dcterms:created>
  <dcterms:modified xsi:type="dcterms:W3CDTF">2021-10-06T13:47:00Z</dcterms:modified>
</cp:coreProperties>
</file>