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1C" w:rsidRPr="00291EF7" w:rsidRDefault="0061448B" w:rsidP="00301EE1">
      <w:pPr>
        <w:pStyle w:val="a4"/>
        <w:tabs>
          <w:tab w:val="left" w:pos="1134"/>
        </w:tabs>
        <w:spacing w:after="0" w:line="240" w:lineRule="auto"/>
        <w:ind w:left="0" w:firstLine="709"/>
        <w:jc w:val="center"/>
        <w:rPr>
          <w:b/>
          <w:bCs/>
          <w:sz w:val="26"/>
          <w:szCs w:val="26"/>
        </w:rPr>
      </w:pPr>
      <w:r w:rsidRPr="00291EF7">
        <w:rPr>
          <w:b/>
          <w:bCs/>
          <w:sz w:val="26"/>
          <w:szCs w:val="26"/>
        </w:rPr>
        <w:t>Сводная та</w:t>
      </w:r>
      <w:r w:rsidR="0010391C" w:rsidRPr="00291EF7">
        <w:rPr>
          <w:b/>
          <w:bCs/>
          <w:sz w:val="26"/>
          <w:szCs w:val="26"/>
        </w:rPr>
        <w:t xml:space="preserve">блица предложений и замечаний </w:t>
      </w:r>
      <w:proofErr w:type="gramStart"/>
      <w:r w:rsidR="0010391C" w:rsidRPr="00291EF7">
        <w:rPr>
          <w:b/>
          <w:bCs/>
          <w:sz w:val="26"/>
          <w:szCs w:val="26"/>
        </w:rPr>
        <w:t>к</w:t>
      </w:r>
      <w:proofErr w:type="gramEnd"/>
    </w:p>
    <w:p w:rsidR="00784FB4" w:rsidRPr="00291EF7" w:rsidRDefault="0010391C" w:rsidP="00301EE1">
      <w:pPr>
        <w:autoSpaceDE w:val="0"/>
        <w:autoSpaceDN w:val="0"/>
        <w:adjustRightInd w:val="0"/>
        <w:jc w:val="center"/>
        <w:rPr>
          <w:b/>
          <w:bCs/>
          <w:sz w:val="26"/>
          <w:szCs w:val="26"/>
        </w:rPr>
      </w:pPr>
      <w:r w:rsidRPr="00291EF7">
        <w:rPr>
          <w:b/>
          <w:bCs/>
          <w:sz w:val="26"/>
          <w:szCs w:val="26"/>
        </w:rPr>
        <w:t>«</w:t>
      </w:r>
      <w:r w:rsidR="00301EE1" w:rsidRPr="00291EF7">
        <w:rPr>
          <w:rFonts w:eastAsiaTheme="minorHAnsi"/>
          <w:b/>
          <w:bCs/>
          <w:sz w:val="26"/>
          <w:szCs w:val="26"/>
          <w:lang w:eastAsia="en-US"/>
        </w:rPr>
        <w:t>Заявлению на проведение оценки воздействия на окружающую среду (Первичное)</w:t>
      </w:r>
      <w:r w:rsidRPr="00291EF7">
        <w:rPr>
          <w:b/>
          <w:bCs/>
          <w:sz w:val="26"/>
          <w:szCs w:val="26"/>
        </w:rPr>
        <w:t>»</w:t>
      </w:r>
    </w:p>
    <w:p w:rsidR="00083C24" w:rsidRPr="003F07B2" w:rsidRDefault="00083C24" w:rsidP="00083C24">
      <w:pPr>
        <w:pStyle w:val="Default"/>
      </w:pPr>
    </w:p>
    <w:p w:rsidR="006515D5" w:rsidRPr="004C1D71" w:rsidRDefault="00657C87" w:rsidP="00657C87">
      <w:pPr>
        <w:pStyle w:val="Default"/>
        <w:jc w:val="center"/>
        <w:rPr>
          <w:b/>
          <w:bCs/>
          <w:sz w:val="28"/>
          <w:szCs w:val="28"/>
        </w:rPr>
      </w:pPr>
      <w:r w:rsidRPr="007C4C56">
        <w:rPr>
          <w:sz w:val="28"/>
          <w:szCs w:val="28"/>
        </w:rPr>
        <w:t xml:space="preserve"> </w:t>
      </w:r>
      <w:r w:rsidRPr="00657C87">
        <w:rPr>
          <w:b/>
          <w:bCs/>
          <w:sz w:val="28"/>
          <w:szCs w:val="28"/>
        </w:rPr>
        <w:t>ТОО</w:t>
      </w:r>
      <w:r w:rsidRPr="007C4C56">
        <w:rPr>
          <w:b/>
          <w:bCs/>
          <w:sz w:val="28"/>
          <w:szCs w:val="28"/>
        </w:rPr>
        <w:t xml:space="preserve"> "</w:t>
      </w:r>
      <w:r w:rsidRPr="00657C87">
        <w:rPr>
          <w:b/>
          <w:bCs/>
          <w:sz w:val="28"/>
          <w:szCs w:val="28"/>
          <w:lang w:val="en-US"/>
        </w:rPr>
        <w:t>Astana</w:t>
      </w:r>
      <w:r w:rsidRPr="007C4C56">
        <w:rPr>
          <w:b/>
          <w:bCs/>
          <w:sz w:val="28"/>
          <w:szCs w:val="28"/>
        </w:rPr>
        <w:t xml:space="preserve"> </w:t>
      </w:r>
      <w:r w:rsidRPr="00657C87">
        <w:rPr>
          <w:b/>
          <w:bCs/>
          <w:sz w:val="28"/>
          <w:szCs w:val="28"/>
          <w:lang w:val="en-US"/>
        </w:rPr>
        <w:t>Development</w:t>
      </w:r>
      <w:r w:rsidRPr="007C4C56">
        <w:rPr>
          <w:b/>
          <w:bCs/>
          <w:sz w:val="28"/>
          <w:szCs w:val="28"/>
        </w:rPr>
        <w:t xml:space="preserve"> </w:t>
      </w:r>
      <w:r w:rsidRPr="00657C87">
        <w:rPr>
          <w:b/>
          <w:bCs/>
          <w:sz w:val="28"/>
          <w:szCs w:val="28"/>
          <w:lang w:val="en-US"/>
        </w:rPr>
        <w:t>Company</w:t>
      </w:r>
      <w:r w:rsidRPr="007C4C56">
        <w:rPr>
          <w:b/>
          <w:bCs/>
          <w:sz w:val="28"/>
          <w:szCs w:val="28"/>
        </w:rPr>
        <w:t xml:space="preserve">" </w:t>
      </w:r>
    </w:p>
    <w:p w:rsidR="007C4C56" w:rsidRPr="004C1D71" w:rsidRDefault="007C4C56" w:rsidP="00657C87">
      <w:pPr>
        <w:pStyle w:val="Default"/>
        <w:jc w:val="center"/>
        <w:rPr>
          <w:b/>
          <w:bCs/>
          <w:sz w:val="28"/>
          <w:szCs w:val="28"/>
        </w:rPr>
      </w:pPr>
    </w:p>
    <w:p w:rsidR="007C4C56" w:rsidRPr="007C4C56" w:rsidRDefault="007C4C56" w:rsidP="007C4C56">
      <w:pPr>
        <w:autoSpaceDE w:val="0"/>
        <w:autoSpaceDN w:val="0"/>
        <w:adjustRightInd w:val="0"/>
        <w:jc w:val="center"/>
        <w:rPr>
          <w:rFonts w:eastAsia="TimesNewRoman"/>
          <w:b/>
          <w:sz w:val="28"/>
          <w:szCs w:val="28"/>
          <w:lang w:eastAsia="en-US"/>
        </w:rPr>
      </w:pPr>
      <w:r w:rsidRPr="007C4C56">
        <w:rPr>
          <w:rFonts w:eastAsia="TimesNewRoman"/>
          <w:b/>
          <w:sz w:val="28"/>
          <w:szCs w:val="28"/>
          <w:lang w:eastAsia="en-US"/>
        </w:rPr>
        <w:t>Строительство электроснабжения к тепличному комплексу, расположенному в районе</w:t>
      </w:r>
    </w:p>
    <w:p w:rsidR="00592129" w:rsidRPr="007C4C56" w:rsidRDefault="007C4C56" w:rsidP="007C4C56">
      <w:pPr>
        <w:pStyle w:val="Default"/>
        <w:jc w:val="center"/>
        <w:rPr>
          <w:b/>
          <w:sz w:val="28"/>
          <w:szCs w:val="28"/>
        </w:rPr>
      </w:pPr>
      <w:r w:rsidRPr="007C4C56">
        <w:rPr>
          <w:rFonts w:eastAsia="TimesNewRoman"/>
          <w:b/>
          <w:sz w:val="28"/>
          <w:szCs w:val="28"/>
        </w:rPr>
        <w:t xml:space="preserve">пересечения </w:t>
      </w:r>
      <w:proofErr w:type="spellStart"/>
      <w:r w:rsidRPr="007C4C56">
        <w:rPr>
          <w:rFonts w:eastAsia="TimesNewRoman"/>
          <w:b/>
          <w:sz w:val="28"/>
          <w:szCs w:val="28"/>
        </w:rPr>
        <w:t>ш</w:t>
      </w:r>
      <w:proofErr w:type="spellEnd"/>
      <w:r w:rsidRPr="007C4C56">
        <w:rPr>
          <w:rFonts w:eastAsia="TimesNewRoman"/>
          <w:b/>
          <w:sz w:val="28"/>
          <w:szCs w:val="28"/>
        </w:rPr>
        <w:t xml:space="preserve">. </w:t>
      </w:r>
      <w:proofErr w:type="spellStart"/>
      <w:r w:rsidRPr="007C4C56">
        <w:rPr>
          <w:rFonts w:eastAsia="TimesNewRoman"/>
          <w:b/>
          <w:sz w:val="28"/>
          <w:szCs w:val="28"/>
        </w:rPr>
        <w:t>Ондирис</w:t>
      </w:r>
      <w:proofErr w:type="spellEnd"/>
      <w:r w:rsidRPr="007C4C56">
        <w:rPr>
          <w:rFonts w:eastAsia="TimesNewRoman"/>
          <w:b/>
          <w:sz w:val="28"/>
          <w:szCs w:val="28"/>
        </w:rPr>
        <w:t xml:space="preserve"> и угол №</w:t>
      </w:r>
      <w:r w:rsidR="004C1D71">
        <w:rPr>
          <w:rFonts w:eastAsia="TimesNewRoman"/>
          <w:b/>
          <w:sz w:val="28"/>
          <w:szCs w:val="28"/>
        </w:rPr>
        <w:t xml:space="preserve"> </w:t>
      </w:r>
      <w:r w:rsidRPr="007C4C56">
        <w:rPr>
          <w:rFonts w:eastAsia="TimesNewRoman"/>
          <w:b/>
          <w:sz w:val="28"/>
          <w:szCs w:val="28"/>
        </w:rPr>
        <w:t>327 (Внешнее электроснабжение 110кВ)</w:t>
      </w:r>
    </w:p>
    <w:p w:rsidR="00532512" w:rsidRPr="007C4C56" w:rsidRDefault="00532512" w:rsidP="004467A7">
      <w:pPr>
        <w:autoSpaceDE w:val="0"/>
        <w:autoSpaceDN w:val="0"/>
        <w:adjustRightInd w:val="0"/>
        <w:rPr>
          <w:rFonts w:eastAsia="TimesNewRoman"/>
          <w:b/>
          <w:sz w:val="28"/>
          <w:szCs w:val="28"/>
          <w:lang w:val="kk-KZ"/>
        </w:rPr>
      </w:pPr>
    </w:p>
    <w:p w:rsidR="00713D2E" w:rsidRPr="00291EF7" w:rsidRDefault="00F75134" w:rsidP="004467A7">
      <w:pPr>
        <w:pStyle w:val="a4"/>
        <w:tabs>
          <w:tab w:val="left" w:pos="1134"/>
        </w:tabs>
        <w:spacing w:after="0" w:line="240" w:lineRule="auto"/>
        <w:ind w:left="0" w:firstLine="709"/>
        <w:rPr>
          <w:sz w:val="26"/>
          <w:szCs w:val="26"/>
        </w:rPr>
      </w:pPr>
      <w:r w:rsidRPr="00291EF7">
        <w:rPr>
          <w:sz w:val="26"/>
          <w:szCs w:val="26"/>
        </w:rPr>
        <w:t>Дата составления сводной таблицы</w:t>
      </w:r>
      <w:r w:rsidR="00713D2E" w:rsidRPr="00291EF7">
        <w:rPr>
          <w:sz w:val="26"/>
          <w:szCs w:val="26"/>
        </w:rPr>
        <w:t xml:space="preserve">: </w:t>
      </w:r>
      <w:r w:rsidR="00CB17EA" w:rsidRPr="00CB17EA">
        <w:rPr>
          <w:sz w:val="26"/>
          <w:szCs w:val="26"/>
        </w:rPr>
        <w:t>25</w:t>
      </w:r>
      <w:r w:rsidR="00A82E23" w:rsidRPr="00291EF7">
        <w:rPr>
          <w:sz w:val="26"/>
          <w:szCs w:val="26"/>
        </w:rPr>
        <w:t>.</w:t>
      </w:r>
      <w:r w:rsidR="005B4CAF">
        <w:rPr>
          <w:sz w:val="26"/>
          <w:szCs w:val="26"/>
          <w:lang w:val="kk-KZ"/>
        </w:rPr>
        <w:t>05</w:t>
      </w:r>
      <w:r w:rsidR="009D7690">
        <w:rPr>
          <w:sz w:val="26"/>
          <w:szCs w:val="26"/>
        </w:rPr>
        <w:t>.202</w:t>
      </w:r>
      <w:r w:rsidR="009D7690">
        <w:rPr>
          <w:sz w:val="26"/>
          <w:szCs w:val="26"/>
          <w:lang w:val="kk-KZ"/>
        </w:rPr>
        <w:t xml:space="preserve">3 </w:t>
      </w:r>
      <w:r w:rsidR="001E33A2" w:rsidRPr="00291EF7">
        <w:rPr>
          <w:sz w:val="26"/>
          <w:szCs w:val="26"/>
        </w:rPr>
        <w:t xml:space="preserve"> г.</w:t>
      </w:r>
    </w:p>
    <w:p w:rsidR="00713D2E" w:rsidRPr="00291EF7" w:rsidRDefault="00713D2E" w:rsidP="00713D2E">
      <w:pPr>
        <w:pStyle w:val="a4"/>
        <w:tabs>
          <w:tab w:val="left" w:pos="1134"/>
        </w:tabs>
        <w:spacing w:after="0" w:line="240" w:lineRule="auto"/>
        <w:ind w:left="0" w:firstLine="709"/>
        <w:jc w:val="both"/>
        <w:rPr>
          <w:sz w:val="26"/>
          <w:szCs w:val="26"/>
        </w:rPr>
      </w:pPr>
      <w:r w:rsidRPr="00291EF7">
        <w:rPr>
          <w:sz w:val="26"/>
          <w:szCs w:val="26"/>
        </w:rPr>
        <w:t xml:space="preserve">Место составления </w:t>
      </w:r>
      <w:r w:rsidR="00F75134" w:rsidRPr="00291EF7">
        <w:rPr>
          <w:sz w:val="26"/>
          <w:szCs w:val="26"/>
        </w:rPr>
        <w:t>сводной таблицы</w:t>
      </w:r>
      <w:r w:rsidRPr="00291EF7">
        <w:rPr>
          <w:sz w:val="26"/>
          <w:szCs w:val="26"/>
        </w:rPr>
        <w:t xml:space="preserve">: </w:t>
      </w:r>
      <w:r w:rsidR="00E22531" w:rsidRPr="00291EF7">
        <w:rPr>
          <w:sz w:val="26"/>
          <w:szCs w:val="26"/>
        </w:rPr>
        <w:t>Д</w:t>
      </w:r>
      <w:r w:rsidR="007D0123" w:rsidRPr="00291EF7">
        <w:rPr>
          <w:sz w:val="26"/>
          <w:szCs w:val="26"/>
        </w:rPr>
        <w:t>епартамент экологии</w:t>
      </w:r>
      <w:r w:rsidR="005A7709">
        <w:rPr>
          <w:sz w:val="26"/>
          <w:szCs w:val="26"/>
        </w:rPr>
        <w:t xml:space="preserve"> по </w:t>
      </w:r>
      <w:proofErr w:type="gramStart"/>
      <w:r w:rsidR="005A7709">
        <w:rPr>
          <w:sz w:val="26"/>
          <w:szCs w:val="26"/>
        </w:rPr>
        <w:t>г</w:t>
      </w:r>
      <w:proofErr w:type="gramEnd"/>
      <w:r w:rsidR="005A7709">
        <w:rPr>
          <w:sz w:val="26"/>
          <w:szCs w:val="26"/>
        </w:rPr>
        <w:t xml:space="preserve">. Астана </w:t>
      </w:r>
      <w:r w:rsidR="00E22531" w:rsidRPr="00291EF7">
        <w:rPr>
          <w:sz w:val="26"/>
          <w:szCs w:val="26"/>
        </w:rPr>
        <w:t xml:space="preserve"> </w:t>
      </w:r>
      <w:r w:rsidR="009D7690">
        <w:rPr>
          <w:sz w:val="26"/>
          <w:szCs w:val="26"/>
          <w:u w:val="single"/>
        </w:rPr>
        <w:t>КЭРК МЭ</w:t>
      </w:r>
      <w:r w:rsidR="00A82E23" w:rsidRPr="00291EF7">
        <w:rPr>
          <w:sz w:val="26"/>
          <w:szCs w:val="26"/>
          <w:u w:val="single"/>
        </w:rPr>
        <w:t>ПР РК</w:t>
      </w:r>
    </w:p>
    <w:p w:rsidR="00713D2E" w:rsidRPr="00291EF7" w:rsidRDefault="00713D2E" w:rsidP="00713D2E">
      <w:pPr>
        <w:pStyle w:val="a4"/>
        <w:tabs>
          <w:tab w:val="left" w:pos="1134"/>
        </w:tabs>
        <w:spacing w:after="0" w:line="240" w:lineRule="auto"/>
        <w:ind w:left="0" w:firstLine="709"/>
        <w:jc w:val="both"/>
        <w:rPr>
          <w:sz w:val="26"/>
          <w:szCs w:val="26"/>
        </w:rPr>
      </w:pPr>
      <w:r w:rsidRPr="00291EF7">
        <w:rPr>
          <w:sz w:val="26"/>
          <w:szCs w:val="26"/>
        </w:rPr>
        <w:t xml:space="preserve">Наименование уполномоченного органа в области охраны окружающей среды: </w:t>
      </w:r>
      <w:r w:rsidR="00A82E23" w:rsidRPr="00291EF7">
        <w:rPr>
          <w:sz w:val="26"/>
          <w:szCs w:val="26"/>
          <w:u w:val="single"/>
        </w:rPr>
        <w:t>Комитет экологическ</w:t>
      </w:r>
      <w:r w:rsidR="009D7690">
        <w:rPr>
          <w:sz w:val="26"/>
          <w:szCs w:val="26"/>
          <w:u w:val="single"/>
        </w:rPr>
        <w:t>ого регулирования и контроля МЭ</w:t>
      </w:r>
      <w:r w:rsidR="00A82E23" w:rsidRPr="00291EF7">
        <w:rPr>
          <w:sz w:val="26"/>
          <w:szCs w:val="26"/>
          <w:u w:val="single"/>
        </w:rPr>
        <w:t>ПР РК</w:t>
      </w:r>
    </w:p>
    <w:p w:rsidR="00713D2E" w:rsidRPr="00291EF7" w:rsidRDefault="00713D2E" w:rsidP="00713D2E">
      <w:pPr>
        <w:pStyle w:val="a4"/>
        <w:tabs>
          <w:tab w:val="left" w:pos="1134"/>
        </w:tabs>
        <w:spacing w:after="0" w:line="240" w:lineRule="auto"/>
        <w:ind w:left="0" w:firstLine="709"/>
        <w:jc w:val="both"/>
        <w:rPr>
          <w:sz w:val="26"/>
          <w:szCs w:val="26"/>
        </w:rPr>
      </w:pPr>
      <w:r w:rsidRPr="00291EF7">
        <w:rPr>
          <w:sz w:val="26"/>
          <w:szCs w:val="26"/>
        </w:rPr>
        <w:t xml:space="preserve">Дата извещения о сборе замечаний и предложений заинтересованных государственных органов: </w:t>
      </w:r>
      <w:r w:rsidR="00CB17EA" w:rsidRPr="00CB17EA">
        <w:rPr>
          <w:sz w:val="26"/>
          <w:szCs w:val="26"/>
        </w:rPr>
        <w:t>25</w:t>
      </w:r>
      <w:r w:rsidR="009D7690">
        <w:rPr>
          <w:sz w:val="26"/>
          <w:szCs w:val="26"/>
          <w:u w:val="single"/>
        </w:rPr>
        <w:t>.</w:t>
      </w:r>
      <w:r w:rsidR="0044027D">
        <w:rPr>
          <w:sz w:val="26"/>
          <w:szCs w:val="26"/>
          <w:u w:val="single"/>
          <w:lang w:val="kk-KZ"/>
        </w:rPr>
        <w:t>04</w:t>
      </w:r>
      <w:r w:rsidR="009D7690">
        <w:rPr>
          <w:sz w:val="26"/>
          <w:szCs w:val="26"/>
          <w:u w:val="single"/>
        </w:rPr>
        <w:t>.202</w:t>
      </w:r>
      <w:r w:rsidR="009D7690">
        <w:rPr>
          <w:sz w:val="26"/>
          <w:szCs w:val="26"/>
          <w:u w:val="single"/>
          <w:lang w:val="kk-KZ"/>
        </w:rPr>
        <w:t>3</w:t>
      </w:r>
      <w:r w:rsidR="001E33A2" w:rsidRPr="00291EF7">
        <w:rPr>
          <w:sz w:val="26"/>
          <w:szCs w:val="26"/>
          <w:u w:val="single"/>
        </w:rPr>
        <w:t xml:space="preserve"> г.</w:t>
      </w:r>
    </w:p>
    <w:p w:rsidR="00713D2E" w:rsidRPr="00291EF7" w:rsidRDefault="00713D2E" w:rsidP="00713D2E">
      <w:pPr>
        <w:pStyle w:val="a4"/>
        <w:tabs>
          <w:tab w:val="left" w:pos="1134"/>
        </w:tabs>
        <w:spacing w:after="0" w:line="240" w:lineRule="auto"/>
        <w:ind w:left="0" w:firstLine="709"/>
        <w:jc w:val="both"/>
        <w:rPr>
          <w:sz w:val="26"/>
          <w:szCs w:val="26"/>
        </w:rPr>
      </w:pPr>
      <w:r w:rsidRPr="00291EF7">
        <w:rPr>
          <w:sz w:val="26"/>
          <w:szCs w:val="26"/>
        </w:rPr>
        <w:t xml:space="preserve">Срок предоставления замечаний и предложений заинтересованных государственных органов: </w:t>
      </w:r>
      <w:r w:rsidR="00CB17EA" w:rsidRPr="00CB17EA">
        <w:rPr>
          <w:sz w:val="26"/>
          <w:szCs w:val="26"/>
          <w:u w:val="single"/>
        </w:rPr>
        <w:t>24</w:t>
      </w:r>
      <w:r w:rsidR="0024030D" w:rsidRPr="00291EF7">
        <w:rPr>
          <w:sz w:val="26"/>
          <w:szCs w:val="26"/>
          <w:u w:val="single"/>
        </w:rPr>
        <w:t>.</w:t>
      </w:r>
      <w:r w:rsidR="0044027D">
        <w:rPr>
          <w:sz w:val="26"/>
          <w:szCs w:val="26"/>
          <w:u w:val="single"/>
          <w:lang w:val="kk-KZ"/>
        </w:rPr>
        <w:t>04</w:t>
      </w:r>
      <w:r w:rsidR="009D7690">
        <w:rPr>
          <w:sz w:val="26"/>
          <w:szCs w:val="26"/>
          <w:u w:val="single"/>
          <w:lang w:val="kk-KZ"/>
        </w:rPr>
        <w:t>.2023</w:t>
      </w:r>
      <w:r w:rsidR="002148B7" w:rsidRPr="00291EF7">
        <w:rPr>
          <w:sz w:val="26"/>
          <w:szCs w:val="26"/>
          <w:u w:val="single"/>
          <w:lang w:val="kk-KZ"/>
        </w:rPr>
        <w:t xml:space="preserve"> г</w:t>
      </w:r>
      <w:r w:rsidR="003D26B1" w:rsidRPr="00291EF7">
        <w:rPr>
          <w:sz w:val="26"/>
          <w:szCs w:val="26"/>
          <w:u w:val="single"/>
          <w:lang w:val="kk-KZ"/>
        </w:rPr>
        <w:t xml:space="preserve"> </w:t>
      </w:r>
      <w:r w:rsidR="0024030D" w:rsidRPr="00291EF7">
        <w:rPr>
          <w:sz w:val="26"/>
          <w:szCs w:val="26"/>
          <w:u w:val="single"/>
        </w:rPr>
        <w:t>-</w:t>
      </w:r>
      <w:r w:rsidR="003D26B1" w:rsidRPr="00291EF7">
        <w:rPr>
          <w:sz w:val="26"/>
          <w:szCs w:val="26"/>
          <w:u w:val="single"/>
          <w:lang w:val="kk-KZ"/>
        </w:rPr>
        <w:t xml:space="preserve"> </w:t>
      </w:r>
      <w:r w:rsidR="00CB17EA" w:rsidRPr="00CB17EA">
        <w:rPr>
          <w:sz w:val="26"/>
          <w:szCs w:val="26"/>
          <w:u w:val="single"/>
        </w:rPr>
        <w:t>25</w:t>
      </w:r>
      <w:r w:rsidR="006A7F6B" w:rsidRPr="00291EF7">
        <w:rPr>
          <w:sz w:val="26"/>
          <w:szCs w:val="26"/>
          <w:u w:val="single"/>
        </w:rPr>
        <w:t>.</w:t>
      </w:r>
      <w:r w:rsidR="0044027D">
        <w:rPr>
          <w:sz w:val="26"/>
          <w:szCs w:val="26"/>
          <w:u w:val="single"/>
          <w:lang w:val="kk-KZ"/>
        </w:rPr>
        <w:t>05</w:t>
      </w:r>
      <w:r w:rsidR="009D7690">
        <w:rPr>
          <w:sz w:val="26"/>
          <w:szCs w:val="26"/>
          <w:u w:val="single"/>
        </w:rPr>
        <w:t>.202</w:t>
      </w:r>
      <w:r w:rsidR="009D7690">
        <w:rPr>
          <w:sz w:val="26"/>
          <w:szCs w:val="26"/>
          <w:u w:val="single"/>
          <w:lang w:val="kk-KZ"/>
        </w:rPr>
        <w:t>3</w:t>
      </w:r>
      <w:r w:rsidR="001E33A2" w:rsidRPr="00291EF7">
        <w:rPr>
          <w:sz w:val="26"/>
          <w:szCs w:val="26"/>
          <w:u w:val="single"/>
        </w:rPr>
        <w:t xml:space="preserve"> г.</w:t>
      </w:r>
    </w:p>
    <w:p w:rsidR="00713D2E" w:rsidRPr="00291EF7" w:rsidRDefault="00713D2E" w:rsidP="00713D2E">
      <w:pPr>
        <w:pStyle w:val="a4"/>
        <w:tabs>
          <w:tab w:val="left" w:pos="1134"/>
        </w:tabs>
        <w:spacing w:after="0" w:line="240" w:lineRule="auto"/>
        <w:ind w:left="0" w:firstLine="709"/>
        <w:jc w:val="both"/>
        <w:rPr>
          <w:sz w:val="26"/>
          <w:szCs w:val="26"/>
        </w:rPr>
      </w:pPr>
      <w:r w:rsidRPr="00291EF7">
        <w:rPr>
          <w:sz w:val="26"/>
          <w:szCs w:val="26"/>
        </w:rPr>
        <w:t>Обобщение замечаний и предложений заинтересованных государственных органов:</w:t>
      </w:r>
      <w:bookmarkStart w:id="0" w:name="_GoBack"/>
      <w:bookmarkEnd w:id="0"/>
    </w:p>
    <w:p w:rsidR="006C2247" w:rsidRPr="00291EF7" w:rsidRDefault="006C2247" w:rsidP="00713D2E">
      <w:pPr>
        <w:pStyle w:val="a4"/>
        <w:tabs>
          <w:tab w:val="left" w:pos="1134"/>
        </w:tabs>
        <w:spacing w:after="0" w:line="240" w:lineRule="auto"/>
        <w:ind w:left="0" w:firstLine="709"/>
        <w:jc w:val="both"/>
        <w:rPr>
          <w:sz w:val="26"/>
          <w:szCs w:val="26"/>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18"/>
        <w:gridCol w:w="9498"/>
        <w:gridCol w:w="1984"/>
      </w:tblGrid>
      <w:tr w:rsidR="00713D2E" w:rsidRPr="00291EF7" w:rsidTr="003E2AD5">
        <w:tc>
          <w:tcPr>
            <w:tcW w:w="568" w:type="dxa"/>
            <w:tcBorders>
              <w:top w:val="single" w:sz="4" w:space="0" w:color="auto"/>
              <w:left w:val="single" w:sz="4" w:space="0" w:color="auto"/>
              <w:bottom w:val="single" w:sz="4" w:space="0" w:color="auto"/>
              <w:right w:val="single" w:sz="4" w:space="0" w:color="auto"/>
            </w:tcBorders>
            <w:hideMark/>
          </w:tcPr>
          <w:p w:rsidR="00713D2E" w:rsidRPr="00291EF7" w:rsidRDefault="00713D2E" w:rsidP="007743CC">
            <w:pPr>
              <w:pStyle w:val="a4"/>
              <w:tabs>
                <w:tab w:val="left" w:pos="1134"/>
              </w:tabs>
              <w:spacing w:after="0" w:line="240" w:lineRule="auto"/>
              <w:ind w:left="-43"/>
              <w:jc w:val="center"/>
              <w:rPr>
                <w:sz w:val="26"/>
                <w:szCs w:val="26"/>
              </w:rPr>
            </w:pPr>
            <w:r w:rsidRPr="00291EF7">
              <w:rPr>
                <w:sz w:val="26"/>
                <w:szCs w:val="26"/>
              </w:rPr>
              <w:t>№</w:t>
            </w:r>
          </w:p>
        </w:tc>
        <w:tc>
          <w:tcPr>
            <w:tcW w:w="3118" w:type="dxa"/>
            <w:tcBorders>
              <w:top w:val="single" w:sz="4" w:space="0" w:color="auto"/>
              <w:left w:val="single" w:sz="4" w:space="0" w:color="auto"/>
              <w:bottom w:val="single" w:sz="4" w:space="0" w:color="auto"/>
              <w:right w:val="single" w:sz="4" w:space="0" w:color="auto"/>
            </w:tcBorders>
            <w:hideMark/>
          </w:tcPr>
          <w:p w:rsidR="00713D2E" w:rsidRPr="00291EF7" w:rsidRDefault="00713D2E" w:rsidP="004A34F1">
            <w:pPr>
              <w:pStyle w:val="a4"/>
              <w:tabs>
                <w:tab w:val="left" w:pos="1134"/>
              </w:tabs>
              <w:spacing w:after="0" w:line="240" w:lineRule="auto"/>
              <w:ind w:left="33"/>
              <w:rPr>
                <w:sz w:val="26"/>
                <w:szCs w:val="26"/>
              </w:rPr>
            </w:pPr>
            <w:r w:rsidRPr="00291EF7">
              <w:rPr>
                <w:sz w:val="26"/>
                <w:szCs w:val="26"/>
              </w:rPr>
              <w:t>Заинтересованный государственный орган</w:t>
            </w:r>
          </w:p>
        </w:tc>
        <w:tc>
          <w:tcPr>
            <w:tcW w:w="9498" w:type="dxa"/>
            <w:tcBorders>
              <w:top w:val="single" w:sz="4" w:space="0" w:color="auto"/>
              <w:left w:val="single" w:sz="4" w:space="0" w:color="auto"/>
              <w:bottom w:val="single" w:sz="4" w:space="0" w:color="auto"/>
              <w:right w:val="single" w:sz="4" w:space="0" w:color="auto"/>
            </w:tcBorders>
            <w:hideMark/>
          </w:tcPr>
          <w:p w:rsidR="00713D2E" w:rsidRPr="00291EF7" w:rsidRDefault="00450DEB" w:rsidP="004A34F1">
            <w:pPr>
              <w:pStyle w:val="a4"/>
              <w:tabs>
                <w:tab w:val="left" w:pos="1134"/>
              </w:tabs>
              <w:spacing w:after="0" w:line="240" w:lineRule="auto"/>
              <w:ind w:left="33"/>
              <w:jc w:val="center"/>
              <w:rPr>
                <w:sz w:val="26"/>
                <w:szCs w:val="26"/>
                <w:lang w:val="kk-KZ"/>
              </w:rPr>
            </w:pPr>
            <w:proofErr w:type="spellStart"/>
            <w:r w:rsidRPr="00291EF7">
              <w:rPr>
                <w:sz w:val="26"/>
                <w:szCs w:val="26"/>
              </w:rPr>
              <w:t>Замечани</w:t>
            </w:r>
            <w:proofErr w:type="spellEnd"/>
            <w:r w:rsidRPr="00291EF7">
              <w:rPr>
                <w:sz w:val="26"/>
                <w:szCs w:val="26"/>
                <w:lang w:val="kk-KZ"/>
              </w:rPr>
              <w:t>я</w:t>
            </w:r>
            <w:r w:rsidR="007A015E" w:rsidRPr="00291EF7">
              <w:rPr>
                <w:sz w:val="26"/>
                <w:szCs w:val="26"/>
              </w:rPr>
              <w:t xml:space="preserve"> и</w:t>
            </w:r>
            <w:r w:rsidRPr="00291EF7">
              <w:rPr>
                <w:sz w:val="26"/>
                <w:szCs w:val="26"/>
              </w:rPr>
              <w:t xml:space="preserve"> </w:t>
            </w:r>
            <w:proofErr w:type="spellStart"/>
            <w:r w:rsidRPr="00291EF7">
              <w:rPr>
                <w:sz w:val="26"/>
                <w:szCs w:val="26"/>
              </w:rPr>
              <w:t>предложени</w:t>
            </w:r>
            <w:proofErr w:type="spellEnd"/>
            <w:r w:rsidRPr="00291EF7">
              <w:rPr>
                <w:sz w:val="26"/>
                <w:szCs w:val="26"/>
                <w:lang w:val="kk-KZ"/>
              </w:rPr>
              <w:t>я</w:t>
            </w:r>
          </w:p>
        </w:tc>
        <w:tc>
          <w:tcPr>
            <w:tcW w:w="1984" w:type="dxa"/>
            <w:tcBorders>
              <w:top w:val="single" w:sz="4" w:space="0" w:color="auto"/>
              <w:left w:val="single" w:sz="4" w:space="0" w:color="auto"/>
              <w:bottom w:val="single" w:sz="4" w:space="0" w:color="auto"/>
              <w:right w:val="single" w:sz="4" w:space="0" w:color="auto"/>
            </w:tcBorders>
            <w:hideMark/>
          </w:tcPr>
          <w:p w:rsidR="00713D2E" w:rsidRPr="00291EF7" w:rsidRDefault="00713D2E" w:rsidP="007743CC">
            <w:pPr>
              <w:pStyle w:val="a4"/>
              <w:tabs>
                <w:tab w:val="left" w:pos="1134"/>
              </w:tabs>
              <w:spacing w:after="0" w:line="240" w:lineRule="auto"/>
              <w:ind w:left="33"/>
              <w:jc w:val="both"/>
              <w:rPr>
                <w:sz w:val="26"/>
                <w:szCs w:val="26"/>
              </w:rPr>
            </w:pPr>
            <w:r w:rsidRPr="00291EF7">
              <w:rPr>
                <w:sz w:val="26"/>
                <w:szCs w:val="26"/>
              </w:rPr>
              <w:t>Сведения о том, каким образом замечание или предложение было учтено, или причины, по которым замечание или предложение не было учтено</w:t>
            </w:r>
          </w:p>
        </w:tc>
      </w:tr>
      <w:tr w:rsidR="008160D0" w:rsidRPr="00291EF7" w:rsidTr="003E2AD5">
        <w:tc>
          <w:tcPr>
            <w:tcW w:w="568" w:type="dxa"/>
            <w:tcBorders>
              <w:top w:val="single" w:sz="4" w:space="0" w:color="auto"/>
              <w:left w:val="single" w:sz="4" w:space="0" w:color="auto"/>
              <w:bottom w:val="single" w:sz="4" w:space="0" w:color="auto"/>
              <w:right w:val="single" w:sz="4" w:space="0" w:color="auto"/>
            </w:tcBorders>
          </w:tcPr>
          <w:p w:rsidR="008160D0" w:rsidRPr="00291EF7" w:rsidRDefault="003C0CD1" w:rsidP="00C60D89">
            <w:pPr>
              <w:pStyle w:val="a4"/>
              <w:tabs>
                <w:tab w:val="left" w:pos="1134"/>
              </w:tabs>
              <w:spacing w:after="0" w:line="240" w:lineRule="auto"/>
              <w:ind w:left="-43"/>
              <w:jc w:val="center"/>
              <w:rPr>
                <w:sz w:val="26"/>
                <w:szCs w:val="26"/>
                <w:lang w:val="kk-KZ"/>
              </w:rPr>
            </w:pPr>
            <w:r w:rsidRPr="00291EF7">
              <w:rPr>
                <w:sz w:val="26"/>
                <w:szCs w:val="26"/>
                <w:lang w:val="kk-KZ"/>
              </w:rPr>
              <w:t>1</w:t>
            </w:r>
          </w:p>
        </w:tc>
        <w:tc>
          <w:tcPr>
            <w:tcW w:w="3118" w:type="dxa"/>
            <w:tcBorders>
              <w:top w:val="single" w:sz="4" w:space="0" w:color="auto"/>
              <w:left w:val="single" w:sz="4" w:space="0" w:color="auto"/>
              <w:bottom w:val="single" w:sz="4" w:space="0" w:color="auto"/>
              <w:right w:val="single" w:sz="4" w:space="0" w:color="auto"/>
            </w:tcBorders>
          </w:tcPr>
          <w:p w:rsidR="008160D0" w:rsidRPr="00291EF7" w:rsidRDefault="0065102C" w:rsidP="00867139">
            <w:pPr>
              <w:pStyle w:val="a4"/>
              <w:tabs>
                <w:tab w:val="left" w:pos="1134"/>
              </w:tabs>
              <w:spacing w:after="0" w:line="240" w:lineRule="auto"/>
              <w:ind w:left="0"/>
              <w:rPr>
                <w:sz w:val="26"/>
                <w:szCs w:val="26"/>
              </w:rPr>
            </w:pPr>
            <w:r w:rsidRPr="00291EF7">
              <w:rPr>
                <w:sz w:val="26"/>
                <w:szCs w:val="26"/>
              </w:rPr>
              <w:t xml:space="preserve">Аппарат </w:t>
            </w:r>
            <w:proofErr w:type="spellStart"/>
            <w:r w:rsidRPr="00291EF7">
              <w:rPr>
                <w:sz w:val="26"/>
                <w:szCs w:val="26"/>
              </w:rPr>
              <w:t>акима</w:t>
            </w:r>
            <w:proofErr w:type="spellEnd"/>
            <w:r w:rsidRPr="00291EF7">
              <w:rPr>
                <w:sz w:val="26"/>
                <w:szCs w:val="26"/>
              </w:rPr>
              <w:t xml:space="preserve"> города </w:t>
            </w:r>
            <w:r w:rsidR="001C0E41" w:rsidRPr="00291EF7">
              <w:rPr>
                <w:sz w:val="26"/>
                <w:szCs w:val="26"/>
              </w:rPr>
              <w:t xml:space="preserve"> Астаны</w:t>
            </w:r>
          </w:p>
        </w:tc>
        <w:tc>
          <w:tcPr>
            <w:tcW w:w="9498" w:type="dxa"/>
            <w:tcBorders>
              <w:top w:val="single" w:sz="4" w:space="0" w:color="auto"/>
              <w:left w:val="single" w:sz="4" w:space="0" w:color="auto"/>
              <w:bottom w:val="single" w:sz="4" w:space="0" w:color="auto"/>
              <w:right w:val="single" w:sz="4" w:space="0" w:color="auto"/>
            </w:tcBorders>
          </w:tcPr>
          <w:p w:rsidR="008160D0" w:rsidRPr="001F124C" w:rsidRDefault="008160D0" w:rsidP="001B0BA0">
            <w:pPr>
              <w:tabs>
                <w:tab w:val="left" w:pos="709"/>
                <w:tab w:val="left" w:pos="993"/>
                <w:tab w:val="left" w:pos="5103"/>
              </w:tabs>
              <w:jc w:val="center"/>
              <w:rPr>
                <w:sz w:val="26"/>
                <w:szCs w:val="26"/>
                <w:lang w:val="kk-KZ"/>
              </w:rPr>
            </w:pPr>
          </w:p>
        </w:tc>
        <w:tc>
          <w:tcPr>
            <w:tcW w:w="1984" w:type="dxa"/>
            <w:tcBorders>
              <w:top w:val="single" w:sz="4" w:space="0" w:color="auto"/>
              <w:left w:val="single" w:sz="4" w:space="0" w:color="auto"/>
              <w:bottom w:val="single" w:sz="4" w:space="0" w:color="auto"/>
              <w:right w:val="single" w:sz="4" w:space="0" w:color="auto"/>
            </w:tcBorders>
          </w:tcPr>
          <w:p w:rsidR="008160D0" w:rsidRPr="00291EF7" w:rsidRDefault="008160D0" w:rsidP="004A34F1">
            <w:pPr>
              <w:pStyle w:val="a4"/>
              <w:tabs>
                <w:tab w:val="left" w:pos="1134"/>
              </w:tabs>
              <w:spacing w:after="0" w:line="240" w:lineRule="auto"/>
              <w:ind w:left="33"/>
              <w:jc w:val="center"/>
              <w:rPr>
                <w:sz w:val="26"/>
                <w:szCs w:val="26"/>
              </w:rPr>
            </w:pPr>
          </w:p>
        </w:tc>
      </w:tr>
      <w:tr w:rsidR="0065102C" w:rsidRPr="00291EF7" w:rsidTr="003E2AD5">
        <w:tc>
          <w:tcPr>
            <w:tcW w:w="568" w:type="dxa"/>
            <w:tcBorders>
              <w:top w:val="single" w:sz="4" w:space="0" w:color="auto"/>
              <w:left w:val="single" w:sz="4" w:space="0" w:color="auto"/>
              <w:bottom w:val="single" w:sz="4" w:space="0" w:color="auto"/>
              <w:right w:val="single" w:sz="4" w:space="0" w:color="auto"/>
            </w:tcBorders>
          </w:tcPr>
          <w:p w:rsidR="0065102C" w:rsidRPr="00291EF7" w:rsidRDefault="0065102C" w:rsidP="00C60D89">
            <w:pPr>
              <w:pStyle w:val="a4"/>
              <w:tabs>
                <w:tab w:val="left" w:pos="1134"/>
              </w:tabs>
              <w:spacing w:after="0" w:line="240" w:lineRule="auto"/>
              <w:ind w:left="-43"/>
              <w:jc w:val="center"/>
              <w:rPr>
                <w:sz w:val="26"/>
                <w:szCs w:val="26"/>
                <w:lang w:val="kk-KZ"/>
              </w:rPr>
            </w:pPr>
            <w:r w:rsidRPr="00291EF7">
              <w:rPr>
                <w:sz w:val="26"/>
                <w:szCs w:val="26"/>
                <w:lang w:val="kk-KZ"/>
              </w:rPr>
              <w:t>2</w:t>
            </w:r>
          </w:p>
        </w:tc>
        <w:tc>
          <w:tcPr>
            <w:tcW w:w="3118" w:type="dxa"/>
            <w:tcBorders>
              <w:top w:val="single" w:sz="4" w:space="0" w:color="auto"/>
              <w:left w:val="single" w:sz="4" w:space="0" w:color="auto"/>
              <w:bottom w:val="single" w:sz="4" w:space="0" w:color="auto"/>
              <w:right w:val="single" w:sz="4" w:space="0" w:color="auto"/>
            </w:tcBorders>
          </w:tcPr>
          <w:p w:rsidR="0065102C" w:rsidRPr="00291EF7" w:rsidRDefault="0065102C" w:rsidP="00465DFF">
            <w:pPr>
              <w:pStyle w:val="a4"/>
              <w:tabs>
                <w:tab w:val="left" w:pos="1134"/>
              </w:tabs>
              <w:spacing w:after="0" w:line="240" w:lineRule="auto"/>
              <w:ind w:left="0"/>
              <w:rPr>
                <w:sz w:val="26"/>
                <w:szCs w:val="26"/>
              </w:rPr>
            </w:pPr>
            <w:r w:rsidRPr="00291EF7">
              <w:rPr>
                <w:sz w:val="26"/>
                <w:szCs w:val="26"/>
              </w:rPr>
              <w:t xml:space="preserve">ГУ «Управление охраны </w:t>
            </w:r>
            <w:r w:rsidRPr="00291EF7">
              <w:rPr>
                <w:sz w:val="26"/>
                <w:szCs w:val="26"/>
              </w:rPr>
              <w:lastRenderedPageBreak/>
              <w:t>окружающей ср</w:t>
            </w:r>
            <w:r w:rsidR="001C0E41" w:rsidRPr="00291EF7">
              <w:rPr>
                <w:sz w:val="26"/>
                <w:szCs w:val="26"/>
              </w:rPr>
              <w:t>еды и природопользования города Астаны</w:t>
            </w:r>
            <w:r w:rsidRPr="00291EF7">
              <w:rPr>
                <w:sz w:val="26"/>
                <w:szCs w:val="26"/>
              </w:rPr>
              <w:t>»</w:t>
            </w:r>
          </w:p>
        </w:tc>
        <w:tc>
          <w:tcPr>
            <w:tcW w:w="9498" w:type="dxa"/>
            <w:tcBorders>
              <w:top w:val="single" w:sz="4" w:space="0" w:color="auto"/>
              <w:left w:val="single" w:sz="4" w:space="0" w:color="auto"/>
              <w:bottom w:val="single" w:sz="4" w:space="0" w:color="auto"/>
              <w:right w:val="single" w:sz="4" w:space="0" w:color="auto"/>
            </w:tcBorders>
          </w:tcPr>
          <w:p w:rsidR="0065102C" w:rsidRPr="00B45473" w:rsidRDefault="0065102C" w:rsidP="00557A3F">
            <w:pPr>
              <w:shd w:val="clear" w:color="auto" w:fill="FFFFFF"/>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65102C" w:rsidRPr="00291EF7" w:rsidRDefault="0065102C" w:rsidP="004A34F1">
            <w:pPr>
              <w:pStyle w:val="a4"/>
              <w:tabs>
                <w:tab w:val="left" w:pos="1134"/>
              </w:tabs>
              <w:spacing w:after="0" w:line="240" w:lineRule="auto"/>
              <w:ind w:left="33"/>
              <w:jc w:val="center"/>
              <w:rPr>
                <w:sz w:val="26"/>
                <w:szCs w:val="26"/>
                <w:lang w:val="kk-KZ"/>
              </w:rPr>
            </w:pPr>
          </w:p>
        </w:tc>
      </w:tr>
      <w:tr w:rsidR="0065102C" w:rsidRPr="00291EF7" w:rsidTr="003E2AD5">
        <w:tc>
          <w:tcPr>
            <w:tcW w:w="568" w:type="dxa"/>
            <w:tcBorders>
              <w:top w:val="single" w:sz="4" w:space="0" w:color="auto"/>
              <w:left w:val="single" w:sz="4" w:space="0" w:color="auto"/>
              <w:bottom w:val="single" w:sz="4" w:space="0" w:color="auto"/>
              <w:right w:val="single" w:sz="4" w:space="0" w:color="auto"/>
            </w:tcBorders>
          </w:tcPr>
          <w:p w:rsidR="0065102C" w:rsidRPr="00291EF7" w:rsidRDefault="00DA6CC3" w:rsidP="00C60D89">
            <w:pPr>
              <w:pStyle w:val="a4"/>
              <w:tabs>
                <w:tab w:val="left" w:pos="1134"/>
              </w:tabs>
              <w:spacing w:after="0" w:line="240" w:lineRule="auto"/>
              <w:ind w:left="-43"/>
              <w:jc w:val="center"/>
              <w:rPr>
                <w:sz w:val="26"/>
                <w:szCs w:val="26"/>
                <w:lang w:val="kk-KZ"/>
              </w:rPr>
            </w:pPr>
            <w:r w:rsidRPr="00291EF7">
              <w:rPr>
                <w:sz w:val="26"/>
                <w:szCs w:val="26"/>
                <w:lang w:val="kk-KZ"/>
              </w:rPr>
              <w:lastRenderedPageBreak/>
              <w:t>3</w:t>
            </w:r>
          </w:p>
        </w:tc>
        <w:tc>
          <w:tcPr>
            <w:tcW w:w="3118" w:type="dxa"/>
            <w:tcBorders>
              <w:top w:val="single" w:sz="4" w:space="0" w:color="auto"/>
              <w:left w:val="single" w:sz="4" w:space="0" w:color="auto"/>
              <w:bottom w:val="single" w:sz="4" w:space="0" w:color="auto"/>
              <w:right w:val="single" w:sz="4" w:space="0" w:color="auto"/>
            </w:tcBorders>
          </w:tcPr>
          <w:p w:rsidR="0065102C" w:rsidRPr="00291EF7" w:rsidRDefault="00DA6CC3" w:rsidP="00465DFF">
            <w:pPr>
              <w:pStyle w:val="a4"/>
              <w:tabs>
                <w:tab w:val="left" w:pos="1134"/>
              </w:tabs>
              <w:spacing w:after="0" w:line="240" w:lineRule="auto"/>
              <w:ind w:left="0"/>
              <w:rPr>
                <w:sz w:val="26"/>
                <w:szCs w:val="26"/>
              </w:rPr>
            </w:pPr>
            <w:r w:rsidRPr="00291EF7">
              <w:rPr>
                <w:sz w:val="26"/>
                <w:szCs w:val="26"/>
              </w:rPr>
              <w:t>РГУ «</w:t>
            </w:r>
            <w:r w:rsidR="0065102C" w:rsidRPr="00291EF7">
              <w:rPr>
                <w:sz w:val="26"/>
                <w:szCs w:val="26"/>
              </w:rPr>
              <w:t>Департамент санитарно-эпидемиологического контроля г</w:t>
            </w:r>
            <w:proofErr w:type="gramStart"/>
            <w:r w:rsidR="0065102C" w:rsidRPr="00291EF7">
              <w:rPr>
                <w:sz w:val="26"/>
                <w:szCs w:val="26"/>
              </w:rPr>
              <w:t>.</w:t>
            </w:r>
            <w:r w:rsidR="001C0E41" w:rsidRPr="00291EF7">
              <w:rPr>
                <w:sz w:val="26"/>
                <w:szCs w:val="26"/>
              </w:rPr>
              <w:t>А</w:t>
            </w:r>
            <w:proofErr w:type="gramEnd"/>
            <w:r w:rsidR="001C0E41" w:rsidRPr="00291EF7">
              <w:rPr>
                <w:sz w:val="26"/>
                <w:szCs w:val="26"/>
              </w:rPr>
              <w:t>станы</w:t>
            </w:r>
            <w:r w:rsidRPr="00291EF7">
              <w:rPr>
                <w:sz w:val="26"/>
                <w:szCs w:val="26"/>
              </w:rPr>
              <w:t>»</w:t>
            </w:r>
          </w:p>
        </w:tc>
        <w:tc>
          <w:tcPr>
            <w:tcW w:w="9498" w:type="dxa"/>
            <w:tcBorders>
              <w:top w:val="single" w:sz="4" w:space="0" w:color="auto"/>
              <w:left w:val="single" w:sz="4" w:space="0" w:color="auto"/>
              <w:bottom w:val="single" w:sz="4" w:space="0" w:color="auto"/>
              <w:right w:val="single" w:sz="4" w:space="0" w:color="auto"/>
            </w:tcBorders>
          </w:tcPr>
          <w:p w:rsidR="00604938" w:rsidRDefault="00604938" w:rsidP="00604938">
            <w:pPr>
              <w:jc w:val="both"/>
              <w:rPr>
                <w:sz w:val="28"/>
                <w:lang w:val="kk-KZ"/>
              </w:rPr>
            </w:pPr>
            <w:r>
              <w:rPr>
                <w:sz w:val="28"/>
              </w:rPr>
              <w:t xml:space="preserve">Департамент санитарно-эпидемиологического контроля города </w:t>
            </w:r>
            <w:r>
              <w:rPr>
                <w:sz w:val="28"/>
                <w:lang w:val="kk-KZ"/>
              </w:rPr>
              <w:t xml:space="preserve">Астана </w:t>
            </w:r>
            <w:r>
              <w:rPr>
                <w:sz w:val="28"/>
              </w:rPr>
              <w:t>Комитета санитарно-эпидемиологического контроля Министерства здравоохранения Республики Казахстан (</w:t>
            </w:r>
            <w:proofErr w:type="spellStart"/>
            <w:r>
              <w:rPr>
                <w:sz w:val="28"/>
              </w:rPr>
              <w:t>далее-Департамент</w:t>
            </w:r>
            <w:proofErr w:type="spellEnd"/>
            <w:r>
              <w:rPr>
                <w:sz w:val="28"/>
              </w:rPr>
              <w:t>), рассмотрев Ваше обращение о предоставлении предложений и замечаний к намечаемой деятельности объекта «Реконструкция производственной базы переработки вторсырья со строительством литейного отделения по адресу город Астана, район «</w:t>
            </w:r>
            <w:proofErr w:type="spellStart"/>
            <w:r>
              <w:rPr>
                <w:sz w:val="28"/>
              </w:rPr>
              <w:t>Сарыарка</w:t>
            </w:r>
            <w:proofErr w:type="spellEnd"/>
            <w:r>
              <w:rPr>
                <w:sz w:val="28"/>
              </w:rPr>
              <w:t xml:space="preserve">», ул. С 349, </w:t>
            </w:r>
            <w:proofErr w:type="spellStart"/>
            <w:r>
              <w:rPr>
                <w:sz w:val="28"/>
              </w:rPr>
              <w:t>уч</w:t>
            </w:r>
            <w:proofErr w:type="spellEnd"/>
            <w:r>
              <w:rPr>
                <w:sz w:val="28"/>
              </w:rPr>
              <w:t>. № 19»  ТОО   «</w:t>
            </w:r>
            <w:proofErr w:type="spellStart"/>
            <w:r>
              <w:rPr>
                <w:sz w:val="28"/>
              </w:rPr>
              <w:t>Metalokassa</w:t>
            </w:r>
            <w:proofErr w:type="spellEnd"/>
            <w:r>
              <w:rPr>
                <w:sz w:val="28"/>
              </w:rPr>
              <w:t xml:space="preserve"> </w:t>
            </w:r>
            <w:proofErr w:type="spellStart"/>
            <w:r>
              <w:rPr>
                <w:sz w:val="28"/>
              </w:rPr>
              <w:t>Industrial</w:t>
            </w:r>
            <w:proofErr w:type="spellEnd"/>
            <w:r>
              <w:rPr>
                <w:sz w:val="28"/>
              </w:rPr>
              <w:t>»сообщает следующее.</w:t>
            </w:r>
          </w:p>
          <w:p w:rsidR="00604938" w:rsidRDefault="00604938" w:rsidP="00604938">
            <w:pPr>
              <w:jc w:val="both"/>
              <w:rPr>
                <w:bCs/>
                <w:sz w:val="28"/>
              </w:rPr>
            </w:pPr>
            <w:r>
              <w:rPr>
                <w:sz w:val="28"/>
                <w:lang w:val="kk-KZ"/>
              </w:rPr>
              <w:t xml:space="preserve">        В соответствии с Кодексом Республики Казахстан от 7 июля 2020 года № 360-VI ЗРК «О здоровье народа и системе здравоохранения» и приказом Министра здравоохранения Республики Казахстан от 30 декабря 2020 года № ҚР ДСМ-336/2020 </w:t>
            </w:r>
            <w:r>
              <w:rPr>
                <w:sz w:val="28"/>
              </w:rPr>
              <w:t>«</w:t>
            </w:r>
            <w:r>
              <w:rPr>
                <w:sz w:val="28"/>
                <w:lang w:val="kk-KZ"/>
              </w:rPr>
              <w:t xml:space="preserve">О некоторых вопросах оказания государственных услуг в сфере санитарно-эпидемиологического благополучия населения» не предусмотрено оказание государственной услуги по рассмотрению проектной документации по </w:t>
            </w:r>
            <w:r>
              <w:rPr>
                <w:bCs/>
                <w:sz w:val="28"/>
              </w:rPr>
              <w:t xml:space="preserve">оценке воздействия на окружающую среду и всех связанных документов (проект отчета о возможном воздействии </w:t>
            </w:r>
            <w:r>
              <w:rPr>
                <w:bCs/>
                <w:sz w:val="28"/>
                <w:lang w:val="kk-KZ"/>
              </w:rPr>
              <w:t>на окружающую среду</w:t>
            </w:r>
            <w:r>
              <w:rPr>
                <w:bCs/>
                <w:sz w:val="28"/>
              </w:rPr>
              <w:t xml:space="preserve">) </w:t>
            </w:r>
            <w:r>
              <w:rPr>
                <w:sz w:val="28"/>
                <w:lang w:val="kk-KZ"/>
              </w:rPr>
              <w:t>государственными органами в сфере санитарно-эпидемиологического благополучия населения</w:t>
            </w:r>
            <w:r>
              <w:rPr>
                <w:bCs/>
                <w:sz w:val="28"/>
              </w:rPr>
              <w:t xml:space="preserve">. </w:t>
            </w:r>
          </w:p>
          <w:p w:rsidR="0065102C" w:rsidRPr="00824985" w:rsidRDefault="00604938" w:rsidP="00604938">
            <w:pPr>
              <w:rPr>
                <w:sz w:val="26"/>
                <w:szCs w:val="26"/>
                <w:lang w:val="kk-KZ"/>
              </w:rPr>
            </w:pPr>
            <w:r>
              <w:rPr>
                <w:sz w:val="28"/>
                <w:szCs w:val="28"/>
              </w:rPr>
              <w:t xml:space="preserve">Учитывая что, </w:t>
            </w:r>
            <w:r>
              <w:rPr>
                <w:sz w:val="28"/>
                <w:szCs w:val="28"/>
                <w:lang w:val="kk-KZ"/>
              </w:rPr>
              <w:t>требования к</w:t>
            </w:r>
            <w:r>
              <w:rPr>
                <w:sz w:val="28"/>
                <w:szCs w:val="28"/>
              </w:rPr>
              <w:t>вторичной переработке</w:t>
            </w:r>
            <w:r>
              <w:rPr>
                <w:sz w:val="28"/>
                <w:szCs w:val="28"/>
                <w:lang w:val="kk-KZ"/>
              </w:rPr>
              <w:t xml:space="preserve"> алюминия</w:t>
            </w:r>
            <w:r>
              <w:rPr>
                <w:sz w:val="28"/>
                <w:szCs w:val="28"/>
              </w:rPr>
              <w:t xml:space="preserve"> не предусмотрены приложением 1 санитарных правил «Санитарно - эпидемиологические требования к санитарно-защитным зонам объектов, являющихся объектами воздействия на среду обитания и здоровье человека», утвержденных приказом и. о. Министра здравоохранения Республики Казахстан от 11 января 2022 года № Қ</w:t>
            </w:r>
            <w:proofErr w:type="gramStart"/>
            <w:r>
              <w:rPr>
                <w:sz w:val="28"/>
                <w:szCs w:val="28"/>
              </w:rPr>
              <w:t>Р</w:t>
            </w:r>
            <w:proofErr w:type="gramEnd"/>
            <w:r>
              <w:rPr>
                <w:sz w:val="28"/>
                <w:szCs w:val="28"/>
              </w:rPr>
              <w:t xml:space="preserve"> ДСМ-2, минимальный размер СЗЗ устанавливается в каждом конкретном случае (в том числе при выборе земельного участка), с расчетами </w:t>
            </w:r>
            <w:proofErr w:type="gramStart"/>
            <w:r>
              <w:rPr>
                <w:sz w:val="28"/>
                <w:szCs w:val="28"/>
              </w:rPr>
              <w:t xml:space="preserve">ожидаемого загрязнения </w:t>
            </w:r>
            <w:r>
              <w:rPr>
                <w:sz w:val="28"/>
                <w:szCs w:val="28"/>
              </w:rPr>
              <w:lastRenderedPageBreak/>
              <w:t>атмосферного воздуха (с учетом фоновых концентраций загрязняющих веществ в атмосферном воздухе (далее – фоновая концентрация), уровней физического воздействия и оценкой риска для жизни и здоровья населения (для объектов I и II класса опасности), а также изучения аналогов отрицательных и положительных эффектов воздействия на среду обитания и здоровье человека.</w:t>
            </w:r>
            <w:proofErr w:type="gramEnd"/>
          </w:p>
        </w:tc>
        <w:tc>
          <w:tcPr>
            <w:tcW w:w="1984" w:type="dxa"/>
            <w:tcBorders>
              <w:top w:val="single" w:sz="4" w:space="0" w:color="auto"/>
              <w:left w:val="single" w:sz="4" w:space="0" w:color="auto"/>
              <w:bottom w:val="single" w:sz="4" w:space="0" w:color="auto"/>
              <w:right w:val="single" w:sz="4" w:space="0" w:color="auto"/>
            </w:tcBorders>
          </w:tcPr>
          <w:p w:rsidR="0065102C" w:rsidRPr="00291EF7" w:rsidRDefault="0065102C" w:rsidP="004A34F1">
            <w:pPr>
              <w:pStyle w:val="a4"/>
              <w:tabs>
                <w:tab w:val="left" w:pos="1134"/>
              </w:tabs>
              <w:spacing w:after="0" w:line="240" w:lineRule="auto"/>
              <w:ind w:left="33"/>
              <w:jc w:val="center"/>
              <w:rPr>
                <w:sz w:val="26"/>
                <w:szCs w:val="26"/>
                <w:lang w:val="kk-KZ"/>
              </w:rPr>
            </w:pPr>
          </w:p>
          <w:p w:rsidR="007876E6" w:rsidRPr="00291EF7" w:rsidRDefault="007876E6" w:rsidP="004A34F1">
            <w:pPr>
              <w:pStyle w:val="a4"/>
              <w:tabs>
                <w:tab w:val="left" w:pos="1134"/>
              </w:tabs>
              <w:spacing w:after="0" w:line="240" w:lineRule="auto"/>
              <w:ind w:left="33"/>
              <w:jc w:val="center"/>
              <w:rPr>
                <w:sz w:val="26"/>
                <w:szCs w:val="26"/>
                <w:lang w:val="kk-KZ"/>
              </w:rPr>
            </w:pPr>
          </w:p>
        </w:tc>
      </w:tr>
      <w:tr w:rsidR="0065102C" w:rsidRPr="00291EF7" w:rsidTr="003E2AD5">
        <w:tc>
          <w:tcPr>
            <w:tcW w:w="568" w:type="dxa"/>
            <w:tcBorders>
              <w:top w:val="single" w:sz="4" w:space="0" w:color="auto"/>
              <w:left w:val="single" w:sz="4" w:space="0" w:color="auto"/>
              <w:bottom w:val="single" w:sz="4" w:space="0" w:color="auto"/>
              <w:right w:val="single" w:sz="4" w:space="0" w:color="auto"/>
            </w:tcBorders>
          </w:tcPr>
          <w:p w:rsidR="0065102C" w:rsidRPr="00291EF7" w:rsidRDefault="00DA6CC3" w:rsidP="00C60D89">
            <w:pPr>
              <w:pStyle w:val="a4"/>
              <w:tabs>
                <w:tab w:val="left" w:pos="1134"/>
              </w:tabs>
              <w:spacing w:after="0" w:line="240" w:lineRule="auto"/>
              <w:ind w:left="-43"/>
              <w:jc w:val="center"/>
              <w:rPr>
                <w:sz w:val="26"/>
                <w:szCs w:val="26"/>
                <w:lang w:val="kk-KZ"/>
              </w:rPr>
            </w:pPr>
            <w:r w:rsidRPr="00291EF7">
              <w:rPr>
                <w:sz w:val="26"/>
                <w:szCs w:val="26"/>
                <w:lang w:val="kk-KZ"/>
              </w:rPr>
              <w:lastRenderedPageBreak/>
              <w:t>4</w:t>
            </w:r>
          </w:p>
        </w:tc>
        <w:tc>
          <w:tcPr>
            <w:tcW w:w="3118" w:type="dxa"/>
            <w:tcBorders>
              <w:top w:val="single" w:sz="4" w:space="0" w:color="auto"/>
              <w:left w:val="single" w:sz="4" w:space="0" w:color="auto"/>
              <w:bottom w:val="single" w:sz="4" w:space="0" w:color="auto"/>
              <w:right w:val="single" w:sz="4" w:space="0" w:color="auto"/>
            </w:tcBorders>
          </w:tcPr>
          <w:p w:rsidR="0065102C" w:rsidRPr="00291EF7" w:rsidRDefault="00DA6CC3" w:rsidP="00465DFF">
            <w:pPr>
              <w:pStyle w:val="a4"/>
              <w:tabs>
                <w:tab w:val="left" w:pos="1134"/>
              </w:tabs>
              <w:spacing w:after="0" w:line="240" w:lineRule="auto"/>
              <w:ind w:left="0"/>
              <w:rPr>
                <w:sz w:val="26"/>
                <w:szCs w:val="26"/>
                <w:lang w:val="kk-KZ"/>
              </w:rPr>
            </w:pPr>
            <w:r w:rsidRPr="00291EF7">
              <w:rPr>
                <w:sz w:val="26"/>
                <w:szCs w:val="26"/>
                <w:lang w:val="kk-KZ"/>
              </w:rPr>
              <w:t>РГУ «Есильская бассейновая инспекция по регулированию использования и охране водных ресурсов»</w:t>
            </w:r>
          </w:p>
          <w:p w:rsidR="0065102C" w:rsidRPr="00291EF7" w:rsidRDefault="0065102C" w:rsidP="00D60CE2">
            <w:pPr>
              <w:pStyle w:val="a4"/>
              <w:tabs>
                <w:tab w:val="left" w:pos="1134"/>
              </w:tabs>
              <w:spacing w:after="0" w:line="240" w:lineRule="auto"/>
              <w:ind w:left="0"/>
              <w:rPr>
                <w:sz w:val="26"/>
                <w:szCs w:val="26"/>
                <w:lang w:val="kk-KZ"/>
              </w:rPr>
            </w:pPr>
          </w:p>
        </w:tc>
        <w:tc>
          <w:tcPr>
            <w:tcW w:w="9498" w:type="dxa"/>
            <w:tcBorders>
              <w:top w:val="single" w:sz="4" w:space="0" w:color="auto"/>
              <w:left w:val="single" w:sz="4" w:space="0" w:color="auto"/>
              <w:bottom w:val="single" w:sz="4" w:space="0" w:color="auto"/>
              <w:right w:val="single" w:sz="4" w:space="0" w:color="auto"/>
            </w:tcBorders>
          </w:tcPr>
          <w:p w:rsidR="0065102C" w:rsidRPr="00291EF7" w:rsidRDefault="00FB4A45" w:rsidP="004018C4">
            <w:pPr>
              <w:jc w:val="center"/>
              <w:rPr>
                <w:sz w:val="26"/>
                <w:szCs w:val="26"/>
                <w:lang w:val="kk-KZ"/>
              </w:rPr>
            </w:pPr>
            <w:r>
              <w:rPr>
                <w:sz w:val="26"/>
                <w:szCs w:val="26"/>
                <w:lang w:val="kk-KZ"/>
              </w:rPr>
              <w:t>Замечания и предложения не поступали</w:t>
            </w:r>
          </w:p>
        </w:tc>
        <w:tc>
          <w:tcPr>
            <w:tcW w:w="1984" w:type="dxa"/>
            <w:tcBorders>
              <w:top w:val="single" w:sz="4" w:space="0" w:color="auto"/>
              <w:left w:val="single" w:sz="4" w:space="0" w:color="auto"/>
              <w:bottom w:val="single" w:sz="4" w:space="0" w:color="auto"/>
              <w:right w:val="single" w:sz="4" w:space="0" w:color="auto"/>
            </w:tcBorders>
          </w:tcPr>
          <w:p w:rsidR="0065102C" w:rsidRPr="00291EF7" w:rsidRDefault="0065102C" w:rsidP="004A34F1">
            <w:pPr>
              <w:pStyle w:val="a4"/>
              <w:tabs>
                <w:tab w:val="left" w:pos="1134"/>
              </w:tabs>
              <w:spacing w:after="0" w:line="240" w:lineRule="auto"/>
              <w:ind w:left="33"/>
              <w:jc w:val="center"/>
              <w:rPr>
                <w:sz w:val="26"/>
                <w:szCs w:val="26"/>
                <w:lang w:val="kk-KZ"/>
              </w:rPr>
            </w:pPr>
          </w:p>
        </w:tc>
      </w:tr>
      <w:tr w:rsidR="0065102C" w:rsidRPr="001B1ABD" w:rsidTr="003E2AD5">
        <w:tc>
          <w:tcPr>
            <w:tcW w:w="568" w:type="dxa"/>
            <w:tcBorders>
              <w:top w:val="single" w:sz="4" w:space="0" w:color="auto"/>
              <w:left w:val="single" w:sz="4" w:space="0" w:color="auto"/>
              <w:bottom w:val="single" w:sz="4" w:space="0" w:color="auto"/>
              <w:right w:val="single" w:sz="4" w:space="0" w:color="auto"/>
            </w:tcBorders>
          </w:tcPr>
          <w:p w:rsidR="0065102C" w:rsidRPr="00291EF7" w:rsidRDefault="00DA6CC3" w:rsidP="00C60D89">
            <w:pPr>
              <w:pStyle w:val="a4"/>
              <w:tabs>
                <w:tab w:val="left" w:pos="1134"/>
              </w:tabs>
              <w:spacing w:after="0" w:line="240" w:lineRule="auto"/>
              <w:ind w:left="-43"/>
              <w:jc w:val="center"/>
              <w:rPr>
                <w:sz w:val="26"/>
                <w:szCs w:val="26"/>
                <w:lang w:val="kk-KZ"/>
              </w:rPr>
            </w:pPr>
            <w:r w:rsidRPr="00291EF7">
              <w:rPr>
                <w:sz w:val="26"/>
                <w:szCs w:val="26"/>
                <w:lang w:val="kk-KZ"/>
              </w:rPr>
              <w:t>5</w:t>
            </w:r>
          </w:p>
        </w:tc>
        <w:tc>
          <w:tcPr>
            <w:tcW w:w="3118" w:type="dxa"/>
            <w:tcBorders>
              <w:top w:val="single" w:sz="4" w:space="0" w:color="auto"/>
              <w:left w:val="single" w:sz="4" w:space="0" w:color="auto"/>
              <w:bottom w:val="single" w:sz="4" w:space="0" w:color="auto"/>
              <w:right w:val="single" w:sz="4" w:space="0" w:color="auto"/>
            </w:tcBorders>
          </w:tcPr>
          <w:p w:rsidR="0065102C" w:rsidRPr="00291EF7" w:rsidRDefault="00DA6CC3" w:rsidP="003C0CD1">
            <w:pPr>
              <w:pStyle w:val="a4"/>
              <w:tabs>
                <w:tab w:val="left" w:pos="1134"/>
              </w:tabs>
              <w:ind w:left="33"/>
              <w:rPr>
                <w:sz w:val="26"/>
                <w:szCs w:val="26"/>
              </w:rPr>
            </w:pPr>
            <w:r w:rsidRPr="00291EF7">
              <w:rPr>
                <w:sz w:val="26"/>
                <w:szCs w:val="26"/>
              </w:rPr>
              <w:t xml:space="preserve">РГУ «Северо-Казахстанский межрегиональный департамент геологии Комитета геологии Министерства </w:t>
            </w:r>
            <w:proofErr w:type="spellStart"/>
            <w:r w:rsidRPr="00291EF7">
              <w:rPr>
                <w:sz w:val="26"/>
                <w:szCs w:val="26"/>
              </w:rPr>
              <w:t>Экологии</w:t>
            </w:r>
            <w:proofErr w:type="gramStart"/>
            <w:r w:rsidRPr="00291EF7">
              <w:rPr>
                <w:sz w:val="26"/>
                <w:szCs w:val="26"/>
              </w:rPr>
              <w:t>,г</w:t>
            </w:r>
            <w:proofErr w:type="gramEnd"/>
            <w:r w:rsidRPr="00291EF7">
              <w:rPr>
                <w:sz w:val="26"/>
                <w:szCs w:val="26"/>
              </w:rPr>
              <w:t>еологии</w:t>
            </w:r>
            <w:proofErr w:type="spellEnd"/>
            <w:r w:rsidRPr="00291EF7">
              <w:rPr>
                <w:sz w:val="26"/>
                <w:szCs w:val="26"/>
              </w:rPr>
              <w:t xml:space="preserve"> и природных ресурсов РК «</w:t>
            </w:r>
            <w:proofErr w:type="spellStart"/>
            <w:r w:rsidRPr="00291EF7">
              <w:rPr>
                <w:sz w:val="26"/>
                <w:szCs w:val="26"/>
              </w:rPr>
              <w:t>Севказнедра</w:t>
            </w:r>
            <w:proofErr w:type="spellEnd"/>
            <w:r w:rsidRPr="00291EF7">
              <w:rPr>
                <w:sz w:val="26"/>
                <w:szCs w:val="26"/>
              </w:rPr>
              <w:t>»</w:t>
            </w:r>
          </w:p>
        </w:tc>
        <w:tc>
          <w:tcPr>
            <w:tcW w:w="9498" w:type="dxa"/>
            <w:tcBorders>
              <w:top w:val="single" w:sz="4" w:space="0" w:color="auto"/>
              <w:left w:val="single" w:sz="4" w:space="0" w:color="auto"/>
              <w:bottom w:val="single" w:sz="4" w:space="0" w:color="auto"/>
              <w:right w:val="single" w:sz="4" w:space="0" w:color="auto"/>
            </w:tcBorders>
          </w:tcPr>
          <w:p w:rsidR="000D6A66" w:rsidRPr="002C16BB" w:rsidRDefault="000D6A66" w:rsidP="000D6A66">
            <w:pPr>
              <w:ind w:firstLine="567"/>
              <w:jc w:val="both"/>
              <w:rPr>
                <w:sz w:val="28"/>
                <w:szCs w:val="28"/>
              </w:rPr>
            </w:pPr>
            <w:r>
              <w:rPr>
                <w:sz w:val="28"/>
                <w:szCs w:val="28"/>
              </w:rPr>
              <w:t>МД «</w:t>
            </w:r>
            <w:proofErr w:type="spellStart"/>
            <w:r>
              <w:rPr>
                <w:sz w:val="28"/>
                <w:szCs w:val="28"/>
              </w:rPr>
              <w:t>Севказнедра</w:t>
            </w:r>
            <w:proofErr w:type="spellEnd"/>
            <w:r>
              <w:rPr>
                <w:sz w:val="28"/>
                <w:szCs w:val="28"/>
              </w:rPr>
              <w:t xml:space="preserve">» </w:t>
            </w:r>
            <w:r>
              <w:rPr>
                <w:i/>
              </w:rPr>
              <w:t>(далее - МД)</w:t>
            </w:r>
            <w:r>
              <w:rPr>
                <w:sz w:val="28"/>
                <w:szCs w:val="28"/>
              </w:rPr>
              <w:t xml:space="preserve">, рассмотрев </w:t>
            </w:r>
            <w:proofErr w:type="spellStart"/>
            <w:r>
              <w:rPr>
                <w:sz w:val="28"/>
                <w:szCs w:val="28"/>
              </w:rPr>
              <w:t>вышеуказанн</w:t>
            </w:r>
            <w:proofErr w:type="spellEnd"/>
            <w:r>
              <w:rPr>
                <w:sz w:val="28"/>
                <w:szCs w:val="28"/>
                <w:lang w:val="kk-KZ"/>
              </w:rPr>
              <w:t>ое</w:t>
            </w:r>
            <w:proofErr w:type="spellStart"/>
            <w:r>
              <w:rPr>
                <w:sz w:val="28"/>
                <w:szCs w:val="28"/>
              </w:rPr>
              <w:t>письм</w:t>
            </w:r>
            <w:proofErr w:type="spellEnd"/>
            <w:r>
              <w:rPr>
                <w:sz w:val="28"/>
                <w:szCs w:val="28"/>
                <w:lang w:val="kk-KZ"/>
              </w:rPr>
              <w:t>о</w:t>
            </w:r>
            <w:r>
              <w:rPr>
                <w:sz w:val="28"/>
                <w:szCs w:val="28"/>
              </w:rPr>
              <w:t xml:space="preserve"> сообщает, что </w:t>
            </w:r>
            <w:proofErr w:type="gramStart"/>
            <w:r>
              <w:rPr>
                <w:sz w:val="28"/>
                <w:szCs w:val="28"/>
                <w:lang w:val="kk-KZ"/>
              </w:rPr>
              <w:t>с</w:t>
            </w:r>
            <w:proofErr w:type="spellStart"/>
            <w:r>
              <w:rPr>
                <w:sz w:val="28"/>
                <w:szCs w:val="28"/>
              </w:rPr>
              <w:t>огласно</w:t>
            </w:r>
            <w:proofErr w:type="spellEnd"/>
            <w:r>
              <w:rPr>
                <w:sz w:val="28"/>
                <w:szCs w:val="28"/>
              </w:rPr>
              <w:t xml:space="preserve"> статьи</w:t>
            </w:r>
            <w:proofErr w:type="gramEnd"/>
            <w:r>
              <w:rPr>
                <w:sz w:val="28"/>
                <w:szCs w:val="28"/>
              </w:rPr>
              <w:t xml:space="preserve"> 64 Кодекса РК «О недрах и </w:t>
            </w:r>
            <w:proofErr w:type="spellStart"/>
            <w:r>
              <w:rPr>
                <w:sz w:val="28"/>
                <w:szCs w:val="28"/>
              </w:rPr>
              <w:t>недропользовании</w:t>
            </w:r>
            <w:proofErr w:type="spellEnd"/>
            <w:r>
              <w:rPr>
                <w:sz w:val="28"/>
                <w:szCs w:val="28"/>
              </w:rPr>
              <w:t>» от 27 декабря 2017 года № 125-</w:t>
            </w:r>
            <w:r>
              <w:rPr>
                <w:sz w:val="28"/>
                <w:szCs w:val="28"/>
                <w:lang w:val="en-US"/>
              </w:rPr>
              <w:t>VI</w:t>
            </w:r>
            <w:r>
              <w:rPr>
                <w:sz w:val="28"/>
                <w:szCs w:val="28"/>
              </w:rPr>
              <w:t xml:space="preserve"> ЗРК, уполномоченный орган по изучению недр реализует государственную политику в области </w:t>
            </w:r>
            <w:r w:rsidRPr="002C16BB">
              <w:rPr>
                <w:sz w:val="28"/>
                <w:szCs w:val="28"/>
              </w:rPr>
              <w:t>геологического изучения недр и использования пространства недр.</w:t>
            </w:r>
          </w:p>
          <w:p w:rsidR="000D6A66" w:rsidRDefault="000D6A66" w:rsidP="000D6A66">
            <w:pPr>
              <w:ind w:firstLine="708"/>
              <w:jc w:val="both"/>
              <w:rPr>
                <w:sz w:val="28"/>
                <w:szCs w:val="28"/>
              </w:rPr>
            </w:pPr>
            <w:r>
              <w:rPr>
                <w:sz w:val="28"/>
                <w:szCs w:val="28"/>
              </w:rPr>
              <w:t xml:space="preserve">На основании </w:t>
            </w:r>
            <w:proofErr w:type="gramStart"/>
            <w:r>
              <w:rPr>
                <w:sz w:val="28"/>
                <w:szCs w:val="28"/>
              </w:rPr>
              <w:t>вышеизложенного</w:t>
            </w:r>
            <w:proofErr w:type="gramEnd"/>
            <w:r>
              <w:rPr>
                <w:sz w:val="28"/>
                <w:szCs w:val="28"/>
              </w:rPr>
              <w:t xml:space="preserve">, рассмотрение </w:t>
            </w:r>
            <w:r>
              <w:rPr>
                <w:sz w:val="28"/>
                <w:szCs w:val="28"/>
                <w:lang w:val="kk-KZ"/>
              </w:rPr>
              <w:t xml:space="preserve">отчетов о возможных воздействиях на окружающую среду </w:t>
            </w:r>
            <w:r>
              <w:rPr>
                <w:sz w:val="28"/>
                <w:szCs w:val="28"/>
              </w:rPr>
              <w:t>не входит в компетенцию МД.</w:t>
            </w:r>
          </w:p>
          <w:p w:rsidR="0065102C" w:rsidRPr="00E33DA3" w:rsidRDefault="0065102C" w:rsidP="000D6A66">
            <w:pP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65102C" w:rsidRPr="001B1ABD" w:rsidRDefault="0065102C" w:rsidP="004A34F1">
            <w:pPr>
              <w:pStyle w:val="a4"/>
              <w:tabs>
                <w:tab w:val="left" w:pos="1134"/>
              </w:tabs>
              <w:spacing w:after="0" w:line="240" w:lineRule="auto"/>
              <w:ind w:left="33"/>
              <w:jc w:val="center"/>
              <w:rPr>
                <w:sz w:val="26"/>
                <w:szCs w:val="26"/>
                <w:lang w:val="kk-KZ"/>
              </w:rPr>
            </w:pPr>
          </w:p>
        </w:tc>
      </w:tr>
      <w:tr w:rsidR="00B66DCF" w:rsidRPr="00291EF7" w:rsidTr="003E2AD5">
        <w:tc>
          <w:tcPr>
            <w:tcW w:w="568" w:type="dxa"/>
            <w:tcBorders>
              <w:top w:val="single" w:sz="4" w:space="0" w:color="auto"/>
              <w:left w:val="single" w:sz="4" w:space="0" w:color="auto"/>
              <w:bottom w:val="single" w:sz="4" w:space="0" w:color="auto"/>
              <w:right w:val="single" w:sz="4" w:space="0" w:color="auto"/>
            </w:tcBorders>
          </w:tcPr>
          <w:p w:rsidR="00B66DCF" w:rsidRPr="00291EF7" w:rsidRDefault="00B66DCF" w:rsidP="00C60D89">
            <w:pPr>
              <w:pStyle w:val="a4"/>
              <w:tabs>
                <w:tab w:val="left" w:pos="1134"/>
              </w:tabs>
              <w:spacing w:after="0" w:line="240" w:lineRule="auto"/>
              <w:ind w:left="-43"/>
              <w:jc w:val="center"/>
              <w:rPr>
                <w:sz w:val="26"/>
                <w:szCs w:val="26"/>
                <w:lang w:val="kk-KZ"/>
              </w:rPr>
            </w:pPr>
            <w:r w:rsidRPr="00291EF7">
              <w:rPr>
                <w:sz w:val="26"/>
                <w:szCs w:val="26"/>
                <w:lang w:val="kk-KZ"/>
              </w:rPr>
              <w:t>6</w:t>
            </w:r>
          </w:p>
        </w:tc>
        <w:tc>
          <w:tcPr>
            <w:tcW w:w="3118" w:type="dxa"/>
            <w:tcBorders>
              <w:top w:val="single" w:sz="4" w:space="0" w:color="auto"/>
              <w:left w:val="single" w:sz="4" w:space="0" w:color="auto"/>
              <w:bottom w:val="single" w:sz="4" w:space="0" w:color="auto"/>
              <w:right w:val="single" w:sz="4" w:space="0" w:color="auto"/>
            </w:tcBorders>
          </w:tcPr>
          <w:p w:rsidR="00B66DCF" w:rsidRPr="00291EF7" w:rsidRDefault="00B66DCF" w:rsidP="003C0CD1">
            <w:pPr>
              <w:pStyle w:val="a4"/>
              <w:tabs>
                <w:tab w:val="left" w:pos="1134"/>
              </w:tabs>
              <w:ind w:left="33"/>
              <w:rPr>
                <w:sz w:val="26"/>
                <w:szCs w:val="26"/>
              </w:rPr>
            </w:pPr>
            <w:r w:rsidRPr="00291EF7">
              <w:rPr>
                <w:sz w:val="26"/>
                <w:szCs w:val="26"/>
              </w:rPr>
              <w:t>РГУ «</w:t>
            </w:r>
            <w:proofErr w:type="spellStart"/>
            <w:r w:rsidRPr="00291EF7">
              <w:rPr>
                <w:sz w:val="26"/>
                <w:szCs w:val="26"/>
              </w:rPr>
              <w:t>Акмолинская</w:t>
            </w:r>
            <w:proofErr w:type="spellEnd"/>
            <w:r w:rsidRPr="00291EF7">
              <w:rPr>
                <w:sz w:val="26"/>
                <w:szCs w:val="26"/>
              </w:rPr>
              <w:t xml:space="preserve"> областная  территориальная инспекция лесного хозяйства и животного мира»</w:t>
            </w:r>
          </w:p>
        </w:tc>
        <w:tc>
          <w:tcPr>
            <w:tcW w:w="9498" w:type="dxa"/>
            <w:tcBorders>
              <w:top w:val="single" w:sz="4" w:space="0" w:color="auto"/>
              <w:left w:val="single" w:sz="4" w:space="0" w:color="auto"/>
              <w:bottom w:val="single" w:sz="4" w:space="0" w:color="auto"/>
              <w:right w:val="single" w:sz="4" w:space="0" w:color="auto"/>
            </w:tcBorders>
          </w:tcPr>
          <w:p w:rsidR="00B66DCF" w:rsidRPr="00583A2A" w:rsidRDefault="00B66DCF" w:rsidP="001B0BA0">
            <w:pPr>
              <w:ind w:firstLine="709"/>
              <w:jc w:val="center"/>
              <w:outlineLvl w:val="2"/>
              <w:rPr>
                <w:sz w:val="26"/>
                <w:szCs w:val="26"/>
                <w:lang w:val="kk-KZ"/>
              </w:rPr>
            </w:pPr>
          </w:p>
        </w:tc>
        <w:tc>
          <w:tcPr>
            <w:tcW w:w="1984" w:type="dxa"/>
            <w:tcBorders>
              <w:top w:val="single" w:sz="4" w:space="0" w:color="auto"/>
              <w:left w:val="single" w:sz="4" w:space="0" w:color="auto"/>
              <w:bottom w:val="single" w:sz="4" w:space="0" w:color="auto"/>
              <w:right w:val="single" w:sz="4" w:space="0" w:color="auto"/>
            </w:tcBorders>
          </w:tcPr>
          <w:p w:rsidR="00B66DCF" w:rsidRPr="00291EF7" w:rsidRDefault="00B66DCF" w:rsidP="004A34F1">
            <w:pPr>
              <w:pStyle w:val="a4"/>
              <w:tabs>
                <w:tab w:val="left" w:pos="1134"/>
              </w:tabs>
              <w:spacing w:after="0" w:line="240" w:lineRule="auto"/>
              <w:ind w:left="33"/>
              <w:jc w:val="center"/>
              <w:rPr>
                <w:sz w:val="26"/>
                <w:szCs w:val="26"/>
              </w:rPr>
            </w:pPr>
          </w:p>
        </w:tc>
      </w:tr>
      <w:tr w:rsidR="00B66DCF" w:rsidRPr="00291EF7" w:rsidTr="003E2AD5">
        <w:tc>
          <w:tcPr>
            <w:tcW w:w="568" w:type="dxa"/>
            <w:tcBorders>
              <w:top w:val="single" w:sz="4" w:space="0" w:color="auto"/>
              <w:left w:val="single" w:sz="4" w:space="0" w:color="auto"/>
              <w:bottom w:val="single" w:sz="4" w:space="0" w:color="auto"/>
              <w:right w:val="single" w:sz="4" w:space="0" w:color="auto"/>
            </w:tcBorders>
          </w:tcPr>
          <w:p w:rsidR="00B66DCF" w:rsidRPr="00291EF7" w:rsidRDefault="00824985" w:rsidP="00C60D89">
            <w:pPr>
              <w:pStyle w:val="a4"/>
              <w:tabs>
                <w:tab w:val="left" w:pos="1134"/>
              </w:tabs>
              <w:spacing w:after="0" w:line="240" w:lineRule="auto"/>
              <w:ind w:left="-43"/>
              <w:jc w:val="center"/>
              <w:rPr>
                <w:sz w:val="26"/>
                <w:szCs w:val="26"/>
                <w:lang w:val="kk-KZ"/>
              </w:rPr>
            </w:pPr>
            <w:r>
              <w:rPr>
                <w:sz w:val="26"/>
                <w:szCs w:val="26"/>
                <w:lang w:val="kk-KZ"/>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B66DCF" w:rsidRPr="00291EF7" w:rsidRDefault="00B66DCF" w:rsidP="003C0CD1">
            <w:pPr>
              <w:pStyle w:val="a4"/>
              <w:tabs>
                <w:tab w:val="left" w:pos="1134"/>
              </w:tabs>
              <w:ind w:left="33"/>
              <w:rPr>
                <w:sz w:val="26"/>
                <w:szCs w:val="26"/>
              </w:rPr>
            </w:pPr>
            <w:r w:rsidRPr="00291EF7">
              <w:rPr>
                <w:sz w:val="26"/>
                <w:szCs w:val="26"/>
              </w:rPr>
              <w:t>ГУ «Управление архитектуры, градостроительства и земел</w:t>
            </w:r>
            <w:r w:rsidR="001C0E41" w:rsidRPr="00291EF7">
              <w:rPr>
                <w:sz w:val="26"/>
                <w:szCs w:val="26"/>
              </w:rPr>
              <w:t>ьных отношений города Астаны</w:t>
            </w:r>
            <w:r w:rsidRPr="00291EF7">
              <w:rPr>
                <w:sz w:val="26"/>
                <w:szCs w:val="26"/>
              </w:rPr>
              <w:t>»</w:t>
            </w:r>
          </w:p>
        </w:tc>
        <w:tc>
          <w:tcPr>
            <w:tcW w:w="9498" w:type="dxa"/>
            <w:tcBorders>
              <w:top w:val="single" w:sz="4" w:space="0" w:color="auto"/>
              <w:left w:val="single" w:sz="4" w:space="0" w:color="auto"/>
              <w:bottom w:val="single" w:sz="4" w:space="0" w:color="auto"/>
              <w:right w:val="single" w:sz="4" w:space="0" w:color="auto"/>
            </w:tcBorders>
          </w:tcPr>
          <w:p w:rsidR="00B66DCF" w:rsidRPr="00291EF7" w:rsidRDefault="001B0BA0" w:rsidP="001B0BA0">
            <w:pPr>
              <w:ind w:firstLine="708"/>
              <w:jc w:val="center"/>
              <w:rPr>
                <w:sz w:val="26"/>
                <w:szCs w:val="26"/>
              </w:rPr>
            </w:pPr>
            <w:r>
              <w:rPr>
                <w:sz w:val="26"/>
                <w:szCs w:val="26"/>
                <w:lang w:val="kk-KZ"/>
              </w:rPr>
              <w:t>Замечания и предложения не поступали</w:t>
            </w:r>
          </w:p>
        </w:tc>
        <w:tc>
          <w:tcPr>
            <w:tcW w:w="1984" w:type="dxa"/>
            <w:tcBorders>
              <w:top w:val="single" w:sz="4" w:space="0" w:color="auto"/>
              <w:left w:val="single" w:sz="4" w:space="0" w:color="auto"/>
              <w:bottom w:val="single" w:sz="4" w:space="0" w:color="auto"/>
              <w:right w:val="single" w:sz="4" w:space="0" w:color="auto"/>
            </w:tcBorders>
          </w:tcPr>
          <w:p w:rsidR="00B66DCF" w:rsidRPr="00291EF7" w:rsidRDefault="00B66DCF" w:rsidP="00D86FA2">
            <w:pPr>
              <w:pStyle w:val="a4"/>
              <w:tabs>
                <w:tab w:val="left" w:pos="1134"/>
              </w:tabs>
              <w:spacing w:after="0" w:line="240" w:lineRule="auto"/>
              <w:ind w:left="33"/>
              <w:jc w:val="center"/>
              <w:rPr>
                <w:sz w:val="26"/>
                <w:szCs w:val="26"/>
              </w:rPr>
            </w:pPr>
          </w:p>
        </w:tc>
      </w:tr>
      <w:tr w:rsidR="00BC435B" w:rsidRPr="00291EF7" w:rsidTr="003E2AD5">
        <w:tc>
          <w:tcPr>
            <w:tcW w:w="568" w:type="dxa"/>
            <w:tcBorders>
              <w:top w:val="single" w:sz="4" w:space="0" w:color="auto"/>
              <w:left w:val="single" w:sz="4" w:space="0" w:color="auto"/>
              <w:bottom w:val="single" w:sz="4" w:space="0" w:color="auto"/>
              <w:right w:val="single" w:sz="4" w:space="0" w:color="auto"/>
            </w:tcBorders>
          </w:tcPr>
          <w:p w:rsidR="00BC435B" w:rsidRPr="00291EF7" w:rsidRDefault="00824985" w:rsidP="00C60D89">
            <w:pPr>
              <w:pStyle w:val="a4"/>
              <w:tabs>
                <w:tab w:val="left" w:pos="1134"/>
              </w:tabs>
              <w:spacing w:after="0" w:line="240" w:lineRule="auto"/>
              <w:ind w:left="-43"/>
              <w:jc w:val="center"/>
              <w:rPr>
                <w:sz w:val="26"/>
                <w:szCs w:val="26"/>
                <w:lang w:val="kk-KZ"/>
              </w:rPr>
            </w:pPr>
            <w:r>
              <w:rPr>
                <w:sz w:val="26"/>
                <w:szCs w:val="26"/>
                <w:lang w:val="kk-KZ"/>
              </w:rPr>
              <w:t>8</w:t>
            </w:r>
          </w:p>
        </w:tc>
        <w:tc>
          <w:tcPr>
            <w:tcW w:w="3118" w:type="dxa"/>
            <w:tcBorders>
              <w:top w:val="single" w:sz="4" w:space="0" w:color="auto"/>
              <w:left w:val="single" w:sz="4" w:space="0" w:color="auto"/>
              <w:bottom w:val="single" w:sz="4" w:space="0" w:color="auto"/>
              <w:right w:val="single" w:sz="4" w:space="0" w:color="auto"/>
            </w:tcBorders>
          </w:tcPr>
          <w:p w:rsidR="00BC435B" w:rsidRPr="00291EF7" w:rsidRDefault="00BC435B" w:rsidP="003C0CD1">
            <w:pPr>
              <w:pStyle w:val="a4"/>
              <w:tabs>
                <w:tab w:val="left" w:pos="1134"/>
              </w:tabs>
              <w:ind w:left="33"/>
              <w:rPr>
                <w:sz w:val="26"/>
                <w:szCs w:val="26"/>
              </w:rPr>
            </w:pPr>
            <w:r w:rsidRPr="00291EF7">
              <w:rPr>
                <w:sz w:val="26"/>
                <w:szCs w:val="26"/>
                <w:lang w:val="kk-KZ"/>
              </w:rPr>
              <w:t>ГУ «Управление</w:t>
            </w:r>
            <w:r w:rsidR="001C0E41" w:rsidRPr="00291EF7">
              <w:rPr>
                <w:sz w:val="26"/>
                <w:szCs w:val="26"/>
                <w:lang w:val="kk-KZ"/>
              </w:rPr>
              <w:t xml:space="preserve"> строительства города Астаны</w:t>
            </w:r>
            <w:r w:rsidRPr="00291EF7">
              <w:rPr>
                <w:sz w:val="26"/>
                <w:szCs w:val="26"/>
              </w:rPr>
              <w:t>»</w:t>
            </w:r>
          </w:p>
        </w:tc>
        <w:tc>
          <w:tcPr>
            <w:tcW w:w="9498" w:type="dxa"/>
            <w:tcBorders>
              <w:top w:val="single" w:sz="4" w:space="0" w:color="auto"/>
              <w:left w:val="single" w:sz="4" w:space="0" w:color="auto"/>
              <w:bottom w:val="single" w:sz="4" w:space="0" w:color="auto"/>
              <w:right w:val="single" w:sz="4" w:space="0" w:color="auto"/>
            </w:tcBorders>
          </w:tcPr>
          <w:p w:rsidR="00396BD6" w:rsidRDefault="00396BD6" w:rsidP="00396BD6">
            <w:pPr>
              <w:ind w:firstLine="709"/>
              <w:jc w:val="both"/>
              <w:rPr>
                <w:sz w:val="28"/>
                <w:szCs w:val="28"/>
                <w:lang w:val="kk-KZ"/>
              </w:rPr>
            </w:pPr>
            <w:r>
              <w:rPr>
                <w:sz w:val="28"/>
                <w:szCs w:val="28"/>
              </w:rPr>
              <w:t>ГУ «Управление строительства города Астаны»</w:t>
            </w:r>
            <w:r w:rsidR="005A0130">
              <w:rPr>
                <w:sz w:val="28"/>
                <w:szCs w:val="28"/>
              </w:rPr>
              <w:t xml:space="preserve"> </w:t>
            </w:r>
            <w:r>
              <w:rPr>
                <w:sz w:val="28"/>
                <w:szCs w:val="28"/>
              </w:rPr>
              <w:t xml:space="preserve">рассмотрев Заявление о намечаемой деятельности к объекту «Строительство электроснабжения к тепличному комплексу, расположенному в районе пересечения </w:t>
            </w:r>
            <w:proofErr w:type="spellStart"/>
            <w:r>
              <w:rPr>
                <w:sz w:val="28"/>
                <w:szCs w:val="28"/>
              </w:rPr>
              <w:t>ш</w:t>
            </w:r>
            <w:proofErr w:type="gramStart"/>
            <w:r>
              <w:rPr>
                <w:sz w:val="28"/>
                <w:szCs w:val="28"/>
              </w:rPr>
              <w:t>.О</w:t>
            </w:r>
            <w:proofErr w:type="gramEnd"/>
            <w:r>
              <w:rPr>
                <w:sz w:val="28"/>
                <w:szCs w:val="28"/>
              </w:rPr>
              <w:t>ндирис</w:t>
            </w:r>
            <w:proofErr w:type="spellEnd"/>
            <w:r>
              <w:rPr>
                <w:sz w:val="28"/>
                <w:szCs w:val="28"/>
              </w:rPr>
              <w:t xml:space="preserve"> и угол №327 (Внешнее электроснабжение 110кВ)» ТОО «</w:t>
            </w:r>
            <w:proofErr w:type="spellStart"/>
            <w:r>
              <w:rPr>
                <w:sz w:val="28"/>
                <w:szCs w:val="28"/>
              </w:rPr>
              <w:t>AstanaDevelopmentCompany</w:t>
            </w:r>
            <w:proofErr w:type="spellEnd"/>
            <w:r>
              <w:rPr>
                <w:sz w:val="28"/>
                <w:szCs w:val="28"/>
              </w:rPr>
              <w:t xml:space="preserve">», </w:t>
            </w:r>
            <w:r>
              <w:rPr>
                <w:sz w:val="28"/>
                <w:szCs w:val="28"/>
                <w:lang w:val="kk-KZ"/>
              </w:rPr>
              <w:t>в пределах своей компетенции сообщает следущее.</w:t>
            </w:r>
          </w:p>
          <w:p w:rsidR="00396BD6" w:rsidRDefault="00396BD6" w:rsidP="00396BD6">
            <w:pPr>
              <w:ind w:firstLine="709"/>
              <w:jc w:val="both"/>
              <w:rPr>
                <w:sz w:val="28"/>
                <w:szCs w:val="28"/>
                <w:lang w:val="kk-KZ"/>
              </w:rPr>
            </w:pPr>
            <w:r>
              <w:rPr>
                <w:sz w:val="28"/>
                <w:szCs w:val="28"/>
                <w:lang w:val="kk-KZ"/>
              </w:rPr>
              <w:t>Управление является администратором проектирования и строительства социальных объектов (жилье, школы, поликлиники) финансируемых из государственного бюджета.</w:t>
            </w:r>
          </w:p>
          <w:p w:rsidR="00396BD6" w:rsidRDefault="00396BD6" w:rsidP="00396BD6">
            <w:pPr>
              <w:ind w:firstLine="709"/>
              <w:jc w:val="both"/>
              <w:rPr>
                <w:sz w:val="28"/>
                <w:szCs w:val="28"/>
                <w:lang w:val="kk-KZ"/>
              </w:rPr>
            </w:pPr>
            <w:r>
              <w:rPr>
                <w:sz w:val="28"/>
                <w:szCs w:val="28"/>
                <w:lang w:val="kk-KZ"/>
              </w:rPr>
              <w:t>Согласно Вашего письма«Под заинтересованными государственными органами понимаются ведомства уполномоченного органа в области охраны окружающей среды, уполномоченный орган в области здравоохранения, государственные органы, к сфере компетенции которых относятся регулирование одного или нескольких видов деятельности, входящих в состав намечаемой деятельности, выдача разрешений или прием уведомлений для таких видов деятельности, а также местные исполнительные органы административно-территориальных единиц, которые полностью или частично расположены в пределах затрагиваемой территории».</w:t>
            </w:r>
          </w:p>
          <w:p w:rsidR="00396BD6" w:rsidRDefault="00396BD6" w:rsidP="00396BD6">
            <w:pPr>
              <w:ind w:firstLine="708"/>
              <w:jc w:val="both"/>
              <w:rPr>
                <w:sz w:val="28"/>
                <w:szCs w:val="28"/>
                <w:lang w:val="kk-KZ"/>
              </w:rPr>
            </w:pPr>
            <w:r>
              <w:rPr>
                <w:sz w:val="28"/>
                <w:szCs w:val="28"/>
                <w:lang w:val="kk-KZ"/>
              </w:rPr>
              <w:t xml:space="preserve">На основании вышеизложенного Управление сообщает, что объект «Строительство электроснабжения к тепличному комплексу, расположенному в районе пересечения ш.Ондирис и угол №327 (Внешнее </w:t>
            </w:r>
            <w:r>
              <w:rPr>
                <w:sz w:val="28"/>
                <w:szCs w:val="28"/>
                <w:lang w:val="kk-KZ"/>
              </w:rPr>
              <w:lastRenderedPageBreak/>
              <w:t>электроснабжение 110кВ)»не входит деятельность Управления.</w:t>
            </w:r>
          </w:p>
          <w:p w:rsidR="004D59AA" w:rsidRPr="00396BD6" w:rsidRDefault="004D59AA" w:rsidP="004D59AA">
            <w:pPr>
              <w:tabs>
                <w:tab w:val="left" w:pos="1680"/>
                <w:tab w:val="right" w:pos="9637"/>
              </w:tabs>
              <w:rPr>
                <w:sz w:val="28"/>
                <w:szCs w:val="28"/>
                <w:lang w:val="kk-KZ"/>
              </w:rPr>
            </w:pPr>
          </w:p>
          <w:p w:rsidR="00BC435B" w:rsidRPr="004D59AA" w:rsidRDefault="00BC435B" w:rsidP="00557A3F">
            <w:pPr>
              <w:jc w:val="center"/>
              <w:rPr>
                <w:sz w:val="26"/>
                <w:szCs w:val="26"/>
                <w:lang w:val="kk-KZ"/>
              </w:rPr>
            </w:pPr>
          </w:p>
        </w:tc>
        <w:tc>
          <w:tcPr>
            <w:tcW w:w="1984" w:type="dxa"/>
            <w:tcBorders>
              <w:top w:val="single" w:sz="4" w:space="0" w:color="auto"/>
              <w:left w:val="single" w:sz="4" w:space="0" w:color="auto"/>
              <w:bottom w:val="single" w:sz="4" w:space="0" w:color="auto"/>
              <w:right w:val="single" w:sz="4" w:space="0" w:color="auto"/>
            </w:tcBorders>
          </w:tcPr>
          <w:p w:rsidR="00BC435B" w:rsidRPr="00291EF7" w:rsidRDefault="00BC435B" w:rsidP="004A34F1">
            <w:pPr>
              <w:pStyle w:val="a4"/>
              <w:tabs>
                <w:tab w:val="left" w:pos="1134"/>
              </w:tabs>
              <w:spacing w:after="0" w:line="240" w:lineRule="auto"/>
              <w:ind w:left="33"/>
              <w:jc w:val="center"/>
              <w:rPr>
                <w:sz w:val="26"/>
                <w:szCs w:val="26"/>
              </w:rPr>
            </w:pPr>
          </w:p>
        </w:tc>
      </w:tr>
      <w:tr w:rsidR="008B5B76" w:rsidRPr="00291EF7" w:rsidTr="003E2AD5">
        <w:tc>
          <w:tcPr>
            <w:tcW w:w="568" w:type="dxa"/>
            <w:tcBorders>
              <w:top w:val="single" w:sz="4" w:space="0" w:color="auto"/>
              <w:left w:val="single" w:sz="4" w:space="0" w:color="auto"/>
              <w:bottom w:val="single" w:sz="4" w:space="0" w:color="auto"/>
              <w:right w:val="single" w:sz="4" w:space="0" w:color="auto"/>
            </w:tcBorders>
          </w:tcPr>
          <w:p w:rsidR="008B5B76" w:rsidRPr="00291EF7" w:rsidRDefault="00824985" w:rsidP="00C60D89">
            <w:pPr>
              <w:pStyle w:val="a4"/>
              <w:tabs>
                <w:tab w:val="left" w:pos="1134"/>
              </w:tabs>
              <w:spacing w:after="0" w:line="240" w:lineRule="auto"/>
              <w:ind w:left="-43"/>
              <w:jc w:val="center"/>
              <w:rPr>
                <w:sz w:val="26"/>
                <w:szCs w:val="26"/>
                <w:lang w:val="kk-KZ"/>
              </w:rPr>
            </w:pPr>
            <w:r>
              <w:rPr>
                <w:sz w:val="26"/>
                <w:szCs w:val="26"/>
                <w:lang w:val="kk-KZ"/>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8B5B76" w:rsidRPr="00291EF7" w:rsidRDefault="008B5B76" w:rsidP="003C0CD1">
            <w:pPr>
              <w:pStyle w:val="a4"/>
              <w:tabs>
                <w:tab w:val="left" w:pos="1134"/>
              </w:tabs>
              <w:ind w:left="33"/>
              <w:rPr>
                <w:sz w:val="26"/>
                <w:szCs w:val="26"/>
              </w:rPr>
            </w:pPr>
            <w:r w:rsidRPr="00291EF7">
              <w:rPr>
                <w:sz w:val="26"/>
                <w:szCs w:val="26"/>
              </w:rPr>
              <w:t>РГУ «Департаме</w:t>
            </w:r>
            <w:r w:rsidR="001C0E41" w:rsidRPr="00291EF7">
              <w:rPr>
                <w:sz w:val="26"/>
                <w:szCs w:val="26"/>
              </w:rPr>
              <w:t>нт экологии по городу Астаны</w:t>
            </w:r>
            <w:r w:rsidRPr="00291EF7">
              <w:rPr>
                <w:sz w:val="26"/>
                <w:szCs w:val="26"/>
              </w:rPr>
              <w:t>»</w:t>
            </w:r>
          </w:p>
        </w:tc>
        <w:tc>
          <w:tcPr>
            <w:tcW w:w="9498" w:type="dxa"/>
            <w:tcBorders>
              <w:top w:val="single" w:sz="4" w:space="0" w:color="auto"/>
              <w:left w:val="single" w:sz="4" w:space="0" w:color="auto"/>
              <w:bottom w:val="single" w:sz="4" w:space="0" w:color="auto"/>
              <w:right w:val="single" w:sz="4" w:space="0" w:color="auto"/>
            </w:tcBorders>
          </w:tcPr>
          <w:p w:rsidR="00E842E0" w:rsidRDefault="00E82351" w:rsidP="00E842E0">
            <w:pPr>
              <w:autoSpaceDE w:val="0"/>
              <w:autoSpaceDN w:val="0"/>
              <w:adjustRightInd w:val="0"/>
              <w:jc w:val="both"/>
              <w:rPr>
                <w:i/>
                <w:sz w:val="26"/>
                <w:szCs w:val="26"/>
              </w:rPr>
            </w:pPr>
            <w:r>
              <w:rPr>
                <w:sz w:val="26"/>
                <w:szCs w:val="26"/>
              </w:rPr>
              <w:t>1</w:t>
            </w:r>
            <w:r w:rsidR="00E842E0" w:rsidRPr="00291EF7">
              <w:rPr>
                <w:sz w:val="26"/>
                <w:szCs w:val="26"/>
              </w:rPr>
              <w:t xml:space="preserve">. </w:t>
            </w:r>
            <w:r w:rsidR="002C16BB">
              <w:rPr>
                <w:sz w:val="26"/>
                <w:szCs w:val="26"/>
              </w:rPr>
              <w:t>Представить оценку</w:t>
            </w:r>
            <w:r w:rsidR="00E842E0" w:rsidRPr="00291EF7">
              <w:rPr>
                <w:sz w:val="26"/>
                <w:szCs w:val="26"/>
              </w:rPr>
              <w:t xml:space="preserve"> воздействия  на атмосферный воздух, водные ресурсы, почвы, недра, физические воздействия: шум, вибрация, электромагнитны</w:t>
            </w:r>
            <w:r w:rsidR="00665C09">
              <w:rPr>
                <w:sz w:val="26"/>
                <w:szCs w:val="26"/>
              </w:rPr>
              <w:t>е</w:t>
            </w:r>
            <w:r w:rsidR="00E842E0" w:rsidRPr="00291EF7">
              <w:rPr>
                <w:sz w:val="26"/>
                <w:szCs w:val="26"/>
              </w:rPr>
              <w:t>, тепловые и радиационные воздействия (</w:t>
            </w:r>
            <w:r w:rsidR="00E842E0" w:rsidRPr="00291EF7">
              <w:rPr>
                <w:i/>
                <w:sz w:val="26"/>
                <w:szCs w:val="26"/>
              </w:rPr>
              <w:t>подпункт 1 пункта 4 статьи 72 Экологического кодекса РК);</w:t>
            </w:r>
          </w:p>
          <w:p w:rsidR="00E842E0" w:rsidRPr="00291EF7" w:rsidRDefault="00E82351" w:rsidP="00E842E0">
            <w:pPr>
              <w:autoSpaceDE w:val="0"/>
              <w:autoSpaceDN w:val="0"/>
              <w:adjustRightInd w:val="0"/>
              <w:jc w:val="both"/>
              <w:rPr>
                <w:i/>
                <w:sz w:val="26"/>
                <w:szCs w:val="26"/>
              </w:rPr>
            </w:pPr>
            <w:r>
              <w:rPr>
                <w:i/>
                <w:sz w:val="26"/>
                <w:szCs w:val="26"/>
              </w:rPr>
              <w:t>2.</w:t>
            </w:r>
            <w:r w:rsidR="009F0729" w:rsidRPr="00291EF7">
              <w:rPr>
                <w:sz w:val="26"/>
                <w:szCs w:val="26"/>
              </w:rPr>
              <w:t xml:space="preserve"> В отходах на период строительства учесть отходы, образуемые при эксплуатации автотранспорта, отходы битума, изв</w:t>
            </w:r>
            <w:r>
              <w:rPr>
                <w:sz w:val="26"/>
                <w:szCs w:val="26"/>
              </w:rPr>
              <w:t>естковые отходы</w:t>
            </w:r>
            <w:r w:rsidR="009F0729" w:rsidRPr="00291EF7">
              <w:rPr>
                <w:sz w:val="26"/>
                <w:szCs w:val="26"/>
              </w:rPr>
              <w:t xml:space="preserve"> (</w:t>
            </w:r>
            <w:r w:rsidR="009F0729" w:rsidRPr="00291EF7">
              <w:rPr>
                <w:i/>
                <w:sz w:val="26"/>
                <w:szCs w:val="26"/>
              </w:rPr>
              <w:t>подпункт 1 пункта 4 статьи 72 Экологического кодекса РК);</w:t>
            </w:r>
          </w:p>
          <w:p w:rsidR="009F0729" w:rsidRPr="00291EF7" w:rsidRDefault="00E82351" w:rsidP="009F0729">
            <w:pPr>
              <w:jc w:val="both"/>
              <w:rPr>
                <w:i/>
                <w:sz w:val="26"/>
                <w:szCs w:val="26"/>
              </w:rPr>
            </w:pPr>
            <w:r>
              <w:rPr>
                <w:sz w:val="26"/>
                <w:szCs w:val="26"/>
              </w:rPr>
              <w:t xml:space="preserve">3. Характеристика </w:t>
            </w:r>
            <w:r w:rsidR="009F0729" w:rsidRPr="00291EF7">
              <w:rPr>
                <w:sz w:val="26"/>
                <w:szCs w:val="26"/>
              </w:rPr>
              <w:t>возможных вариантов осуществления намечаемой деятельности, других рациональных вариантов (</w:t>
            </w:r>
            <w:r w:rsidR="009F0729" w:rsidRPr="00291EF7">
              <w:rPr>
                <w:i/>
                <w:sz w:val="26"/>
                <w:szCs w:val="26"/>
              </w:rPr>
              <w:t>подпункт 2 пункта 4 статьи 72 Экологического кодекса РК);</w:t>
            </w:r>
          </w:p>
          <w:p w:rsidR="0090774E" w:rsidRDefault="00B55BD7" w:rsidP="0090774E">
            <w:pPr>
              <w:jc w:val="both"/>
              <w:rPr>
                <w:i/>
                <w:sz w:val="26"/>
                <w:szCs w:val="26"/>
              </w:rPr>
            </w:pPr>
            <w:r>
              <w:rPr>
                <w:sz w:val="26"/>
                <w:szCs w:val="26"/>
              </w:rPr>
              <w:t>4</w:t>
            </w:r>
            <w:r w:rsidR="0090774E" w:rsidRPr="00291EF7">
              <w:rPr>
                <w:sz w:val="26"/>
                <w:szCs w:val="26"/>
              </w:rPr>
              <w:t>. Информация о компон</w:t>
            </w:r>
            <w:r>
              <w:rPr>
                <w:sz w:val="26"/>
                <w:szCs w:val="26"/>
              </w:rPr>
              <w:t>ентах природной среды, которые могут быть подвержены существенным воздействиям</w:t>
            </w:r>
            <w:r w:rsidR="0090774E" w:rsidRPr="00291EF7">
              <w:rPr>
                <w:sz w:val="26"/>
                <w:szCs w:val="26"/>
              </w:rPr>
              <w:t xml:space="preserve"> (</w:t>
            </w:r>
            <w:r w:rsidR="0090774E" w:rsidRPr="00291EF7">
              <w:rPr>
                <w:i/>
                <w:sz w:val="26"/>
                <w:szCs w:val="26"/>
              </w:rPr>
              <w:t>подпункт 3 пункта 4 статьи 72 Экологического кодекса РК);</w:t>
            </w:r>
          </w:p>
          <w:p w:rsidR="00B55BD7" w:rsidRDefault="00B55BD7" w:rsidP="00B55BD7">
            <w:pPr>
              <w:jc w:val="both"/>
              <w:rPr>
                <w:i/>
                <w:sz w:val="26"/>
                <w:szCs w:val="26"/>
              </w:rPr>
            </w:pPr>
            <w:r>
              <w:rPr>
                <w:i/>
                <w:sz w:val="26"/>
                <w:szCs w:val="26"/>
              </w:rPr>
              <w:t>5.</w:t>
            </w:r>
            <w:r>
              <w:rPr>
                <w:sz w:val="28"/>
                <w:szCs w:val="28"/>
              </w:rPr>
              <w:t>Описание возм</w:t>
            </w:r>
            <w:r w:rsidRPr="00B55BD7">
              <w:rPr>
                <w:sz w:val="28"/>
                <w:szCs w:val="28"/>
              </w:rPr>
              <w:t xml:space="preserve">ожных существенных воздействий </w:t>
            </w:r>
            <w:r>
              <w:rPr>
                <w:sz w:val="28"/>
                <w:szCs w:val="28"/>
              </w:rPr>
              <w:t xml:space="preserve">(прямых и косвенных, кумулятивных, трансграничных, краткосрочных и долгосрочных, положительных и отрицательных) </w:t>
            </w:r>
            <w:r w:rsidRPr="00291EF7">
              <w:rPr>
                <w:sz w:val="26"/>
                <w:szCs w:val="26"/>
              </w:rPr>
              <w:t>(</w:t>
            </w:r>
            <w:r>
              <w:rPr>
                <w:i/>
                <w:sz w:val="26"/>
                <w:szCs w:val="26"/>
              </w:rPr>
              <w:t>подпункт 4</w:t>
            </w:r>
            <w:r w:rsidRPr="00291EF7">
              <w:rPr>
                <w:i/>
                <w:sz w:val="26"/>
                <w:szCs w:val="26"/>
              </w:rPr>
              <w:t xml:space="preserve"> пункта 4 статьи 72 Экологического кодекса РК);</w:t>
            </w:r>
          </w:p>
          <w:p w:rsidR="001B21A9" w:rsidRDefault="001B21A9" w:rsidP="001B21A9">
            <w:pPr>
              <w:jc w:val="both"/>
              <w:rPr>
                <w:i/>
                <w:sz w:val="26"/>
                <w:szCs w:val="26"/>
              </w:rPr>
            </w:pPr>
            <w:r>
              <w:rPr>
                <w:sz w:val="28"/>
                <w:szCs w:val="28"/>
              </w:rPr>
              <w:t>6. Обоснование предельных количественных и качественных показателей эмиссий, физических воздействий на окружающую среду (</w:t>
            </w:r>
            <w:r>
              <w:rPr>
                <w:i/>
                <w:sz w:val="26"/>
                <w:szCs w:val="26"/>
              </w:rPr>
              <w:t>подпункт 5</w:t>
            </w:r>
            <w:r w:rsidRPr="00291EF7">
              <w:rPr>
                <w:i/>
                <w:sz w:val="26"/>
                <w:szCs w:val="26"/>
              </w:rPr>
              <w:t xml:space="preserve"> пункта 4 статьи 72 Экологического кодекса РК);</w:t>
            </w:r>
          </w:p>
          <w:p w:rsidR="00B55BD7" w:rsidRPr="00B55BD7" w:rsidRDefault="006F20C0" w:rsidP="0090774E">
            <w:pPr>
              <w:jc w:val="both"/>
              <w:rPr>
                <w:sz w:val="28"/>
                <w:szCs w:val="28"/>
              </w:rPr>
            </w:pPr>
            <w:r>
              <w:rPr>
                <w:sz w:val="28"/>
                <w:szCs w:val="28"/>
              </w:rPr>
              <w:t>7.</w:t>
            </w:r>
            <w:r w:rsidRPr="00291EF7">
              <w:rPr>
                <w:sz w:val="26"/>
                <w:szCs w:val="26"/>
              </w:rPr>
              <w:t xml:space="preserve"> .Информация об определении вероятности возникновения аварий и опасных природных явлений, мероприятия по предотвращению и ликвидации аварий (</w:t>
            </w:r>
            <w:r w:rsidRPr="00291EF7">
              <w:rPr>
                <w:i/>
                <w:sz w:val="26"/>
                <w:szCs w:val="26"/>
              </w:rPr>
              <w:t>подпункт 8  пункта 4 статьи 72 Экологического кодекса РК);</w:t>
            </w:r>
          </w:p>
          <w:p w:rsidR="006C5D1A" w:rsidRDefault="006F20C0" w:rsidP="0090774E">
            <w:pPr>
              <w:jc w:val="both"/>
              <w:rPr>
                <w:i/>
                <w:sz w:val="26"/>
                <w:szCs w:val="26"/>
              </w:rPr>
            </w:pPr>
            <w:r>
              <w:rPr>
                <w:sz w:val="26"/>
                <w:szCs w:val="26"/>
              </w:rPr>
              <w:t>8</w:t>
            </w:r>
            <w:r w:rsidR="006C5D1A">
              <w:rPr>
                <w:sz w:val="26"/>
                <w:szCs w:val="26"/>
              </w:rPr>
              <w:t xml:space="preserve">. Мероприятия по каждому компоненту природной среды по предотвращению, сокращению или смягчению негативных воздействий (подпункт 8 пункта 6 приложения 4 к </w:t>
            </w:r>
            <w:r w:rsidR="006C5D1A" w:rsidRPr="006C5D1A">
              <w:rPr>
                <w:i/>
                <w:sz w:val="26"/>
                <w:szCs w:val="26"/>
              </w:rPr>
              <w:t>«Правилам оказания государственной услуги»</w:t>
            </w:r>
            <w:r w:rsidR="006C5D1A">
              <w:rPr>
                <w:i/>
                <w:sz w:val="26"/>
                <w:szCs w:val="26"/>
              </w:rPr>
              <w:t xml:space="preserve"> от 2 июня 2020 г №</w:t>
            </w:r>
            <w:r w:rsidR="006C5D1A" w:rsidRPr="006C5D1A">
              <w:rPr>
                <w:i/>
                <w:sz w:val="26"/>
                <w:szCs w:val="26"/>
              </w:rPr>
              <w:t xml:space="preserve"> 130);</w:t>
            </w:r>
          </w:p>
          <w:p w:rsidR="006F20C0" w:rsidRDefault="006F20C0" w:rsidP="006F20C0">
            <w:pPr>
              <w:jc w:val="both"/>
              <w:rPr>
                <w:i/>
                <w:sz w:val="26"/>
                <w:szCs w:val="26"/>
              </w:rPr>
            </w:pPr>
            <w:r>
              <w:rPr>
                <w:i/>
                <w:sz w:val="26"/>
                <w:szCs w:val="26"/>
              </w:rPr>
              <w:lastRenderedPageBreak/>
              <w:t>9.</w:t>
            </w:r>
            <w:r w:rsidRPr="006F20C0">
              <w:rPr>
                <w:sz w:val="26"/>
                <w:szCs w:val="26"/>
              </w:rPr>
              <w:t xml:space="preserve">Оценка </w:t>
            </w:r>
            <w:r>
              <w:rPr>
                <w:sz w:val="26"/>
                <w:szCs w:val="26"/>
              </w:rPr>
              <w:t xml:space="preserve">возможных необратимых воздействий на окружающую среду, сравнительный анализ потерь  и выгоды от операций, вызывающих эти потери в экологическом, культурном, экономическом и социальном контекстах </w:t>
            </w:r>
            <w:r w:rsidRPr="00291EF7">
              <w:rPr>
                <w:sz w:val="26"/>
                <w:szCs w:val="26"/>
              </w:rPr>
              <w:t>(</w:t>
            </w:r>
            <w:r w:rsidRPr="00291EF7">
              <w:rPr>
                <w:i/>
                <w:sz w:val="26"/>
                <w:szCs w:val="26"/>
              </w:rPr>
              <w:t xml:space="preserve">подпункт </w:t>
            </w:r>
            <w:r>
              <w:rPr>
                <w:i/>
                <w:sz w:val="26"/>
                <w:szCs w:val="26"/>
              </w:rPr>
              <w:t>10</w:t>
            </w:r>
            <w:r w:rsidRPr="00291EF7">
              <w:rPr>
                <w:i/>
                <w:sz w:val="26"/>
                <w:szCs w:val="26"/>
              </w:rPr>
              <w:t xml:space="preserve">  пункта 4 статьи 72 Экологического кодекса РК);</w:t>
            </w:r>
          </w:p>
          <w:p w:rsidR="00784675" w:rsidRDefault="0088705A" w:rsidP="00784675">
            <w:pPr>
              <w:jc w:val="both"/>
              <w:rPr>
                <w:i/>
                <w:sz w:val="26"/>
                <w:szCs w:val="26"/>
              </w:rPr>
            </w:pPr>
            <w:r>
              <w:rPr>
                <w:sz w:val="26"/>
                <w:szCs w:val="26"/>
              </w:rPr>
              <w:t>1</w:t>
            </w:r>
            <w:r>
              <w:rPr>
                <w:sz w:val="26"/>
                <w:szCs w:val="26"/>
                <w:lang w:val="kk-KZ"/>
              </w:rPr>
              <w:t>0</w:t>
            </w:r>
            <w:r w:rsidR="00784675" w:rsidRPr="00784675">
              <w:rPr>
                <w:sz w:val="26"/>
                <w:szCs w:val="26"/>
              </w:rPr>
              <w:t xml:space="preserve">. Способы и меры </w:t>
            </w:r>
            <w:r w:rsidR="00784675">
              <w:rPr>
                <w:sz w:val="26"/>
                <w:szCs w:val="26"/>
              </w:rPr>
              <w:t xml:space="preserve">восстановления окружающей среды на случай прекращения намечаемой деятельности </w:t>
            </w:r>
            <w:r w:rsidR="00784675" w:rsidRPr="00291EF7">
              <w:rPr>
                <w:sz w:val="26"/>
                <w:szCs w:val="26"/>
              </w:rPr>
              <w:t>(</w:t>
            </w:r>
            <w:r w:rsidR="00784675" w:rsidRPr="00291EF7">
              <w:rPr>
                <w:i/>
                <w:sz w:val="26"/>
                <w:szCs w:val="26"/>
              </w:rPr>
              <w:t xml:space="preserve">подпункт </w:t>
            </w:r>
            <w:r w:rsidR="00784675">
              <w:rPr>
                <w:i/>
                <w:sz w:val="26"/>
                <w:szCs w:val="26"/>
              </w:rPr>
              <w:t>11</w:t>
            </w:r>
            <w:r w:rsidR="00784675" w:rsidRPr="00291EF7">
              <w:rPr>
                <w:i/>
                <w:sz w:val="26"/>
                <w:szCs w:val="26"/>
              </w:rPr>
              <w:t xml:space="preserve">  пункта 4 статьи 72 Экологического кодекса РК);</w:t>
            </w:r>
          </w:p>
          <w:p w:rsidR="00784675" w:rsidRDefault="0088705A" w:rsidP="00784675">
            <w:pPr>
              <w:jc w:val="both"/>
              <w:rPr>
                <w:i/>
                <w:sz w:val="26"/>
                <w:szCs w:val="26"/>
              </w:rPr>
            </w:pPr>
            <w:r>
              <w:rPr>
                <w:sz w:val="26"/>
                <w:szCs w:val="26"/>
              </w:rPr>
              <w:t>1</w:t>
            </w:r>
            <w:r>
              <w:rPr>
                <w:sz w:val="26"/>
                <w:szCs w:val="26"/>
                <w:lang w:val="kk-KZ"/>
              </w:rPr>
              <w:t>1</w:t>
            </w:r>
            <w:r w:rsidR="00784675" w:rsidRPr="00784675">
              <w:rPr>
                <w:sz w:val="26"/>
                <w:szCs w:val="26"/>
              </w:rPr>
              <w:t>.</w:t>
            </w:r>
            <w:r w:rsidR="00784675">
              <w:rPr>
                <w:sz w:val="26"/>
                <w:szCs w:val="26"/>
              </w:rPr>
              <w:t xml:space="preserve"> Описание мер, указанных в заключении об определении сферы охвата оценки воздействия на окружающую среду </w:t>
            </w:r>
            <w:r w:rsidR="00784675" w:rsidRPr="00291EF7">
              <w:rPr>
                <w:sz w:val="26"/>
                <w:szCs w:val="26"/>
              </w:rPr>
              <w:t>(</w:t>
            </w:r>
            <w:r w:rsidR="00784675" w:rsidRPr="00291EF7">
              <w:rPr>
                <w:i/>
                <w:sz w:val="26"/>
                <w:szCs w:val="26"/>
              </w:rPr>
              <w:t xml:space="preserve">подпункт </w:t>
            </w:r>
            <w:r w:rsidR="00784675">
              <w:rPr>
                <w:i/>
                <w:sz w:val="26"/>
                <w:szCs w:val="26"/>
              </w:rPr>
              <w:t>12</w:t>
            </w:r>
            <w:r w:rsidR="00784675" w:rsidRPr="00291EF7">
              <w:rPr>
                <w:i/>
                <w:sz w:val="26"/>
                <w:szCs w:val="26"/>
              </w:rPr>
              <w:t xml:space="preserve">  пункта 4 статьи 72 Экологического кодекса РК);</w:t>
            </w:r>
          </w:p>
          <w:p w:rsidR="0053476A" w:rsidRPr="00291EF7" w:rsidRDefault="0088705A" w:rsidP="00CE7B3A">
            <w:pPr>
              <w:jc w:val="both"/>
              <w:rPr>
                <w:i/>
                <w:sz w:val="26"/>
                <w:szCs w:val="26"/>
              </w:rPr>
            </w:pPr>
            <w:r>
              <w:rPr>
                <w:sz w:val="26"/>
                <w:szCs w:val="26"/>
              </w:rPr>
              <w:t>1</w:t>
            </w:r>
            <w:r>
              <w:rPr>
                <w:sz w:val="26"/>
                <w:szCs w:val="26"/>
                <w:lang w:val="kk-KZ"/>
              </w:rPr>
              <w:t>2</w:t>
            </w:r>
            <w:r w:rsidR="0053476A" w:rsidRPr="00291EF7">
              <w:rPr>
                <w:sz w:val="26"/>
                <w:szCs w:val="26"/>
              </w:rPr>
              <w:t>.Предусмотреть</w:t>
            </w:r>
            <w:r w:rsidR="00FF0BB9">
              <w:rPr>
                <w:sz w:val="26"/>
                <w:szCs w:val="26"/>
                <w:lang w:val="kk-KZ"/>
              </w:rPr>
              <w:t xml:space="preserve"> мероприятия по </w:t>
            </w:r>
            <w:r w:rsidR="00FF0BB9">
              <w:rPr>
                <w:sz w:val="26"/>
                <w:szCs w:val="26"/>
              </w:rPr>
              <w:t xml:space="preserve"> благоустройств</w:t>
            </w:r>
            <w:r w:rsidR="00FF0BB9">
              <w:rPr>
                <w:sz w:val="26"/>
                <w:szCs w:val="26"/>
                <w:lang w:val="kk-KZ"/>
              </w:rPr>
              <w:t xml:space="preserve">у </w:t>
            </w:r>
            <w:r w:rsidR="00FF0BB9">
              <w:rPr>
                <w:sz w:val="26"/>
                <w:szCs w:val="26"/>
              </w:rPr>
              <w:t xml:space="preserve"> и </w:t>
            </w:r>
            <w:proofErr w:type="spellStart"/>
            <w:r w:rsidR="00FF0BB9">
              <w:rPr>
                <w:sz w:val="26"/>
                <w:szCs w:val="26"/>
              </w:rPr>
              <w:t>озеленени</w:t>
            </w:r>
            <w:proofErr w:type="spellEnd"/>
            <w:r w:rsidR="00FF0BB9">
              <w:rPr>
                <w:sz w:val="26"/>
                <w:szCs w:val="26"/>
                <w:lang w:val="kk-KZ"/>
              </w:rPr>
              <w:t>ю</w:t>
            </w:r>
            <w:r w:rsidR="0053476A" w:rsidRPr="00291EF7">
              <w:rPr>
                <w:sz w:val="26"/>
                <w:szCs w:val="26"/>
              </w:rPr>
              <w:t xml:space="preserve"> </w:t>
            </w:r>
            <w:r w:rsidR="00E000E7" w:rsidRPr="00291EF7">
              <w:rPr>
                <w:sz w:val="26"/>
                <w:szCs w:val="26"/>
              </w:rPr>
              <w:t xml:space="preserve">согласно </w:t>
            </w:r>
            <w:r w:rsidR="00E000E7" w:rsidRPr="00291EF7">
              <w:rPr>
                <w:i/>
                <w:sz w:val="26"/>
                <w:szCs w:val="26"/>
              </w:rPr>
              <w:t>пункта</w:t>
            </w:r>
            <w:r w:rsidR="00FF0BB9">
              <w:rPr>
                <w:i/>
                <w:sz w:val="26"/>
                <w:szCs w:val="26"/>
                <w:lang w:val="kk-KZ"/>
              </w:rPr>
              <w:t xml:space="preserve"> </w:t>
            </w:r>
            <w:r w:rsidR="00E000E7" w:rsidRPr="00291EF7">
              <w:rPr>
                <w:i/>
                <w:sz w:val="26"/>
                <w:szCs w:val="26"/>
              </w:rPr>
              <w:t xml:space="preserve">50 параграфа 1 главы 2 СП «Санитарно-эпидемиологические требования к санитарно-защитным зонам объектов, являющихся объектами воздействия на среду обитания и здоровье человека» от 11 января 2022 года </w:t>
            </w:r>
            <w:proofErr w:type="spellStart"/>
            <w:r w:rsidR="00E000E7" w:rsidRPr="00291EF7">
              <w:rPr>
                <w:i/>
                <w:sz w:val="26"/>
                <w:szCs w:val="26"/>
              </w:rPr>
              <w:t>No</w:t>
            </w:r>
            <w:proofErr w:type="spellEnd"/>
            <w:r w:rsidR="00E000E7" w:rsidRPr="00291EF7">
              <w:rPr>
                <w:i/>
                <w:sz w:val="26"/>
                <w:szCs w:val="26"/>
              </w:rPr>
              <w:t xml:space="preserve"> ҚР ДСМ-2, а также предусмотреть уход и охрану за зелеными насаждениями в соответствии с подпунктами 2) и 6)пункта 6 раздела 1 приложения 4 к Экологическ</w:t>
            </w:r>
            <w:r w:rsidR="00DD64D6">
              <w:rPr>
                <w:i/>
                <w:sz w:val="26"/>
                <w:szCs w:val="26"/>
              </w:rPr>
              <w:t>ому кодексу РК.</w:t>
            </w:r>
          </w:p>
          <w:p w:rsidR="008B5B76" w:rsidRPr="00291EF7" w:rsidRDefault="008B5B76" w:rsidP="00DD64D6">
            <w:pPr>
              <w:jc w:val="both"/>
              <w:rPr>
                <w:sz w:val="26"/>
                <w:szCs w:val="26"/>
                <w:lang w:val="kk-KZ"/>
              </w:rPr>
            </w:pPr>
          </w:p>
        </w:tc>
        <w:tc>
          <w:tcPr>
            <w:tcW w:w="1984" w:type="dxa"/>
            <w:tcBorders>
              <w:top w:val="single" w:sz="4" w:space="0" w:color="auto"/>
              <w:left w:val="single" w:sz="4" w:space="0" w:color="auto"/>
              <w:bottom w:val="single" w:sz="4" w:space="0" w:color="auto"/>
              <w:right w:val="single" w:sz="4" w:space="0" w:color="auto"/>
            </w:tcBorders>
          </w:tcPr>
          <w:p w:rsidR="008B5B76" w:rsidRPr="00291EF7" w:rsidRDefault="008B5B76" w:rsidP="004A34F1">
            <w:pPr>
              <w:pStyle w:val="a4"/>
              <w:tabs>
                <w:tab w:val="left" w:pos="1134"/>
              </w:tabs>
              <w:spacing w:after="0" w:line="240" w:lineRule="auto"/>
              <w:ind w:left="33"/>
              <w:jc w:val="center"/>
              <w:rPr>
                <w:sz w:val="26"/>
                <w:szCs w:val="26"/>
              </w:rPr>
            </w:pPr>
          </w:p>
        </w:tc>
      </w:tr>
    </w:tbl>
    <w:p w:rsidR="008C2D40" w:rsidRDefault="008C2D40" w:rsidP="006C5B8C">
      <w:pPr>
        <w:autoSpaceDE w:val="0"/>
        <w:autoSpaceDN w:val="0"/>
        <w:adjustRightInd w:val="0"/>
        <w:jc w:val="center"/>
        <w:rPr>
          <w:sz w:val="26"/>
          <w:szCs w:val="26"/>
        </w:rPr>
      </w:pPr>
    </w:p>
    <w:p w:rsidR="006C5B8C" w:rsidRPr="00291EF7" w:rsidRDefault="00F15194" w:rsidP="006C5B8C">
      <w:pPr>
        <w:autoSpaceDE w:val="0"/>
        <w:autoSpaceDN w:val="0"/>
        <w:adjustRightInd w:val="0"/>
        <w:jc w:val="center"/>
        <w:rPr>
          <w:rFonts w:eastAsia="TimesNewRoman"/>
          <w:b/>
          <w:sz w:val="26"/>
          <w:szCs w:val="26"/>
          <w:lang w:eastAsia="en-US"/>
        </w:rPr>
      </w:pPr>
      <w:r w:rsidRPr="00291EF7">
        <w:rPr>
          <w:sz w:val="26"/>
          <w:szCs w:val="26"/>
        </w:rPr>
        <w:t>Примечание: Замечания и предложения от заинтересованной общественности не поступали</w:t>
      </w:r>
    </w:p>
    <w:p w:rsidR="00A22D3C" w:rsidRDefault="009B6457" w:rsidP="009B6457">
      <w:pPr>
        <w:jc w:val="center"/>
        <w:rPr>
          <w:b/>
          <w:sz w:val="26"/>
          <w:szCs w:val="26"/>
          <w:lang w:val="kk-KZ"/>
        </w:rPr>
      </w:pPr>
      <w:r w:rsidRPr="00291EF7">
        <w:rPr>
          <w:b/>
          <w:sz w:val="26"/>
          <w:szCs w:val="26"/>
          <w:lang w:val="kk-KZ"/>
        </w:rPr>
        <w:t xml:space="preserve"> </w:t>
      </w:r>
    </w:p>
    <w:p w:rsidR="00A22D3C" w:rsidRDefault="00A22D3C" w:rsidP="009B6457">
      <w:pPr>
        <w:jc w:val="center"/>
        <w:rPr>
          <w:b/>
          <w:sz w:val="26"/>
          <w:szCs w:val="26"/>
          <w:lang w:val="kk-KZ"/>
        </w:rPr>
      </w:pPr>
    </w:p>
    <w:p w:rsidR="00A22D3C" w:rsidRDefault="00A22D3C" w:rsidP="009B6457">
      <w:pPr>
        <w:jc w:val="center"/>
        <w:rPr>
          <w:b/>
          <w:sz w:val="26"/>
          <w:szCs w:val="26"/>
          <w:lang w:val="kk-KZ"/>
        </w:rPr>
      </w:pPr>
    </w:p>
    <w:p w:rsidR="00A22D3C" w:rsidRDefault="00A22D3C" w:rsidP="009B6457">
      <w:pPr>
        <w:jc w:val="center"/>
        <w:rPr>
          <w:b/>
          <w:sz w:val="26"/>
          <w:szCs w:val="26"/>
          <w:lang w:val="kk-KZ"/>
        </w:rPr>
      </w:pPr>
    </w:p>
    <w:p w:rsidR="00A22D3C" w:rsidRDefault="00A22D3C" w:rsidP="009B6457">
      <w:pPr>
        <w:jc w:val="center"/>
        <w:rPr>
          <w:b/>
          <w:sz w:val="26"/>
          <w:szCs w:val="26"/>
          <w:lang w:val="kk-KZ"/>
        </w:rPr>
      </w:pPr>
    </w:p>
    <w:p w:rsidR="00A22D3C" w:rsidRDefault="00A22D3C" w:rsidP="009B6457">
      <w:pPr>
        <w:jc w:val="center"/>
        <w:rPr>
          <w:b/>
          <w:sz w:val="26"/>
          <w:szCs w:val="26"/>
          <w:lang w:val="kk-KZ"/>
        </w:rPr>
      </w:pPr>
    </w:p>
    <w:p w:rsidR="00A22D3C" w:rsidRDefault="00A22D3C" w:rsidP="009B6457">
      <w:pPr>
        <w:jc w:val="center"/>
        <w:rPr>
          <w:b/>
          <w:sz w:val="26"/>
          <w:szCs w:val="26"/>
          <w:lang w:val="kk-KZ"/>
        </w:rPr>
      </w:pPr>
    </w:p>
    <w:p w:rsidR="00A22D3C" w:rsidRDefault="00A22D3C" w:rsidP="009B6457">
      <w:pPr>
        <w:jc w:val="center"/>
        <w:rPr>
          <w:b/>
          <w:sz w:val="26"/>
          <w:szCs w:val="26"/>
          <w:lang w:val="kk-KZ"/>
        </w:rPr>
      </w:pPr>
    </w:p>
    <w:p w:rsidR="00A22D3C" w:rsidRDefault="00A22D3C" w:rsidP="009B6457">
      <w:pPr>
        <w:jc w:val="center"/>
        <w:rPr>
          <w:b/>
          <w:sz w:val="26"/>
          <w:szCs w:val="26"/>
          <w:lang w:val="kk-KZ"/>
        </w:rPr>
      </w:pPr>
    </w:p>
    <w:p w:rsidR="00A22D3C" w:rsidRDefault="00A22D3C" w:rsidP="009B6457">
      <w:pPr>
        <w:jc w:val="center"/>
        <w:rPr>
          <w:b/>
          <w:sz w:val="26"/>
          <w:szCs w:val="26"/>
          <w:lang w:val="kk-KZ"/>
        </w:rPr>
      </w:pPr>
    </w:p>
    <w:p w:rsidR="00A22D3C" w:rsidRDefault="00A22D3C" w:rsidP="009B6457">
      <w:pPr>
        <w:jc w:val="center"/>
        <w:rPr>
          <w:b/>
          <w:sz w:val="26"/>
          <w:szCs w:val="26"/>
          <w:lang w:val="kk-KZ"/>
        </w:rPr>
      </w:pPr>
    </w:p>
    <w:p w:rsidR="00A22D3C" w:rsidRDefault="00A22D3C" w:rsidP="009B6457">
      <w:pPr>
        <w:jc w:val="center"/>
        <w:rPr>
          <w:b/>
          <w:sz w:val="26"/>
          <w:szCs w:val="26"/>
          <w:lang w:val="kk-KZ"/>
        </w:rPr>
      </w:pPr>
    </w:p>
    <w:p w:rsidR="009B6457" w:rsidRPr="00291EF7" w:rsidRDefault="009B6457" w:rsidP="009B6457">
      <w:pPr>
        <w:jc w:val="center"/>
        <w:rPr>
          <w:b/>
          <w:sz w:val="26"/>
          <w:szCs w:val="26"/>
          <w:lang w:val="kk-KZ"/>
        </w:rPr>
      </w:pPr>
      <w:r w:rsidRPr="00291EF7">
        <w:rPr>
          <w:b/>
          <w:sz w:val="26"/>
          <w:szCs w:val="26"/>
          <w:lang w:val="kk-KZ"/>
        </w:rPr>
        <w:t>«</w:t>
      </w:r>
      <w:r w:rsidRPr="00291EF7">
        <w:rPr>
          <w:rFonts w:eastAsia="TimesNewRomanPSMT"/>
          <w:b/>
          <w:sz w:val="26"/>
          <w:szCs w:val="26"/>
          <w:lang w:val="kk-KZ" w:eastAsia="en-US"/>
        </w:rPr>
        <w:t>Қоршаған ортаға әсерді бағалау нәтижелері бойынша қорытынды алуға өтінішке</w:t>
      </w:r>
      <w:r w:rsidRPr="00291EF7">
        <w:rPr>
          <w:b/>
          <w:sz w:val="26"/>
          <w:szCs w:val="26"/>
          <w:lang w:val="kk-KZ"/>
        </w:rPr>
        <w:t>» (Бастапқы)</w:t>
      </w:r>
    </w:p>
    <w:p w:rsidR="009B6457" w:rsidRPr="00291EF7" w:rsidRDefault="009B6457" w:rsidP="009B6457">
      <w:pPr>
        <w:jc w:val="center"/>
        <w:rPr>
          <w:b/>
          <w:sz w:val="26"/>
          <w:szCs w:val="26"/>
          <w:lang w:val="kk-KZ"/>
        </w:rPr>
      </w:pPr>
      <w:r w:rsidRPr="00291EF7">
        <w:rPr>
          <w:b/>
          <w:sz w:val="26"/>
          <w:szCs w:val="26"/>
          <w:lang w:val="kk-KZ"/>
        </w:rPr>
        <w:t xml:space="preserve"> ұсыныстар мен ескертулердің жиынтық кестесі </w:t>
      </w:r>
    </w:p>
    <w:p w:rsidR="00970F3B" w:rsidRPr="0003353B" w:rsidRDefault="00970F3B" w:rsidP="00970F3B">
      <w:pPr>
        <w:pStyle w:val="Default"/>
        <w:jc w:val="center"/>
        <w:rPr>
          <w:b/>
          <w:bCs/>
          <w:lang w:val="kk-KZ"/>
        </w:rPr>
      </w:pPr>
    </w:p>
    <w:p w:rsidR="009D3E33" w:rsidRPr="009D3E33" w:rsidRDefault="009D3E33" w:rsidP="009D3E33">
      <w:pPr>
        <w:pStyle w:val="Default"/>
        <w:jc w:val="center"/>
        <w:rPr>
          <w:b/>
          <w:bCs/>
          <w:sz w:val="28"/>
          <w:szCs w:val="28"/>
          <w:lang w:val="kk-KZ"/>
        </w:rPr>
      </w:pPr>
      <w:r w:rsidRPr="009D3E33">
        <w:rPr>
          <w:b/>
          <w:bCs/>
          <w:sz w:val="28"/>
          <w:szCs w:val="28"/>
          <w:lang w:val="kk-KZ"/>
        </w:rPr>
        <w:t xml:space="preserve"> "Astana Development Company" ЖШС</w:t>
      </w:r>
    </w:p>
    <w:p w:rsidR="00B85F35" w:rsidRPr="003F07B2" w:rsidRDefault="00B85F35" w:rsidP="007010AE">
      <w:pPr>
        <w:pStyle w:val="Default"/>
        <w:jc w:val="center"/>
        <w:rPr>
          <w:lang w:val="kk-KZ"/>
        </w:rPr>
      </w:pPr>
    </w:p>
    <w:p w:rsidR="009D3E33" w:rsidRDefault="009D3E33" w:rsidP="009D3E33">
      <w:pPr>
        <w:pStyle w:val="a4"/>
        <w:tabs>
          <w:tab w:val="left" w:pos="1134"/>
        </w:tabs>
        <w:spacing w:after="0" w:line="240" w:lineRule="auto"/>
        <w:ind w:left="0" w:firstLine="709"/>
        <w:jc w:val="center"/>
        <w:rPr>
          <w:sz w:val="26"/>
          <w:szCs w:val="26"/>
          <w:lang w:val="kk-KZ"/>
        </w:rPr>
      </w:pPr>
      <w:r w:rsidRPr="007C05A3">
        <w:rPr>
          <w:b/>
          <w:sz w:val="28"/>
          <w:szCs w:val="28"/>
          <w:lang w:val="kk-KZ"/>
        </w:rPr>
        <w:t>«</w:t>
      </w:r>
      <w:r w:rsidRPr="007C05A3">
        <w:rPr>
          <w:rFonts w:eastAsia="Batang"/>
          <w:b/>
          <w:sz w:val="28"/>
          <w:szCs w:val="28"/>
          <w:lang w:val="kk-KZ"/>
        </w:rPr>
        <w:t xml:space="preserve">Өндіріс тас жолы мен  </w:t>
      </w:r>
      <w:r w:rsidRPr="007C05A3">
        <w:rPr>
          <w:b/>
          <w:sz w:val="28"/>
          <w:szCs w:val="28"/>
          <w:lang w:val="kk-KZ"/>
        </w:rPr>
        <w:t>№327  бұрыш қиылысы аумағында орналасқан жылыжай кешеніне электрмен жабдықтау құрылысы  ( 110кВ сыртқы электрмен жабдықтау)»</w:t>
      </w:r>
    </w:p>
    <w:p w:rsidR="009D3E33" w:rsidRDefault="009D3E33" w:rsidP="009D3E33">
      <w:pPr>
        <w:pStyle w:val="a4"/>
        <w:tabs>
          <w:tab w:val="left" w:pos="1134"/>
        </w:tabs>
        <w:spacing w:after="0" w:line="240" w:lineRule="auto"/>
        <w:ind w:left="0" w:firstLine="709"/>
        <w:jc w:val="center"/>
        <w:rPr>
          <w:sz w:val="26"/>
          <w:szCs w:val="26"/>
          <w:lang w:val="kk-KZ"/>
        </w:rPr>
      </w:pPr>
    </w:p>
    <w:p w:rsidR="006A505D" w:rsidRPr="00291EF7" w:rsidRDefault="00F75134" w:rsidP="006A505D">
      <w:pPr>
        <w:pStyle w:val="a4"/>
        <w:tabs>
          <w:tab w:val="left" w:pos="1134"/>
        </w:tabs>
        <w:spacing w:after="0" w:line="240" w:lineRule="auto"/>
        <w:ind w:left="0" w:firstLine="709"/>
        <w:jc w:val="both"/>
        <w:rPr>
          <w:sz w:val="26"/>
          <w:szCs w:val="26"/>
          <w:lang w:val="kk-KZ"/>
        </w:rPr>
      </w:pPr>
      <w:r w:rsidRPr="00291EF7">
        <w:rPr>
          <w:sz w:val="26"/>
          <w:szCs w:val="26"/>
          <w:lang w:val="kk-KZ"/>
        </w:rPr>
        <w:t>Жиынтық кесте</w:t>
      </w:r>
      <w:r w:rsidR="006A505D" w:rsidRPr="00291EF7">
        <w:rPr>
          <w:sz w:val="26"/>
          <w:szCs w:val="26"/>
          <w:lang w:val="kk-KZ"/>
        </w:rPr>
        <w:t xml:space="preserve"> жасалған күні: </w:t>
      </w:r>
      <w:r w:rsidR="009D3E33">
        <w:rPr>
          <w:sz w:val="26"/>
          <w:szCs w:val="26"/>
          <w:lang w:val="kk-KZ"/>
        </w:rPr>
        <w:t>25</w:t>
      </w:r>
      <w:r w:rsidR="005B4CAF">
        <w:rPr>
          <w:sz w:val="26"/>
          <w:szCs w:val="26"/>
          <w:lang w:val="kk-KZ"/>
        </w:rPr>
        <w:t>.05</w:t>
      </w:r>
      <w:r w:rsidR="00C408F9">
        <w:rPr>
          <w:sz w:val="26"/>
          <w:szCs w:val="26"/>
          <w:lang w:val="kk-KZ"/>
        </w:rPr>
        <w:t>.2023</w:t>
      </w:r>
      <w:r w:rsidR="004A34F1" w:rsidRPr="00291EF7">
        <w:rPr>
          <w:sz w:val="26"/>
          <w:szCs w:val="26"/>
          <w:lang w:val="kk-KZ"/>
        </w:rPr>
        <w:t xml:space="preserve"> ж</w:t>
      </w:r>
      <w:r w:rsidR="006A505D" w:rsidRPr="00291EF7">
        <w:rPr>
          <w:sz w:val="26"/>
          <w:szCs w:val="26"/>
          <w:lang w:val="kk-KZ"/>
        </w:rPr>
        <w:t>.</w:t>
      </w:r>
      <w:r w:rsidR="006A505D" w:rsidRPr="00291EF7">
        <w:rPr>
          <w:sz w:val="26"/>
          <w:szCs w:val="26"/>
          <w:lang w:val="kk-KZ"/>
        </w:rPr>
        <w:tab/>
      </w:r>
      <w:r w:rsidR="006A505D" w:rsidRPr="00291EF7">
        <w:rPr>
          <w:sz w:val="26"/>
          <w:szCs w:val="26"/>
          <w:lang w:val="kk-KZ"/>
        </w:rPr>
        <w:tab/>
      </w:r>
    </w:p>
    <w:p w:rsidR="006A505D" w:rsidRPr="00291EF7" w:rsidRDefault="00F75134" w:rsidP="006A505D">
      <w:pPr>
        <w:pStyle w:val="a4"/>
        <w:tabs>
          <w:tab w:val="left" w:pos="1134"/>
        </w:tabs>
        <w:spacing w:after="0" w:line="240" w:lineRule="auto"/>
        <w:ind w:left="0" w:firstLine="709"/>
        <w:jc w:val="both"/>
        <w:rPr>
          <w:sz w:val="26"/>
          <w:szCs w:val="26"/>
          <w:lang w:val="kk-KZ"/>
        </w:rPr>
      </w:pPr>
      <w:r w:rsidRPr="00291EF7">
        <w:rPr>
          <w:sz w:val="26"/>
          <w:szCs w:val="26"/>
          <w:lang w:val="kk-KZ"/>
        </w:rPr>
        <w:t>Жиынтық кесте</w:t>
      </w:r>
      <w:r w:rsidR="006A505D" w:rsidRPr="00291EF7">
        <w:rPr>
          <w:sz w:val="26"/>
          <w:szCs w:val="26"/>
          <w:lang w:val="kk-KZ"/>
        </w:rPr>
        <w:t xml:space="preserve"> жасалған орын: </w:t>
      </w:r>
      <w:r w:rsidR="00C408F9">
        <w:rPr>
          <w:sz w:val="26"/>
          <w:szCs w:val="26"/>
          <w:u w:val="single"/>
          <w:lang w:val="kk-KZ"/>
        </w:rPr>
        <w:t>ҚР Э</w:t>
      </w:r>
      <w:r w:rsidR="00642B12" w:rsidRPr="00291EF7">
        <w:rPr>
          <w:sz w:val="26"/>
          <w:szCs w:val="26"/>
          <w:u w:val="single"/>
          <w:lang w:val="kk-KZ"/>
        </w:rPr>
        <w:t>ТРМ</w:t>
      </w:r>
      <w:r w:rsidR="00A3684B" w:rsidRPr="00291EF7">
        <w:rPr>
          <w:sz w:val="26"/>
          <w:szCs w:val="26"/>
          <w:u w:val="single"/>
          <w:lang w:val="kk-KZ"/>
        </w:rPr>
        <w:t xml:space="preserve"> </w:t>
      </w:r>
      <w:r w:rsidRPr="00291EF7">
        <w:rPr>
          <w:sz w:val="26"/>
          <w:szCs w:val="26"/>
          <w:u w:val="single"/>
          <w:lang w:val="kk-KZ"/>
        </w:rPr>
        <w:t>Экологиялық реттеу және б</w:t>
      </w:r>
      <w:r w:rsidR="00642B12" w:rsidRPr="00291EF7">
        <w:rPr>
          <w:sz w:val="26"/>
          <w:szCs w:val="26"/>
          <w:u w:val="single"/>
          <w:lang w:val="kk-KZ"/>
        </w:rPr>
        <w:t>а</w:t>
      </w:r>
      <w:r w:rsidRPr="00291EF7">
        <w:rPr>
          <w:sz w:val="26"/>
          <w:szCs w:val="26"/>
          <w:u w:val="single"/>
          <w:lang w:val="kk-KZ"/>
        </w:rPr>
        <w:t>қылау комитеті</w:t>
      </w:r>
      <w:r w:rsidR="00C46AE1">
        <w:rPr>
          <w:sz w:val="26"/>
          <w:szCs w:val="26"/>
          <w:u w:val="single"/>
          <w:lang w:val="kk-KZ"/>
        </w:rPr>
        <w:t xml:space="preserve"> Астана қаласы</w:t>
      </w:r>
      <w:r w:rsidR="00642B12" w:rsidRPr="00291EF7">
        <w:rPr>
          <w:sz w:val="26"/>
          <w:szCs w:val="26"/>
          <w:u w:val="single"/>
          <w:lang w:val="kk-KZ"/>
        </w:rPr>
        <w:t xml:space="preserve"> бойынша экология департаменті</w:t>
      </w:r>
    </w:p>
    <w:p w:rsidR="006A505D" w:rsidRPr="00291EF7" w:rsidRDefault="006A505D" w:rsidP="006A505D">
      <w:pPr>
        <w:pStyle w:val="a4"/>
        <w:tabs>
          <w:tab w:val="left" w:pos="1134"/>
        </w:tabs>
        <w:spacing w:after="0" w:line="240" w:lineRule="auto"/>
        <w:ind w:left="0" w:firstLine="709"/>
        <w:jc w:val="both"/>
        <w:rPr>
          <w:sz w:val="26"/>
          <w:szCs w:val="26"/>
          <w:lang w:val="kk-KZ"/>
        </w:rPr>
      </w:pPr>
      <w:r w:rsidRPr="00291EF7">
        <w:rPr>
          <w:sz w:val="26"/>
          <w:szCs w:val="26"/>
          <w:lang w:val="kk-KZ"/>
        </w:rPr>
        <w:t xml:space="preserve">Қоршаған ортаны қорғау саласындағы уәкілетті органның атауы: </w:t>
      </w:r>
      <w:r w:rsidRPr="00291EF7">
        <w:rPr>
          <w:sz w:val="26"/>
          <w:szCs w:val="26"/>
          <w:u w:val="single"/>
          <w:lang w:val="kk-KZ"/>
        </w:rPr>
        <w:t>Экологиялық реттеу және б</w:t>
      </w:r>
      <w:r w:rsidR="00642B12" w:rsidRPr="00291EF7">
        <w:rPr>
          <w:sz w:val="26"/>
          <w:szCs w:val="26"/>
          <w:u w:val="single"/>
          <w:lang w:val="kk-KZ"/>
        </w:rPr>
        <w:t>а</w:t>
      </w:r>
      <w:r w:rsidR="00C408F9">
        <w:rPr>
          <w:sz w:val="26"/>
          <w:szCs w:val="26"/>
          <w:u w:val="single"/>
          <w:lang w:val="kk-KZ"/>
        </w:rPr>
        <w:t>қылау комитеті ҚР Э</w:t>
      </w:r>
      <w:r w:rsidRPr="00291EF7">
        <w:rPr>
          <w:sz w:val="26"/>
          <w:szCs w:val="26"/>
          <w:u w:val="single"/>
          <w:lang w:val="kk-KZ"/>
        </w:rPr>
        <w:t>ТРМ</w:t>
      </w:r>
    </w:p>
    <w:p w:rsidR="006A505D" w:rsidRPr="00291EF7" w:rsidRDefault="006A505D" w:rsidP="006A505D">
      <w:pPr>
        <w:pStyle w:val="a4"/>
        <w:tabs>
          <w:tab w:val="left" w:pos="1134"/>
        </w:tabs>
        <w:spacing w:after="0" w:line="240" w:lineRule="auto"/>
        <w:ind w:left="0" w:firstLine="709"/>
        <w:jc w:val="both"/>
        <w:rPr>
          <w:sz w:val="26"/>
          <w:szCs w:val="26"/>
          <w:lang w:val="kk-KZ"/>
        </w:rPr>
      </w:pPr>
      <w:r w:rsidRPr="00291EF7">
        <w:rPr>
          <w:sz w:val="26"/>
          <w:szCs w:val="26"/>
          <w:lang w:val="kk-KZ"/>
        </w:rPr>
        <w:t xml:space="preserve">Мүдделі мемлекеттік органдардың ескертулері мен ұсыныстарын жинау туралы хабарланған күн: </w:t>
      </w:r>
      <w:r w:rsidR="009D3E33">
        <w:rPr>
          <w:sz w:val="26"/>
          <w:szCs w:val="26"/>
          <w:u w:val="single"/>
          <w:lang w:val="kk-KZ"/>
        </w:rPr>
        <w:t>25</w:t>
      </w:r>
      <w:r w:rsidR="004A34F1" w:rsidRPr="00291EF7">
        <w:rPr>
          <w:sz w:val="26"/>
          <w:szCs w:val="26"/>
          <w:u w:val="single"/>
          <w:lang w:val="kk-KZ"/>
        </w:rPr>
        <w:t>.</w:t>
      </w:r>
      <w:r w:rsidR="005B4CAF">
        <w:rPr>
          <w:sz w:val="26"/>
          <w:szCs w:val="26"/>
          <w:u w:val="single"/>
          <w:lang w:val="kk-KZ"/>
        </w:rPr>
        <w:t>04</w:t>
      </w:r>
      <w:r w:rsidR="00C408F9">
        <w:rPr>
          <w:sz w:val="26"/>
          <w:szCs w:val="26"/>
          <w:u w:val="single"/>
          <w:lang w:val="kk-KZ"/>
        </w:rPr>
        <w:t>.2023</w:t>
      </w:r>
      <w:r w:rsidR="004A34F1" w:rsidRPr="00291EF7">
        <w:rPr>
          <w:sz w:val="26"/>
          <w:szCs w:val="26"/>
          <w:u w:val="single"/>
          <w:lang w:val="kk-KZ"/>
        </w:rPr>
        <w:t xml:space="preserve"> ж</w:t>
      </w:r>
      <w:r w:rsidRPr="00291EF7">
        <w:rPr>
          <w:sz w:val="26"/>
          <w:szCs w:val="26"/>
          <w:u w:val="single"/>
          <w:lang w:val="kk-KZ"/>
        </w:rPr>
        <w:t>.</w:t>
      </w:r>
    </w:p>
    <w:p w:rsidR="006A505D" w:rsidRPr="00291EF7" w:rsidRDefault="00450DEB" w:rsidP="006A505D">
      <w:pPr>
        <w:pStyle w:val="a4"/>
        <w:tabs>
          <w:tab w:val="left" w:pos="1134"/>
        </w:tabs>
        <w:spacing w:after="0" w:line="240" w:lineRule="auto"/>
        <w:ind w:left="0" w:firstLine="709"/>
        <w:jc w:val="both"/>
        <w:rPr>
          <w:sz w:val="26"/>
          <w:szCs w:val="26"/>
          <w:lang w:val="kk-KZ"/>
        </w:rPr>
      </w:pPr>
      <w:r w:rsidRPr="00291EF7">
        <w:rPr>
          <w:sz w:val="26"/>
          <w:szCs w:val="26"/>
          <w:lang w:val="kk-KZ"/>
        </w:rPr>
        <w:t>Мүдделі мемлекеттік органдардың ескертуле</w:t>
      </w:r>
      <w:r w:rsidR="00F75134" w:rsidRPr="00291EF7">
        <w:rPr>
          <w:sz w:val="26"/>
          <w:szCs w:val="26"/>
          <w:lang w:val="kk-KZ"/>
        </w:rPr>
        <w:t>рі мен ұсыныстарын беру мерзімі</w:t>
      </w:r>
      <w:r w:rsidR="006A505D" w:rsidRPr="00291EF7">
        <w:rPr>
          <w:sz w:val="26"/>
          <w:szCs w:val="26"/>
          <w:lang w:val="kk-KZ"/>
        </w:rPr>
        <w:t xml:space="preserve">: </w:t>
      </w:r>
      <w:r w:rsidR="009D3E33">
        <w:rPr>
          <w:sz w:val="26"/>
          <w:szCs w:val="26"/>
          <w:u w:val="single"/>
          <w:lang w:val="kk-KZ"/>
        </w:rPr>
        <w:t>25</w:t>
      </w:r>
      <w:r w:rsidR="004A34F1" w:rsidRPr="00291EF7">
        <w:rPr>
          <w:sz w:val="26"/>
          <w:szCs w:val="26"/>
          <w:u w:val="single"/>
          <w:lang w:val="kk-KZ"/>
        </w:rPr>
        <w:t>.</w:t>
      </w:r>
      <w:r w:rsidR="005B4CAF">
        <w:rPr>
          <w:sz w:val="26"/>
          <w:szCs w:val="26"/>
          <w:u w:val="single"/>
          <w:lang w:val="kk-KZ"/>
        </w:rPr>
        <w:t>04</w:t>
      </w:r>
      <w:r w:rsidR="00C408F9">
        <w:rPr>
          <w:sz w:val="26"/>
          <w:szCs w:val="26"/>
          <w:u w:val="single"/>
          <w:lang w:val="kk-KZ"/>
        </w:rPr>
        <w:t>.2023</w:t>
      </w:r>
      <w:r w:rsidR="002148B7" w:rsidRPr="00291EF7">
        <w:rPr>
          <w:sz w:val="26"/>
          <w:szCs w:val="26"/>
          <w:u w:val="single"/>
          <w:lang w:val="kk-KZ"/>
        </w:rPr>
        <w:t xml:space="preserve"> ж. </w:t>
      </w:r>
      <w:r w:rsidR="004A34F1" w:rsidRPr="00291EF7">
        <w:rPr>
          <w:sz w:val="26"/>
          <w:szCs w:val="26"/>
          <w:u w:val="single"/>
          <w:lang w:val="kk-KZ"/>
        </w:rPr>
        <w:t>-</w:t>
      </w:r>
      <w:r w:rsidR="001A64B4" w:rsidRPr="00291EF7">
        <w:rPr>
          <w:sz w:val="26"/>
          <w:szCs w:val="26"/>
          <w:u w:val="single"/>
          <w:lang w:val="kk-KZ"/>
        </w:rPr>
        <w:t xml:space="preserve"> </w:t>
      </w:r>
      <w:r w:rsidR="009D3E33">
        <w:rPr>
          <w:sz w:val="26"/>
          <w:szCs w:val="26"/>
          <w:u w:val="single"/>
          <w:lang w:val="kk-KZ"/>
        </w:rPr>
        <w:t>25</w:t>
      </w:r>
      <w:r w:rsidR="005B4CAF">
        <w:rPr>
          <w:sz w:val="26"/>
          <w:szCs w:val="26"/>
          <w:u w:val="single"/>
          <w:lang w:val="kk-KZ"/>
        </w:rPr>
        <w:t>.05</w:t>
      </w:r>
      <w:r w:rsidR="00C408F9">
        <w:rPr>
          <w:sz w:val="26"/>
          <w:szCs w:val="26"/>
          <w:u w:val="single"/>
          <w:lang w:val="kk-KZ"/>
        </w:rPr>
        <w:t>.2023</w:t>
      </w:r>
      <w:r w:rsidR="004A34F1" w:rsidRPr="00291EF7">
        <w:rPr>
          <w:sz w:val="26"/>
          <w:szCs w:val="26"/>
          <w:u w:val="single"/>
          <w:lang w:val="kk-KZ"/>
        </w:rPr>
        <w:t xml:space="preserve"> ж</w:t>
      </w:r>
      <w:r w:rsidR="006A505D" w:rsidRPr="00291EF7">
        <w:rPr>
          <w:sz w:val="26"/>
          <w:szCs w:val="26"/>
          <w:u w:val="single"/>
          <w:lang w:val="kk-KZ"/>
        </w:rPr>
        <w:t>.</w:t>
      </w:r>
    </w:p>
    <w:p w:rsidR="006A505D" w:rsidRPr="00291EF7" w:rsidRDefault="00450DEB" w:rsidP="006A505D">
      <w:pPr>
        <w:pStyle w:val="a4"/>
        <w:tabs>
          <w:tab w:val="left" w:pos="1134"/>
        </w:tabs>
        <w:spacing w:after="0" w:line="240" w:lineRule="auto"/>
        <w:ind w:left="0" w:firstLine="709"/>
        <w:jc w:val="both"/>
        <w:rPr>
          <w:sz w:val="26"/>
          <w:szCs w:val="26"/>
          <w:lang w:val="kk-KZ"/>
        </w:rPr>
      </w:pPr>
      <w:r w:rsidRPr="00291EF7">
        <w:rPr>
          <w:sz w:val="26"/>
          <w:szCs w:val="26"/>
          <w:lang w:val="kk-KZ"/>
        </w:rPr>
        <w:t>Мүдделі мемлекеттік органдардың ескертулері мен ұсыныстарын жинақтау</w:t>
      </w:r>
      <w:r w:rsidR="006A505D" w:rsidRPr="00291EF7">
        <w:rPr>
          <w:sz w:val="26"/>
          <w:szCs w:val="26"/>
          <w:lang w:val="kk-KZ"/>
        </w:rPr>
        <w:t>:</w:t>
      </w:r>
    </w:p>
    <w:p w:rsidR="00C35D1D" w:rsidRPr="00291EF7" w:rsidRDefault="00C35D1D" w:rsidP="006A505D">
      <w:pPr>
        <w:pStyle w:val="a4"/>
        <w:tabs>
          <w:tab w:val="left" w:pos="1134"/>
        </w:tabs>
        <w:spacing w:after="0" w:line="240" w:lineRule="auto"/>
        <w:ind w:left="0" w:firstLine="709"/>
        <w:jc w:val="both"/>
        <w:rPr>
          <w:sz w:val="26"/>
          <w:szCs w:val="26"/>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9214"/>
        <w:gridCol w:w="2551"/>
      </w:tblGrid>
      <w:tr w:rsidR="00BE4D91" w:rsidRPr="00410EDA" w:rsidTr="003E2AD5">
        <w:tc>
          <w:tcPr>
            <w:tcW w:w="568" w:type="dxa"/>
            <w:tcBorders>
              <w:top w:val="single" w:sz="4" w:space="0" w:color="auto"/>
              <w:left w:val="single" w:sz="4" w:space="0" w:color="auto"/>
              <w:bottom w:val="single" w:sz="4" w:space="0" w:color="auto"/>
              <w:right w:val="single" w:sz="4" w:space="0" w:color="auto"/>
            </w:tcBorders>
            <w:hideMark/>
          </w:tcPr>
          <w:p w:rsidR="00BE4D91" w:rsidRPr="00291EF7" w:rsidRDefault="00BE4D91" w:rsidP="00A43C6B">
            <w:pPr>
              <w:pStyle w:val="a4"/>
              <w:tabs>
                <w:tab w:val="left" w:pos="1134"/>
              </w:tabs>
              <w:spacing w:after="0" w:line="240" w:lineRule="auto"/>
              <w:ind w:left="-43"/>
              <w:jc w:val="center"/>
              <w:rPr>
                <w:b/>
                <w:sz w:val="26"/>
                <w:szCs w:val="26"/>
              </w:rPr>
            </w:pPr>
            <w:r w:rsidRPr="00291EF7">
              <w:rPr>
                <w:b/>
                <w:sz w:val="26"/>
                <w:szCs w:val="26"/>
              </w:rPr>
              <w:t>№</w:t>
            </w:r>
          </w:p>
        </w:tc>
        <w:tc>
          <w:tcPr>
            <w:tcW w:w="2835" w:type="dxa"/>
            <w:tcBorders>
              <w:top w:val="single" w:sz="4" w:space="0" w:color="auto"/>
              <w:left w:val="single" w:sz="4" w:space="0" w:color="auto"/>
              <w:bottom w:val="single" w:sz="4" w:space="0" w:color="auto"/>
              <w:right w:val="single" w:sz="4" w:space="0" w:color="auto"/>
            </w:tcBorders>
            <w:hideMark/>
          </w:tcPr>
          <w:p w:rsidR="00BE4D91" w:rsidRPr="00291EF7" w:rsidRDefault="00BE4D91" w:rsidP="00A43C6B">
            <w:pPr>
              <w:pStyle w:val="a4"/>
              <w:tabs>
                <w:tab w:val="left" w:pos="1134"/>
              </w:tabs>
              <w:spacing w:after="0" w:line="240" w:lineRule="auto"/>
              <w:ind w:left="33"/>
              <w:rPr>
                <w:b/>
                <w:sz w:val="26"/>
                <w:szCs w:val="26"/>
              </w:rPr>
            </w:pPr>
            <w:r w:rsidRPr="00291EF7">
              <w:rPr>
                <w:b/>
                <w:sz w:val="26"/>
                <w:szCs w:val="26"/>
              </w:rPr>
              <w:t>Мүдделімемлекетті</w:t>
            </w:r>
            <w:proofErr w:type="gramStart"/>
            <w:r w:rsidRPr="00291EF7">
              <w:rPr>
                <w:b/>
                <w:sz w:val="26"/>
                <w:szCs w:val="26"/>
              </w:rPr>
              <w:t>к</w:t>
            </w:r>
            <w:proofErr w:type="gramEnd"/>
            <w:r w:rsidRPr="00291EF7">
              <w:rPr>
                <w:b/>
                <w:sz w:val="26"/>
                <w:szCs w:val="26"/>
              </w:rPr>
              <w:t xml:space="preserve"> орган</w:t>
            </w:r>
          </w:p>
        </w:tc>
        <w:tc>
          <w:tcPr>
            <w:tcW w:w="9214" w:type="dxa"/>
            <w:tcBorders>
              <w:top w:val="single" w:sz="4" w:space="0" w:color="auto"/>
              <w:left w:val="single" w:sz="4" w:space="0" w:color="auto"/>
              <w:bottom w:val="single" w:sz="4" w:space="0" w:color="auto"/>
              <w:right w:val="single" w:sz="4" w:space="0" w:color="auto"/>
            </w:tcBorders>
            <w:hideMark/>
          </w:tcPr>
          <w:p w:rsidR="00BE4D91" w:rsidRPr="00291EF7" w:rsidRDefault="00BE4D91" w:rsidP="00A43C6B">
            <w:pPr>
              <w:pStyle w:val="a4"/>
              <w:tabs>
                <w:tab w:val="left" w:pos="1134"/>
              </w:tabs>
              <w:spacing w:after="0" w:line="240" w:lineRule="auto"/>
              <w:ind w:left="33"/>
              <w:jc w:val="center"/>
              <w:rPr>
                <w:b/>
                <w:sz w:val="26"/>
                <w:szCs w:val="26"/>
                <w:lang w:val="kk-KZ"/>
              </w:rPr>
            </w:pPr>
            <w:proofErr w:type="spellStart"/>
            <w:r w:rsidRPr="00291EF7">
              <w:rPr>
                <w:b/>
                <w:sz w:val="26"/>
                <w:szCs w:val="26"/>
              </w:rPr>
              <w:t>Ескертулер</w:t>
            </w:r>
            <w:proofErr w:type="spellEnd"/>
            <w:r w:rsidRPr="00291EF7">
              <w:rPr>
                <w:b/>
                <w:sz w:val="26"/>
                <w:szCs w:val="26"/>
              </w:rPr>
              <w:t xml:space="preserve"> мен ұсыныс</w:t>
            </w:r>
            <w:r w:rsidRPr="00291EF7">
              <w:rPr>
                <w:b/>
                <w:sz w:val="26"/>
                <w:szCs w:val="26"/>
                <w:lang w:val="kk-KZ"/>
              </w:rPr>
              <w:t>тар</w:t>
            </w:r>
          </w:p>
        </w:tc>
        <w:tc>
          <w:tcPr>
            <w:tcW w:w="2551" w:type="dxa"/>
            <w:tcBorders>
              <w:top w:val="single" w:sz="4" w:space="0" w:color="auto"/>
              <w:left w:val="single" w:sz="4" w:space="0" w:color="auto"/>
              <w:bottom w:val="single" w:sz="4" w:space="0" w:color="auto"/>
              <w:right w:val="single" w:sz="4" w:space="0" w:color="auto"/>
            </w:tcBorders>
            <w:hideMark/>
          </w:tcPr>
          <w:p w:rsidR="00BE4D91" w:rsidRPr="00291EF7" w:rsidRDefault="00FD56EE" w:rsidP="00A43C6B">
            <w:pPr>
              <w:pStyle w:val="a4"/>
              <w:tabs>
                <w:tab w:val="left" w:pos="1134"/>
              </w:tabs>
              <w:spacing w:after="0" w:line="240" w:lineRule="auto"/>
              <w:ind w:left="33"/>
              <w:jc w:val="both"/>
              <w:rPr>
                <w:sz w:val="26"/>
                <w:szCs w:val="26"/>
                <w:lang w:val="kk-KZ"/>
              </w:rPr>
            </w:pPr>
            <w:r w:rsidRPr="00291EF7">
              <w:rPr>
                <w:sz w:val="26"/>
                <w:szCs w:val="26"/>
                <w:lang w:val="kk-KZ"/>
              </w:rPr>
              <w:t>Ескерту немесе ұсыныс қалай ескерілгені немесе ескерту немесе ұсыныс ескерілмегені туралы мәліметтер</w:t>
            </w:r>
          </w:p>
        </w:tc>
      </w:tr>
      <w:tr w:rsidR="00BE4D91" w:rsidRPr="00410EDA" w:rsidTr="003E2AD5">
        <w:tc>
          <w:tcPr>
            <w:tcW w:w="568" w:type="dxa"/>
            <w:tcBorders>
              <w:top w:val="single" w:sz="4" w:space="0" w:color="auto"/>
              <w:left w:val="single" w:sz="4" w:space="0" w:color="auto"/>
              <w:bottom w:val="single" w:sz="4" w:space="0" w:color="auto"/>
              <w:right w:val="single" w:sz="4" w:space="0" w:color="auto"/>
            </w:tcBorders>
          </w:tcPr>
          <w:p w:rsidR="00BE4D91" w:rsidRPr="00291EF7" w:rsidRDefault="00BE4D91" w:rsidP="00A43C6B">
            <w:pPr>
              <w:pStyle w:val="a4"/>
              <w:tabs>
                <w:tab w:val="left" w:pos="1134"/>
              </w:tabs>
              <w:spacing w:after="0" w:line="240" w:lineRule="auto"/>
              <w:ind w:left="-43"/>
              <w:jc w:val="center"/>
              <w:rPr>
                <w:sz w:val="26"/>
                <w:szCs w:val="26"/>
                <w:lang w:val="kk-KZ"/>
              </w:rPr>
            </w:pPr>
            <w:r w:rsidRPr="00291EF7">
              <w:rPr>
                <w:sz w:val="26"/>
                <w:szCs w:val="26"/>
                <w:lang w:val="kk-KZ"/>
              </w:rPr>
              <w:t>1</w:t>
            </w:r>
          </w:p>
        </w:tc>
        <w:tc>
          <w:tcPr>
            <w:tcW w:w="2835" w:type="dxa"/>
            <w:tcBorders>
              <w:top w:val="single" w:sz="4" w:space="0" w:color="auto"/>
              <w:left w:val="single" w:sz="4" w:space="0" w:color="auto"/>
              <w:bottom w:val="single" w:sz="4" w:space="0" w:color="auto"/>
              <w:right w:val="single" w:sz="4" w:space="0" w:color="auto"/>
            </w:tcBorders>
          </w:tcPr>
          <w:p w:rsidR="00BE4D91" w:rsidRPr="00291EF7" w:rsidRDefault="001C0E41" w:rsidP="00A43C6B">
            <w:pPr>
              <w:pStyle w:val="a4"/>
              <w:tabs>
                <w:tab w:val="left" w:pos="1134"/>
              </w:tabs>
              <w:spacing w:after="0" w:line="240" w:lineRule="auto"/>
              <w:ind w:left="0"/>
              <w:rPr>
                <w:sz w:val="26"/>
                <w:szCs w:val="26"/>
                <w:lang w:val="kk-KZ"/>
              </w:rPr>
            </w:pPr>
            <w:r w:rsidRPr="00291EF7">
              <w:rPr>
                <w:sz w:val="26"/>
                <w:szCs w:val="26"/>
                <w:lang w:val="kk-KZ"/>
              </w:rPr>
              <w:t>Астана</w:t>
            </w:r>
            <w:r w:rsidR="007671F5" w:rsidRPr="00291EF7">
              <w:rPr>
                <w:sz w:val="26"/>
                <w:szCs w:val="26"/>
                <w:lang w:val="kk-KZ"/>
              </w:rPr>
              <w:t xml:space="preserve"> қаласы әкімінің аппараты</w:t>
            </w:r>
          </w:p>
        </w:tc>
        <w:tc>
          <w:tcPr>
            <w:tcW w:w="9214" w:type="dxa"/>
            <w:tcBorders>
              <w:top w:val="single" w:sz="4" w:space="0" w:color="auto"/>
              <w:left w:val="single" w:sz="4" w:space="0" w:color="auto"/>
              <w:bottom w:val="single" w:sz="4" w:space="0" w:color="auto"/>
              <w:right w:val="single" w:sz="4" w:space="0" w:color="auto"/>
            </w:tcBorders>
          </w:tcPr>
          <w:p w:rsidR="00123F5C" w:rsidRDefault="00123F5C" w:rsidP="00123F5C">
            <w:pPr>
              <w:jc w:val="both"/>
              <w:rPr>
                <w:sz w:val="28"/>
                <w:lang w:val="kk-KZ"/>
              </w:rPr>
            </w:pPr>
            <w:r>
              <w:rPr>
                <w:sz w:val="28"/>
                <w:lang w:val="kk-KZ"/>
              </w:rPr>
              <w:t xml:space="preserve">Астана </w:t>
            </w:r>
            <w:r w:rsidRPr="00537678">
              <w:rPr>
                <w:sz w:val="28"/>
                <w:lang w:val="kk-KZ"/>
              </w:rPr>
              <w:t xml:space="preserve">қаласының әкімдігі </w:t>
            </w:r>
            <w:r>
              <w:rPr>
                <w:sz w:val="28"/>
                <w:lang w:val="kk-KZ"/>
              </w:rPr>
              <w:t>Сіздің</w:t>
            </w:r>
            <w:r w:rsidRPr="003F7FBA">
              <w:rPr>
                <w:sz w:val="28"/>
                <w:lang w:val="kk-KZ"/>
              </w:rPr>
              <w:t xml:space="preserve">«Өндіріс </w:t>
            </w:r>
            <w:r>
              <w:rPr>
                <w:sz w:val="28"/>
                <w:lang w:val="kk-KZ"/>
              </w:rPr>
              <w:t xml:space="preserve">тас жолы мен </w:t>
            </w:r>
            <w:r w:rsidRPr="003F7FBA">
              <w:rPr>
                <w:sz w:val="28"/>
                <w:lang w:val="kk-KZ"/>
              </w:rPr>
              <w:t>№327 бұрыш қиылысы</w:t>
            </w:r>
            <w:r>
              <w:rPr>
                <w:sz w:val="28"/>
                <w:lang w:val="kk-KZ"/>
              </w:rPr>
              <w:t xml:space="preserve"> аумағын</w:t>
            </w:r>
            <w:r w:rsidRPr="003F7FBA">
              <w:rPr>
                <w:sz w:val="28"/>
                <w:lang w:val="kk-KZ"/>
              </w:rPr>
              <w:t>да орналасқан жылыжай кешеніне эл</w:t>
            </w:r>
            <w:r>
              <w:rPr>
                <w:sz w:val="28"/>
                <w:lang w:val="kk-KZ"/>
              </w:rPr>
              <w:t xml:space="preserve">ектрмен жабдықтау құрылысы </w:t>
            </w:r>
            <w:r w:rsidRPr="003F7FBA">
              <w:rPr>
                <w:sz w:val="28"/>
                <w:lang w:val="kk-KZ"/>
              </w:rPr>
              <w:t xml:space="preserve">(110кВ сыртқы электрмен жабдықтау)» </w:t>
            </w:r>
            <w:r>
              <w:rPr>
                <w:sz w:val="28"/>
                <w:lang w:val="kk-KZ"/>
              </w:rPr>
              <w:t xml:space="preserve">объект </w:t>
            </w:r>
            <w:r w:rsidRPr="00B22BDD">
              <w:rPr>
                <w:sz w:val="28"/>
                <w:lang w:val="kk-KZ"/>
              </w:rPr>
              <w:t>бойынша қоршаған ортаға ықтимал әсерлер туралы ес</w:t>
            </w:r>
            <w:r>
              <w:rPr>
                <w:sz w:val="28"/>
                <w:lang w:val="kk-KZ"/>
              </w:rPr>
              <w:t xml:space="preserve">еп жобасына ескертулерге </w:t>
            </w:r>
            <w:r w:rsidRPr="00B22BDD">
              <w:rPr>
                <w:sz w:val="28"/>
                <w:lang w:val="kk-KZ"/>
              </w:rPr>
              <w:t xml:space="preserve">қатысты </w:t>
            </w:r>
            <w:r>
              <w:rPr>
                <w:sz w:val="28"/>
                <w:lang w:val="kk-KZ"/>
              </w:rPr>
              <w:t>хатыңызды қарастырып</w:t>
            </w:r>
            <w:r w:rsidRPr="008E71C7">
              <w:rPr>
                <w:sz w:val="28"/>
                <w:lang w:val="kk-KZ"/>
              </w:rPr>
              <w:t>, ескертулер мен ұсыныстар жоқ екенін хабарлайды.</w:t>
            </w:r>
          </w:p>
          <w:p w:rsidR="00BE4D91" w:rsidRPr="00291EF7" w:rsidRDefault="00BE4D91" w:rsidP="00496E44">
            <w:pPr>
              <w:ind w:firstLine="708"/>
              <w:jc w:val="center"/>
              <w:rPr>
                <w:sz w:val="26"/>
                <w:szCs w:val="26"/>
                <w:lang w:val="kk-KZ"/>
              </w:rPr>
            </w:pPr>
          </w:p>
        </w:tc>
        <w:tc>
          <w:tcPr>
            <w:tcW w:w="2551" w:type="dxa"/>
            <w:tcBorders>
              <w:top w:val="single" w:sz="4" w:space="0" w:color="auto"/>
              <w:left w:val="single" w:sz="4" w:space="0" w:color="auto"/>
              <w:bottom w:val="single" w:sz="4" w:space="0" w:color="auto"/>
              <w:right w:val="single" w:sz="4" w:space="0" w:color="auto"/>
            </w:tcBorders>
          </w:tcPr>
          <w:p w:rsidR="00BE4D91" w:rsidRPr="00291EF7" w:rsidRDefault="00BE4D91" w:rsidP="00A43C6B">
            <w:pPr>
              <w:pStyle w:val="a4"/>
              <w:tabs>
                <w:tab w:val="left" w:pos="1134"/>
              </w:tabs>
              <w:spacing w:after="0" w:line="240" w:lineRule="auto"/>
              <w:ind w:left="33"/>
              <w:jc w:val="center"/>
              <w:rPr>
                <w:sz w:val="26"/>
                <w:szCs w:val="26"/>
                <w:lang w:val="kk-KZ"/>
              </w:rPr>
            </w:pPr>
          </w:p>
        </w:tc>
      </w:tr>
      <w:tr w:rsidR="00BE4D91" w:rsidRPr="00410EDA" w:rsidTr="003E2AD5">
        <w:tc>
          <w:tcPr>
            <w:tcW w:w="568" w:type="dxa"/>
            <w:tcBorders>
              <w:top w:val="single" w:sz="4" w:space="0" w:color="auto"/>
              <w:left w:val="single" w:sz="4" w:space="0" w:color="auto"/>
              <w:bottom w:val="single" w:sz="4" w:space="0" w:color="auto"/>
              <w:right w:val="single" w:sz="4" w:space="0" w:color="auto"/>
            </w:tcBorders>
          </w:tcPr>
          <w:p w:rsidR="00BE4D91" w:rsidRPr="00291EF7" w:rsidRDefault="00BE4D91" w:rsidP="00A43C6B">
            <w:pPr>
              <w:pStyle w:val="a4"/>
              <w:tabs>
                <w:tab w:val="left" w:pos="1134"/>
              </w:tabs>
              <w:spacing w:after="0" w:line="240" w:lineRule="auto"/>
              <w:ind w:left="-43"/>
              <w:jc w:val="center"/>
              <w:rPr>
                <w:sz w:val="26"/>
                <w:szCs w:val="26"/>
                <w:lang w:val="kk-KZ"/>
              </w:rPr>
            </w:pPr>
            <w:r w:rsidRPr="00291EF7">
              <w:rPr>
                <w:sz w:val="26"/>
                <w:szCs w:val="26"/>
                <w:lang w:val="kk-KZ"/>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BE4D91" w:rsidRPr="00291EF7" w:rsidRDefault="001C0E41" w:rsidP="00A43C6B">
            <w:pPr>
              <w:pStyle w:val="a4"/>
              <w:tabs>
                <w:tab w:val="left" w:pos="1134"/>
              </w:tabs>
              <w:spacing w:after="0" w:line="240" w:lineRule="auto"/>
              <w:ind w:left="0"/>
              <w:rPr>
                <w:sz w:val="26"/>
                <w:szCs w:val="26"/>
                <w:lang w:val="kk-KZ"/>
              </w:rPr>
            </w:pPr>
            <w:r w:rsidRPr="00291EF7">
              <w:rPr>
                <w:sz w:val="26"/>
                <w:szCs w:val="26"/>
                <w:lang w:val="kk-KZ"/>
              </w:rPr>
              <w:t>«Астана</w:t>
            </w:r>
            <w:r w:rsidR="007671F5" w:rsidRPr="00291EF7">
              <w:rPr>
                <w:sz w:val="26"/>
                <w:szCs w:val="26"/>
                <w:lang w:val="kk-KZ"/>
              </w:rPr>
              <w:t xml:space="preserve"> қаласының қоршаған ортаны қорғау және табиғатты пайдалану басқармасы» ММ</w:t>
            </w:r>
          </w:p>
        </w:tc>
        <w:tc>
          <w:tcPr>
            <w:tcW w:w="9214" w:type="dxa"/>
            <w:tcBorders>
              <w:top w:val="single" w:sz="4" w:space="0" w:color="auto"/>
              <w:left w:val="single" w:sz="4" w:space="0" w:color="auto"/>
              <w:bottom w:val="single" w:sz="4" w:space="0" w:color="auto"/>
              <w:right w:val="single" w:sz="4" w:space="0" w:color="auto"/>
            </w:tcBorders>
          </w:tcPr>
          <w:p w:rsidR="00B45473" w:rsidRDefault="00B45473" w:rsidP="00B45473">
            <w:pPr>
              <w:shd w:val="clear" w:color="auto" w:fill="FFFFFF"/>
              <w:jc w:val="both"/>
              <w:rPr>
                <w:sz w:val="28"/>
                <w:szCs w:val="28"/>
                <w:lang w:val="kk-KZ"/>
              </w:rPr>
            </w:pPr>
            <w:r>
              <w:rPr>
                <w:sz w:val="28"/>
                <w:szCs w:val="28"/>
                <w:lang w:val="kk-KZ"/>
              </w:rPr>
              <w:t>«Астана қаласының Қоршаған ортаны қорғау және табиғатты пайдалану басқармасы» ММ Сіздің жоғарыдағы хатыңызды қарастырып,«Astana Development Company» ЖШС-нің «</w:t>
            </w:r>
            <w:r>
              <w:rPr>
                <w:rFonts w:eastAsia="Batang"/>
                <w:sz w:val="28"/>
                <w:szCs w:val="28"/>
                <w:lang w:val="kk-KZ"/>
              </w:rPr>
              <w:t xml:space="preserve">Өндіріс тас жолы мен  </w:t>
            </w:r>
            <w:r>
              <w:rPr>
                <w:sz w:val="28"/>
                <w:szCs w:val="28"/>
                <w:lang w:val="kk-KZ"/>
              </w:rPr>
              <w:t>№327  бұрыш қиылысы аумағында орналасқан жылыжай кешеніне электрмен жабдықтау құрылысы  ( 110кВ сыртқы электрмен жабдықтау)»</w:t>
            </w:r>
            <w:r>
              <w:rPr>
                <w:bCs/>
                <w:color w:val="000000"/>
                <w:sz w:val="28"/>
                <w:szCs w:val="28"/>
                <w:lang w:val="kk-KZ"/>
              </w:rPr>
              <w:t xml:space="preserve">объектісі бойынша </w:t>
            </w:r>
            <w:r>
              <w:rPr>
                <w:sz w:val="28"/>
                <w:szCs w:val="28"/>
                <w:lang w:val="kk-KZ"/>
              </w:rPr>
              <w:t>ықтимал әсер ету туралы есептің жобасын қарастырып, ескертулері мен ұсыныстарының жоқ екендігінхабарлайды.</w:t>
            </w:r>
          </w:p>
          <w:p w:rsidR="00BE4D91" w:rsidRPr="00291EF7" w:rsidRDefault="00BE4D91" w:rsidP="001475CF">
            <w:pPr>
              <w:shd w:val="clear" w:color="auto" w:fill="FFFFFF"/>
              <w:jc w:val="center"/>
              <w:rPr>
                <w:sz w:val="26"/>
                <w:szCs w:val="26"/>
                <w:lang w:val="kk-KZ"/>
              </w:rPr>
            </w:pPr>
          </w:p>
        </w:tc>
        <w:tc>
          <w:tcPr>
            <w:tcW w:w="2551" w:type="dxa"/>
            <w:tcBorders>
              <w:top w:val="single" w:sz="4" w:space="0" w:color="auto"/>
              <w:left w:val="single" w:sz="4" w:space="0" w:color="auto"/>
              <w:bottom w:val="single" w:sz="4" w:space="0" w:color="auto"/>
              <w:right w:val="single" w:sz="4" w:space="0" w:color="auto"/>
            </w:tcBorders>
          </w:tcPr>
          <w:p w:rsidR="00BE4D91" w:rsidRPr="00291EF7" w:rsidRDefault="00BE4D91" w:rsidP="00A43C6B">
            <w:pPr>
              <w:pStyle w:val="a4"/>
              <w:tabs>
                <w:tab w:val="left" w:pos="1134"/>
              </w:tabs>
              <w:spacing w:after="0" w:line="240" w:lineRule="auto"/>
              <w:ind w:left="33"/>
              <w:jc w:val="center"/>
              <w:rPr>
                <w:sz w:val="26"/>
                <w:szCs w:val="26"/>
                <w:lang w:val="kk-KZ"/>
              </w:rPr>
            </w:pPr>
          </w:p>
        </w:tc>
      </w:tr>
      <w:tr w:rsidR="007671F5" w:rsidRPr="00616CAB" w:rsidTr="003E2AD5">
        <w:tc>
          <w:tcPr>
            <w:tcW w:w="568" w:type="dxa"/>
            <w:tcBorders>
              <w:top w:val="single" w:sz="4" w:space="0" w:color="auto"/>
              <w:left w:val="single" w:sz="4" w:space="0" w:color="auto"/>
              <w:bottom w:val="single" w:sz="4" w:space="0" w:color="auto"/>
              <w:right w:val="single" w:sz="4" w:space="0" w:color="auto"/>
            </w:tcBorders>
          </w:tcPr>
          <w:p w:rsidR="007671F5" w:rsidRPr="00291EF7" w:rsidRDefault="007671F5" w:rsidP="00A43C6B">
            <w:pPr>
              <w:pStyle w:val="a4"/>
              <w:tabs>
                <w:tab w:val="left" w:pos="1134"/>
              </w:tabs>
              <w:spacing w:after="0" w:line="240" w:lineRule="auto"/>
              <w:ind w:left="-43"/>
              <w:jc w:val="center"/>
              <w:rPr>
                <w:sz w:val="26"/>
                <w:szCs w:val="26"/>
                <w:lang w:val="kk-KZ"/>
              </w:rPr>
            </w:pPr>
            <w:r w:rsidRPr="00291EF7">
              <w:rPr>
                <w:sz w:val="26"/>
                <w:szCs w:val="26"/>
                <w:lang w:val="kk-KZ"/>
              </w:rPr>
              <w:t>3</w:t>
            </w:r>
          </w:p>
        </w:tc>
        <w:tc>
          <w:tcPr>
            <w:tcW w:w="2835" w:type="dxa"/>
            <w:tcBorders>
              <w:top w:val="single" w:sz="4" w:space="0" w:color="auto"/>
              <w:left w:val="single" w:sz="4" w:space="0" w:color="auto"/>
              <w:bottom w:val="single" w:sz="4" w:space="0" w:color="auto"/>
              <w:right w:val="single" w:sz="4" w:space="0" w:color="auto"/>
            </w:tcBorders>
          </w:tcPr>
          <w:p w:rsidR="007671F5" w:rsidRPr="00291EF7" w:rsidRDefault="001C0E41" w:rsidP="00A43C6B">
            <w:pPr>
              <w:pStyle w:val="a4"/>
              <w:tabs>
                <w:tab w:val="left" w:pos="1134"/>
              </w:tabs>
              <w:spacing w:after="0" w:line="240" w:lineRule="auto"/>
              <w:ind w:left="0"/>
              <w:rPr>
                <w:sz w:val="26"/>
                <w:szCs w:val="26"/>
                <w:lang w:val="kk-KZ"/>
              </w:rPr>
            </w:pPr>
            <w:r w:rsidRPr="00291EF7">
              <w:rPr>
                <w:sz w:val="26"/>
                <w:szCs w:val="26"/>
                <w:lang w:val="kk-KZ"/>
              </w:rPr>
              <w:t>«Астана</w:t>
            </w:r>
            <w:r w:rsidR="007671F5" w:rsidRPr="00291EF7">
              <w:rPr>
                <w:sz w:val="26"/>
                <w:szCs w:val="26"/>
                <w:lang w:val="kk-KZ"/>
              </w:rPr>
              <w:t xml:space="preserve"> қаласының санитариялық-эпидемиологиялық бақылау департаменті» РММ</w:t>
            </w:r>
          </w:p>
        </w:tc>
        <w:tc>
          <w:tcPr>
            <w:tcW w:w="9214" w:type="dxa"/>
            <w:tcBorders>
              <w:top w:val="single" w:sz="4" w:space="0" w:color="auto"/>
              <w:left w:val="single" w:sz="4" w:space="0" w:color="auto"/>
              <w:bottom w:val="single" w:sz="4" w:space="0" w:color="auto"/>
              <w:right w:val="single" w:sz="4" w:space="0" w:color="auto"/>
            </w:tcBorders>
          </w:tcPr>
          <w:p w:rsidR="00E94BAC" w:rsidRDefault="00E94BAC" w:rsidP="00E94BAC">
            <w:pPr>
              <w:shd w:val="clear" w:color="auto" w:fill="FFFFFF"/>
              <w:jc w:val="both"/>
              <w:rPr>
                <w:sz w:val="28"/>
                <w:szCs w:val="28"/>
              </w:rPr>
            </w:pPr>
            <w:r>
              <w:rPr>
                <w:sz w:val="28"/>
                <w:szCs w:val="28"/>
              </w:rPr>
              <w:t>Департамент санитарно-эпидемиологического контроля города Астана Комитета санитарно-эпидемиологического контроля Министерства здравоохранения Республики Казахстан (</w:t>
            </w:r>
            <w:proofErr w:type="spellStart"/>
            <w:r>
              <w:rPr>
                <w:i/>
              </w:rPr>
              <w:t>далее-Департамент</w:t>
            </w:r>
            <w:proofErr w:type="spellEnd"/>
            <w:r>
              <w:rPr>
                <w:sz w:val="28"/>
                <w:szCs w:val="28"/>
              </w:rPr>
              <w:t xml:space="preserve">), рассмотрев </w:t>
            </w:r>
            <w:r>
              <w:rPr>
                <w:sz w:val="28"/>
                <w:szCs w:val="28"/>
                <w:lang w:val="kk-KZ"/>
              </w:rPr>
              <w:t xml:space="preserve">обращение </w:t>
            </w:r>
            <w:r>
              <w:rPr>
                <w:sz w:val="28"/>
                <w:szCs w:val="28"/>
              </w:rPr>
              <w:t xml:space="preserve">о предоставлении предложений </w:t>
            </w:r>
            <w:proofErr w:type="spellStart"/>
            <w:r>
              <w:rPr>
                <w:sz w:val="28"/>
                <w:szCs w:val="28"/>
              </w:rPr>
              <w:t>изамечаний</w:t>
            </w:r>
            <w:proofErr w:type="spellEnd"/>
            <w:r>
              <w:rPr>
                <w:sz w:val="28"/>
                <w:szCs w:val="28"/>
              </w:rPr>
              <w:t xml:space="preserve"> к проекту отчета о возможных воздействиях по объекту «Строительство электроснабжения к тепличному </w:t>
            </w:r>
            <w:proofErr w:type="spellStart"/>
            <w:r>
              <w:rPr>
                <w:sz w:val="28"/>
                <w:szCs w:val="28"/>
              </w:rPr>
              <w:t>комплексу</w:t>
            </w:r>
            <w:proofErr w:type="gramStart"/>
            <w:r>
              <w:rPr>
                <w:sz w:val="28"/>
                <w:szCs w:val="28"/>
              </w:rPr>
              <w:t>,р</w:t>
            </w:r>
            <w:proofErr w:type="gramEnd"/>
            <w:r>
              <w:rPr>
                <w:sz w:val="28"/>
                <w:szCs w:val="28"/>
              </w:rPr>
              <w:t>асположенному</w:t>
            </w:r>
            <w:proofErr w:type="spellEnd"/>
            <w:r>
              <w:rPr>
                <w:sz w:val="28"/>
                <w:szCs w:val="28"/>
              </w:rPr>
              <w:t xml:space="preserve"> в районе пересечения </w:t>
            </w:r>
            <w:proofErr w:type="spellStart"/>
            <w:r>
              <w:rPr>
                <w:sz w:val="28"/>
                <w:szCs w:val="28"/>
              </w:rPr>
              <w:t>ш</w:t>
            </w:r>
            <w:proofErr w:type="spellEnd"/>
            <w:r>
              <w:rPr>
                <w:sz w:val="28"/>
                <w:szCs w:val="28"/>
              </w:rPr>
              <w:t xml:space="preserve">. </w:t>
            </w:r>
            <w:proofErr w:type="spellStart"/>
            <w:r>
              <w:rPr>
                <w:sz w:val="28"/>
                <w:szCs w:val="28"/>
              </w:rPr>
              <w:t>Ондирис</w:t>
            </w:r>
            <w:proofErr w:type="spellEnd"/>
            <w:r>
              <w:rPr>
                <w:sz w:val="28"/>
                <w:szCs w:val="28"/>
              </w:rPr>
              <w:t xml:space="preserve"> и угол No327 (</w:t>
            </w:r>
            <w:proofErr w:type="spellStart"/>
            <w:r>
              <w:rPr>
                <w:sz w:val="28"/>
                <w:szCs w:val="28"/>
              </w:rPr>
              <w:t>Внешнееэлектроснабжение</w:t>
            </w:r>
            <w:proofErr w:type="spellEnd"/>
            <w:r>
              <w:rPr>
                <w:sz w:val="28"/>
                <w:szCs w:val="28"/>
              </w:rPr>
              <w:t xml:space="preserve"> 110кВ)» ТОО «</w:t>
            </w:r>
            <w:proofErr w:type="spellStart"/>
            <w:r>
              <w:rPr>
                <w:sz w:val="28"/>
                <w:szCs w:val="28"/>
              </w:rPr>
              <w:t>Astana</w:t>
            </w:r>
            <w:proofErr w:type="spellEnd"/>
            <w:r>
              <w:rPr>
                <w:sz w:val="28"/>
                <w:szCs w:val="28"/>
              </w:rPr>
              <w:t xml:space="preserve"> </w:t>
            </w:r>
            <w:proofErr w:type="spellStart"/>
            <w:r>
              <w:rPr>
                <w:sz w:val="28"/>
                <w:szCs w:val="28"/>
              </w:rPr>
              <w:t>Development</w:t>
            </w:r>
            <w:proofErr w:type="spellEnd"/>
            <w:r>
              <w:rPr>
                <w:sz w:val="28"/>
                <w:szCs w:val="28"/>
              </w:rPr>
              <w:t xml:space="preserve"> </w:t>
            </w:r>
            <w:proofErr w:type="spellStart"/>
            <w:r>
              <w:rPr>
                <w:sz w:val="28"/>
                <w:szCs w:val="28"/>
              </w:rPr>
              <w:t>Company</w:t>
            </w:r>
            <w:proofErr w:type="spellEnd"/>
            <w:r>
              <w:rPr>
                <w:sz w:val="28"/>
                <w:szCs w:val="28"/>
              </w:rPr>
              <w:t>» сообщает следующее.</w:t>
            </w:r>
          </w:p>
          <w:p w:rsidR="00E94BAC" w:rsidRDefault="00E94BAC" w:rsidP="00E94BAC">
            <w:pPr>
              <w:jc w:val="both"/>
              <w:rPr>
                <w:sz w:val="28"/>
              </w:rPr>
            </w:pPr>
            <w:r>
              <w:rPr>
                <w:sz w:val="28"/>
                <w:szCs w:val="28"/>
              </w:rPr>
              <w:t xml:space="preserve">        В соответствии с Кодексом Республики Казахстан от 7 июля 2020 года № 360-VI ЗРК «О здоровье народа и системе здравоохранения» и приказом Министра здравоохранения Республики Казахстан от 30 декабря 2020 года № Қ</w:t>
            </w:r>
            <w:proofErr w:type="gramStart"/>
            <w:r>
              <w:rPr>
                <w:sz w:val="28"/>
                <w:szCs w:val="28"/>
              </w:rPr>
              <w:t>Р</w:t>
            </w:r>
            <w:proofErr w:type="gramEnd"/>
            <w:r>
              <w:rPr>
                <w:sz w:val="28"/>
                <w:szCs w:val="28"/>
              </w:rPr>
              <w:t xml:space="preserve"> ДСМ-336/2020 «О некоторых вопросах оказания государственных услуг в сфере санитарно-эпидемиологического благополучия</w:t>
            </w:r>
            <w:r>
              <w:rPr>
                <w:sz w:val="28"/>
              </w:rPr>
              <w:t xml:space="preserve"> населения»</w:t>
            </w:r>
            <w:r>
              <w:rPr>
                <w:sz w:val="28"/>
                <w:lang w:val="kk-KZ"/>
              </w:rPr>
              <w:t xml:space="preserve"> (</w:t>
            </w:r>
            <w:r>
              <w:rPr>
                <w:i/>
                <w:lang w:val="kk-KZ"/>
              </w:rPr>
              <w:t xml:space="preserve">с внесенными изменениями </w:t>
            </w:r>
            <w:r>
              <w:rPr>
                <w:i/>
              </w:rPr>
              <w:t>от 3 ноября 2022 года № ҚР ДСМ-126</w:t>
            </w:r>
            <w:r>
              <w:rPr>
                <w:lang w:val="kk-KZ"/>
              </w:rPr>
              <w:t>),</w:t>
            </w:r>
            <w:r>
              <w:rPr>
                <w:sz w:val="28"/>
                <w:szCs w:val="28"/>
              </w:rPr>
              <w:t>не предусмотрено оказание</w:t>
            </w:r>
            <w:r>
              <w:rPr>
                <w:sz w:val="28"/>
              </w:rPr>
              <w:t xml:space="preserve"> государственной услуги по рассмотрению проектной документации по оценке воздействия на окружающую среду государственными органами в сфере санитарно-эпидемиологического благополучия населения.  </w:t>
            </w:r>
          </w:p>
          <w:p w:rsidR="007671F5" w:rsidRPr="00E94BAC" w:rsidRDefault="007671F5" w:rsidP="00E94BAC">
            <w:pPr>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7671F5" w:rsidRPr="00291EF7" w:rsidRDefault="007671F5" w:rsidP="00A43C6B">
            <w:pPr>
              <w:pStyle w:val="a4"/>
              <w:tabs>
                <w:tab w:val="left" w:pos="1134"/>
              </w:tabs>
              <w:spacing w:after="0" w:line="240" w:lineRule="auto"/>
              <w:ind w:left="33"/>
              <w:jc w:val="center"/>
              <w:rPr>
                <w:sz w:val="26"/>
                <w:szCs w:val="26"/>
                <w:lang w:val="kk-KZ"/>
              </w:rPr>
            </w:pPr>
          </w:p>
        </w:tc>
      </w:tr>
      <w:tr w:rsidR="00585671" w:rsidRPr="00450AA0" w:rsidTr="003D589B">
        <w:trPr>
          <w:trHeight w:val="3053"/>
        </w:trPr>
        <w:tc>
          <w:tcPr>
            <w:tcW w:w="568" w:type="dxa"/>
            <w:tcBorders>
              <w:top w:val="single" w:sz="4" w:space="0" w:color="auto"/>
              <w:left w:val="single" w:sz="4" w:space="0" w:color="auto"/>
              <w:bottom w:val="single" w:sz="4" w:space="0" w:color="auto"/>
              <w:right w:val="single" w:sz="4" w:space="0" w:color="auto"/>
            </w:tcBorders>
          </w:tcPr>
          <w:p w:rsidR="00585671" w:rsidRPr="00291EF7" w:rsidRDefault="00585671" w:rsidP="00A43C6B">
            <w:pPr>
              <w:pStyle w:val="a4"/>
              <w:tabs>
                <w:tab w:val="left" w:pos="1134"/>
              </w:tabs>
              <w:spacing w:after="0" w:line="240" w:lineRule="auto"/>
              <w:ind w:left="-43"/>
              <w:jc w:val="center"/>
              <w:rPr>
                <w:sz w:val="26"/>
                <w:szCs w:val="26"/>
                <w:lang w:val="kk-KZ"/>
              </w:rPr>
            </w:pPr>
            <w:r w:rsidRPr="00291EF7">
              <w:rPr>
                <w:sz w:val="26"/>
                <w:szCs w:val="26"/>
                <w:lang w:val="kk-KZ"/>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585671" w:rsidRPr="00291EF7" w:rsidRDefault="00585671" w:rsidP="00A43C6B">
            <w:pPr>
              <w:pStyle w:val="a4"/>
              <w:tabs>
                <w:tab w:val="left" w:pos="1134"/>
              </w:tabs>
              <w:spacing w:after="0" w:line="240" w:lineRule="auto"/>
              <w:ind w:left="0"/>
              <w:rPr>
                <w:sz w:val="26"/>
                <w:szCs w:val="26"/>
                <w:lang w:val="kk-KZ"/>
              </w:rPr>
            </w:pPr>
            <w:r w:rsidRPr="00291EF7">
              <w:rPr>
                <w:sz w:val="26"/>
                <w:szCs w:val="26"/>
                <w:lang w:val="kk-KZ"/>
              </w:rPr>
              <w:t>«Су ресурстарын пайдалануды реттеу және қорғау жөніндегі Есіл бассейндік инспекциясы» РММ</w:t>
            </w:r>
          </w:p>
        </w:tc>
        <w:tc>
          <w:tcPr>
            <w:tcW w:w="9214" w:type="dxa"/>
            <w:tcBorders>
              <w:top w:val="single" w:sz="4" w:space="0" w:color="auto"/>
              <w:left w:val="single" w:sz="4" w:space="0" w:color="auto"/>
              <w:bottom w:val="single" w:sz="4" w:space="0" w:color="auto"/>
              <w:right w:val="single" w:sz="4" w:space="0" w:color="auto"/>
            </w:tcBorders>
          </w:tcPr>
          <w:p w:rsidR="00585671" w:rsidRPr="00291EF7" w:rsidRDefault="001475CF" w:rsidP="001475CF">
            <w:pPr>
              <w:jc w:val="center"/>
              <w:rPr>
                <w:sz w:val="26"/>
                <w:szCs w:val="26"/>
                <w:lang w:val="kk-KZ"/>
              </w:rPr>
            </w:pPr>
            <w:r w:rsidRPr="001139C6">
              <w:rPr>
                <w:sz w:val="28"/>
                <w:szCs w:val="28"/>
                <w:lang w:val="kk-KZ"/>
              </w:rPr>
              <w:t>Ескертулер мен ұсыныстар түскен жоқ</w:t>
            </w:r>
          </w:p>
        </w:tc>
        <w:tc>
          <w:tcPr>
            <w:tcW w:w="2551" w:type="dxa"/>
            <w:tcBorders>
              <w:top w:val="single" w:sz="4" w:space="0" w:color="auto"/>
              <w:left w:val="single" w:sz="4" w:space="0" w:color="auto"/>
              <w:bottom w:val="single" w:sz="4" w:space="0" w:color="auto"/>
              <w:right w:val="single" w:sz="4" w:space="0" w:color="auto"/>
            </w:tcBorders>
          </w:tcPr>
          <w:p w:rsidR="00585671" w:rsidRPr="00291EF7" w:rsidRDefault="00585671" w:rsidP="00A43C6B">
            <w:pPr>
              <w:pStyle w:val="a4"/>
              <w:tabs>
                <w:tab w:val="left" w:pos="1134"/>
              </w:tabs>
              <w:spacing w:after="0" w:line="240" w:lineRule="auto"/>
              <w:ind w:left="33"/>
              <w:jc w:val="center"/>
              <w:rPr>
                <w:sz w:val="26"/>
                <w:szCs w:val="26"/>
                <w:lang w:val="kk-KZ"/>
              </w:rPr>
            </w:pPr>
          </w:p>
        </w:tc>
      </w:tr>
      <w:tr w:rsidR="00585671" w:rsidRPr="00410EDA" w:rsidTr="003E2AD5">
        <w:tc>
          <w:tcPr>
            <w:tcW w:w="568" w:type="dxa"/>
            <w:tcBorders>
              <w:top w:val="single" w:sz="4" w:space="0" w:color="auto"/>
              <w:left w:val="single" w:sz="4" w:space="0" w:color="auto"/>
              <w:bottom w:val="single" w:sz="4" w:space="0" w:color="auto"/>
              <w:right w:val="single" w:sz="4" w:space="0" w:color="auto"/>
            </w:tcBorders>
          </w:tcPr>
          <w:p w:rsidR="00585671" w:rsidRPr="00291EF7" w:rsidRDefault="00585671" w:rsidP="00A43C6B">
            <w:pPr>
              <w:pStyle w:val="a4"/>
              <w:tabs>
                <w:tab w:val="left" w:pos="1134"/>
              </w:tabs>
              <w:spacing w:after="0" w:line="240" w:lineRule="auto"/>
              <w:ind w:left="-43"/>
              <w:jc w:val="center"/>
              <w:rPr>
                <w:sz w:val="26"/>
                <w:szCs w:val="26"/>
                <w:lang w:val="kk-KZ"/>
              </w:rPr>
            </w:pPr>
            <w:r w:rsidRPr="00291EF7">
              <w:rPr>
                <w:sz w:val="26"/>
                <w:szCs w:val="26"/>
                <w:lang w:val="kk-KZ"/>
              </w:rPr>
              <w:t>5</w:t>
            </w:r>
          </w:p>
        </w:tc>
        <w:tc>
          <w:tcPr>
            <w:tcW w:w="2835" w:type="dxa"/>
            <w:tcBorders>
              <w:top w:val="single" w:sz="4" w:space="0" w:color="auto"/>
              <w:left w:val="single" w:sz="4" w:space="0" w:color="auto"/>
              <w:bottom w:val="single" w:sz="4" w:space="0" w:color="auto"/>
              <w:right w:val="single" w:sz="4" w:space="0" w:color="auto"/>
            </w:tcBorders>
          </w:tcPr>
          <w:p w:rsidR="00585671" w:rsidRPr="00291EF7" w:rsidRDefault="00025BD1" w:rsidP="00A43C6B">
            <w:pPr>
              <w:pStyle w:val="a4"/>
              <w:tabs>
                <w:tab w:val="left" w:pos="1134"/>
              </w:tabs>
              <w:ind w:left="33"/>
              <w:rPr>
                <w:sz w:val="26"/>
                <w:szCs w:val="26"/>
                <w:lang w:val="kk-KZ"/>
              </w:rPr>
            </w:pPr>
            <w:r w:rsidRPr="00291EF7">
              <w:rPr>
                <w:sz w:val="26"/>
                <w:szCs w:val="26"/>
                <w:lang w:val="kk-KZ"/>
              </w:rPr>
              <w:t>«Солтүстікқазжерқойнауы» Солтүстік Қазақстан өңіраралық геология Департаменті» РММ</w:t>
            </w:r>
          </w:p>
        </w:tc>
        <w:tc>
          <w:tcPr>
            <w:tcW w:w="9214" w:type="dxa"/>
            <w:tcBorders>
              <w:top w:val="single" w:sz="4" w:space="0" w:color="auto"/>
              <w:left w:val="single" w:sz="4" w:space="0" w:color="auto"/>
              <w:bottom w:val="single" w:sz="4" w:space="0" w:color="auto"/>
              <w:right w:val="single" w:sz="4" w:space="0" w:color="auto"/>
            </w:tcBorders>
          </w:tcPr>
          <w:p w:rsidR="00BE58D0" w:rsidRPr="003C6F37" w:rsidRDefault="00BE58D0" w:rsidP="00BE58D0">
            <w:pPr>
              <w:autoSpaceDE w:val="0"/>
              <w:autoSpaceDN w:val="0"/>
              <w:adjustRightInd w:val="0"/>
              <w:ind w:firstLine="567"/>
              <w:jc w:val="both"/>
              <w:rPr>
                <w:sz w:val="28"/>
                <w:szCs w:val="28"/>
                <w:lang w:val="kk-KZ" w:eastAsia="en-US"/>
              </w:rPr>
            </w:pPr>
            <w:r>
              <w:rPr>
                <w:sz w:val="28"/>
                <w:szCs w:val="28"/>
                <w:lang w:val="kk-KZ" w:eastAsia="en-US"/>
              </w:rPr>
              <w:t xml:space="preserve">«Солтүстікқазжерқойнауы» ӨД </w:t>
            </w:r>
            <w:r>
              <w:rPr>
                <w:i/>
                <w:lang w:val="kk-KZ" w:eastAsia="en-US"/>
              </w:rPr>
              <w:t>(бұдан әрі – ӨД)</w:t>
            </w:r>
            <w:r>
              <w:rPr>
                <w:sz w:val="28"/>
                <w:szCs w:val="28"/>
                <w:lang w:val="kk-KZ" w:eastAsia="en-US"/>
              </w:rPr>
              <w:t xml:space="preserve">, жоғарыда көрсетілген хатты қарастырып, «Жер қойнауы және жер қойнауын пайдалану туралы» ҚР Кодексі 2017 жылғы 27 желтоқсандағы №125-VI ҚРЗ 64-бабына сәйкес, жер қойнауын зерттеу жөніндегі уәкілетті орган </w:t>
            </w:r>
            <w:r w:rsidRPr="003C6F37">
              <w:rPr>
                <w:sz w:val="28"/>
                <w:szCs w:val="28"/>
                <w:lang w:val="kk-KZ" w:eastAsia="en-US"/>
              </w:rPr>
              <w:t>жер қойнауын геологиялық зерттеу және жер қойнауы кеңістігін пайдалану саласындағы мемлекеттік саясатты іске асыратынын хабарлайды.</w:t>
            </w:r>
          </w:p>
          <w:p w:rsidR="00BE58D0" w:rsidRDefault="00BE58D0" w:rsidP="00BE58D0">
            <w:pPr>
              <w:ind w:firstLine="708"/>
              <w:jc w:val="both"/>
              <w:rPr>
                <w:sz w:val="28"/>
                <w:szCs w:val="28"/>
                <w:lang w:val="kk-KZ" w:eastAsia="en-US"/>
              </w:rPr>
            </w:pPr>
            <w:r>
              <w:rPr>
                <w:sz w:val="28"/>
                <w:szCs w:val="28"/>
                <w:lang w:val="kk-KZ" w:eastAsia="en-US"/>
              </w:rPr>
              <w:t>Жоғарыда баяндалғанның негізінде, қоршаған ортаға ықтимал әсерлер туралы есептерді қарастыру ӨД құзыретіне кірмейді.</w:t>
            </w:r>
          </w:p>
          <w:p w:rsidR="00585671" w:rsidRPr="001B1ABD" w:rsidRDefault="00585671" w:rsidP="00BE58D0">
            <w:pPr>
              <w:autoSpaceDE w:val="0"/>
              <w:autoSpaceDN w:val="0"/>
              <w:adjustRightInd w:val="0"/>
              <w:jc w:val="both"/>
              <w:rPr>
                <w:sz w:val="26"/>
                <w:szCs w:val="26"/>
                <w:lang w:val="kk-KZ"/>
              </w:rPr>
            </w:pPr>
          </w:p>
        </w:tc>
        <w:tc>
          <w:tcPr>
            <w:tcW w:w="2551" w:type="dxa"/>
            <w:tcBorders>
              <w:top w:val="single" w:sz="4" w:space="0" w:color="auto"/>
              <w:left w:val="single" w:sz="4" w:space="0" w:color="auto"/>
              <w:bottom w:val="single" w:sz="4" w:space="0" w:color="auto"/>
              <w:right w:val="single" w:sz="4" w:space="0" w:color="auto"/>
            </w:tcBorders>
          </w:tcPr>
          <w:p w:rsidR="00585671" w:rsidRPr="00291EF7" w:rsidRDefault="00585671" w:rsidP="00A43C6B">
            <w:pPr>
              <w:pStyle w:val="a4"/>
              <w:tabs>
                <w:tab w:val="left" w:pos="1134"/>
              </w:tabs>
              <w:spacing w:after="0" w:line="240" w:lineRule="auto"/>
              <w:ind w:left="33"/>
              <w:jc w:val="center"/>
              <w:rPr>
                <w:sz w:val="26"/>
                <w:szCs w:val="26"/>
                <w:lang w:val="kk-KZ"/>
              </w:rPr>
            </w:pPr>
          </w:p>
        </w:tc>
      </w:tr>
      <w:tr w:rsidR="00E74C27" w:rsidRPr="00410EDA" w:rsidTr="006D0010">
        <w:trPr>
          <w:trHeight w:val="2400"/>
        </w:trPr>
        <w:tc>
          <w:tcPr>
            <w:tcW w:w="568" w:type="dxa"/>
            <w:tcBorders>
              <w:top w:val="single" w:sz="4" w:space="0" w:color="auto"/>
              <w:left w:val="single" w:sz="4" w:space="0" w:color="auto"/>
              <w:bottom w:val="single" w:sz="4" w:space="0" w:color="auto"/>
              <w:right w:val="single" w:sz="4" w:space="0" w:color="auto"/>
            </w:tcBorders>
          </w:tcPr>
          <w:p w:rsidR="00E74C27" w:rsidRPr="00291EF7" w:rsidRDefault="00E74C27" w:rsidP="00A43C6B">
            <w:pPr>
              <w:pStyle w:val="a4"/>
              <w:tabs>
                <w:tab w:val="left" w:pos="1134"/>
              </w:tabs>
              <w:spacing w:after="0" w:line="240" w:lineRule="auto"/>
              <w:ind w:left="-43"/>
              <w:jc w:val="center"/>
              <w:rPr>
                <w:sz w:val="26"/>
                <w:szCs w:val="26"/>
                <w:lang w:val="kk-KZ"/>
              </w:rPr>
            </w:pPr>
            <w:r w:rsidRPr="00291EF7">
              <w:rPr>
                <w:sz w:val="26"/>
                <w:szCs w:val="26"/>
                <w:lang w:val="kk-KZ"/>
              </w:rPr>
              <w:t>6</w:t>
            </w:r>
          </w:p>
        </w:tc>
        <w:tc>
          <w:tcPr>
            <w:tcW w:w="2835" w:type="dxa"/>
            <w:tcBorders>
              <w:top w:val="single" w:sz="4" w:space="0" w:color="auto"/>
              <w:left w:val="single" w:sz="4" w:space="0" w:color="auto"/>
              <w:bottom w:val="single" w:sz="4" w:space="0" w:color="auto"/>
              <w:right w:val="single" w:sz="4" w:space="0" w:color="auto"/>
            </w:tcBorders>
          </w:tcPr>
          <w:p w:rsidR="00E74C27" w:rsidRPr="00291EF7" w:rsidRDefault="00E74C27" w:rsidP="00A43C6B">
            <w:pPr>
              <w:pStyle w:val="a4"/>
              <w:tabs>
                <w:tab w:val="left" w:pos="1134"/>
              </w:tabs>
              <w:ind w:left="33"/>
              <w:rPr>
                <w:sz w:val="26"/>
                <w:szCs w:val="26"/>
                <w:lang w:val="kk-KZ"/>
              </w:rPr>
            </w:pPr>
            <w:r w:rsidRPr="00291EF7">
              <w:rPr>
                <w:sz w:val="26"/>
                <w:szCs w:val="26"/>
                <w:lang w:val="kk-KZ"/>
              </w:rPr>
              <w:t>«Ақмола облыстық орман шаруашылығы және жануарлар дүниесі аумақтық инспекциясы» РММ</w:t>
            </w:r>
          </w:p>
        </w:tc>
        <w:tc>
          <w:tcPr>
            <w:tcW w:w="9214" w:type="dxa"/>
            <w:tcBorders>
              <w:top w:val="single" w:sz="4" w:space="0" w:color="auto"/>
              <w:left w:val="single" w:sz="4" w:space="0" w:color="auto"/>
              <w:bottom w:val="single" w:sz="4" w:space="0" w:color="auto"/>
              <w:right w:val="single" w:sz="4" w:space="0" w:color="auto"/>
            </w:tcBorders>
          </w:tcPr>
          <w:p w:rsidR="003E6360" w:rsidRDefault="003E6360" w:rsidP="003E6360">
            <w:pPr>
              <w:jc w:val="both"/>
              <w:rPr>
                <w:bCs/>
                <w:sz w:val="28"/>
                <w:szCs w:val="28"/>
                <w:lang w:val="kk-KZ"/>
              </w:rPr>
            </w:pPr>
            <w:r w:rsidRPr="00F4478D">
              <w:rPr>
                <w:bCs/>
                <w:sz w:val="28"/>
                <w:szCs w:val="28"/>
                <w:lang w:val="kk-KZ"/>
              </w:rPr>
              <w:t xml:space="preserve">Ақмола облыстық орман шаруашылығы және жануарлар дүниесі аумақтық инспекциясы </w:t>
            </w:r>
            <w:r>
              <w:rPr>
                <w:bCs/>
                <w:sz w:val="28"/>
                <w:szCs w:val="28"/>
                <w:lang w:val="kk-KZ"/>
              </w:rPr>
              <w:t>«</w:t>
            </w:r>
            <w:r w:rsidRPr="00F052C0">
              <w:rPr>
                <w:bCs/>
                <w:sz w:val="28"/>
                <w:szCs w:val="28"/>
                <w:lang w:val="kk-KZ"/>
              </w:rPr>
              <w:t>Astana Development Company</w:t>
            </w:r>
            <w:r>
              <w:rPr>
                <w:bCs/>
                <w:sz w:val="28"/>
                <w:szCs w:val="28"/>
                <w:lang w:val="kk-KZ"/>
              </w:rPr>
              <w:t>»</w:t>
            </w:r>
            <w:r w:rsidRPr="00F4478D">
              <w:rPr>
                <w:bCs/>
                <w:sz w:val="28"/>
                <w:szCs w:val="28"/>
                <w:lang w:val="kk-KZ"/>
              </w:rPr>
              <w:t xml:space="preserve"> ЖШСжоспарланған қызметі туралы өтінішті қарап, ескертулер мен ұсыныстардың жоқтығын хабарлайды.</w:t>
            </w:r>
          </w:p>
          <w:p w:rsidR="00E74C27" w:rsidRPr="00291EF7" w:rsidRDefault="00E74C27" w:rsidP="003E6360">
            <w:pPr>
              <w:jc w:val="both"/>
              <w:rPr>
                <w:sz w:val="26"/>
                <w:szCs w:val="26"/>
                <w:lang w:val="kk-KZ"/>
              </w:rPr>
            </w:pPr>
          </w:p>
        </w:tc>
        <w:tc>
          <w:tcPr>
            <w:tcW w:w="2551" w:type="dxa"/>
            <w:tcBorders>
              <w:top w:val="single" w:sz="4" w:space="0" w:color="auto"/>
              <w:left w:val="single" w:sz="4" w:space="0" w:color="auto"/>
              <w:bottom w:val="single" w:sz="4" w:space="0" w:color="auto"/>
              <w:right w:val="single" w:sz="4" w:space="0" w:color="auto"/>
            </w:tcBorders>
          </w:tcPr>
          <w:p w:rsidR="00E74C27" w:rsidRPr="00291EF7" w:rsidRDefault="00E74C27" w:rsidP="00A43C6B">
            <w:pPr>
              <w:pStyle w:val="a4"/>
              <w:tabs>
                <w:tab w:val="left" w:pos="1134"/>
              </w:tabs>
              <w:spacing w:after="0" w:line="240" w:lineRule="auto"/>
              <w:ind w:left="33"/>
              <w:jc w:val="center"/>
              <w:rPr>
                <w:sz w:val="26"/>
                <w:szCs w:val="26"/>
                <w:lang w:val="kk-KZ"/>
              </w:rPr>
            </w:pPr>
          </w:p>
        </w:tc>
      </w:tr>
      <w:tr w:rsidR="003C23A1" w:rsidRPr="00450AA0" w:rsidTr="003E2AD5">
        <w:tc>
          <w:tcPr>
            <w:tcW w:w="568" w:type="dxa"/>
            <w:tcBorders>
              <w:top w:val="single" w:sz="4" w:space="0" w:color="auto"/>
              <w:left w:val="single" w:sz="4" w:space="0" w:color="auto"/>
              <w:bottom w:val="single" w:sz="4" w:space="0" w:color="auto"/>
              <w:right w:val="single" w:sz="4" w:space="0" w:color="auto"/>
            </w:tcBorders>
          </w:tcPr>
          <w:p w:rsidR="003C23A1" w:rsidRPr="00291EF7" w:rsidRDefault="001139C6" w:rsidP="00A43C6B">
            <w:pPr>
              <w:pStyle w:val="a4"/>
              <w:tabs>
                <w:tab w:val="left" w:pos="1134"/>
              </w:tabs>
              <w:spacing w:after="0" w:line="240" w:lineRule="auto"/>
              <w:ind w:left="-43"/>
              <w:jc w:val="center"/>
              <w:rPr>
                <w:sz w:val="26"/>
                <w:szCs w:val="26"/>
                <w:lang w:val="kk-KZ"/>
              </w:rPr>
            </w:pPr>
            <w:r>
              <w:rPr>
                <w:sz w:val="26"/>
                <w:szCs w:val="26"/>
                <w:lang w:val="kk-KZ"/>
              </w:rPr>
              <w:t>7</w:t>
            </w:r>
          </w:p>
        </w:tc>
        <w:tc>
          <w:tcPr>
            <w:tcW w:w="2835" w:type="dxa"/>
            <w:tcBorders>
              <w:top w:val="single" w:sz="4" w:space="0" w:color="auto"/>
              <w:left w:val="single" w:sz="4" w:space="0" w:color="auto"/>
              <w:bottom w:val="single" w:sz="4" w:space="0" w:color="auto"/>
              <w:right w:val="single" w:sz="4" w:space="0" w:color="auto"/>
            </w:tcBorders>
          </w:tcPr>
          <w:p w:rsidR="003C23A1" w:rsidRPr="00291EF7" w:rsidRDefault="001C0E41" w:rsidP="00A43C6B">
            <w:pPr>
              <w:pStyle w:val="a4"/>
              <w:tabs>
                <w:tab w:val="left" w:pos="1134"/>
              </w:tabs>
              <w:spacing w:after="0" w:line="240" w:lineRule="auto"/>
              <w:ind w:left="0"/>
              <w:rPr>
                <w:sz w:val="26"/>
                <w:szCs w:val="26"/>
                <w:lang w:val="kk-KZ"/>
              </w:rPr>
            </w:pPr>
            <w:r w:rsidRPr="00291EF7">
              <w:rPr>
                <w:sz w:val="26"/>
                <w:szCs w:val="26"/>
                <w:lang w:val="kk-KZ"/>
              </w:rPr>
              <w:t xml:space="preserve">«Астана </w:t>
            </w:r>
            <w:r w:rsidR="003C23A1" w:rsidRPr="00291EF7">
              <w:rPr>
                <w:sz w:val="26"/>
                <w:szCs w:val="26"/>
                <w:lang w:val="kk-KZ"/>
              </w:rPr>
              <w:t xml:space="preserve">қаласының сәулет, қала құрылысы және жер қатынастары </w:t>
            </w:r>
            <w:r w:rsidR="003C23A1" w:rsidRPr="00291EF7">
              <w:rPr>
                <w:sz w:val="26"/>
                <w:szCs w:val="26"/>
                <w:lang w:val="kk-KZ"/>
              </w:rPr>
              <w:lastRenderedPageBreak/>
              <w:t>басқармасы» ММ</w:t>
            </w:r>
          </w:p>
        </w:tc>
        <w:tc>
          <w:tcPr>
            <w:tcW w:w="9214" w:type="dxa"/>
            <w:tcBorders>
              <w:top w:val="single" w:sz="4" w:space="0" w:color="auto"/>
              <w:left w:val="single" w:sz="4" w:space="0" w:color="auto"/>
              <w:bottom w:val="single" w:sz="4" w:space="0" w:color="auto"/>
              <w:right w:val="single" w:sz="4" w:space="0" w:color="auto"/>
            </w:tcBorders>
          </w:tcPr>
          <w:p w:rsidR="003C23A1" w:rsidRPr="00291EF7" w:rsidRDefault="0056665A" w:rsidP="0056665A">
            <w:pPr>
              <w:ind w:firstLine="708"/>
              <w:jc w:val="center"/>
              <w:rPr>
                <w:sz w:val="26"/>
                <w:szCs w:val="26"/>
                <w:lang w:val="kk-KZ"/>
              </w:rPr>
            </w:pPr>
            <w:r w:rsidRPr="001139C6">
              <w:rPr>
                <w:sz w:val="28"/>
                <w:szCs w:val="28"/>
                <w:lang w:val="kk-KZ"/>
              </w:rPr>
              <w:lastRenderedPageBreak/>
              <w:t>Ескертулер мен ұсыныстар түскен жоқ</w:t>
            </w:r>
          </w:p>
        </w:tc>
        <w:tc>
          <w:tcPr>
            <w:tcW w:w="2551" w:type="dxa"/>
            <w:tcBorders>
              <w:top w:val="single" w:sz="4" w:space="0" w:color="auto"/>
              <w:left w:val="single" w:sz="4" w:space="0" w:color="auto"/>
              <w:bottom w:val="single" w:sz="4" w:space="0" w:color="auto"/>
              <w:right w:val="single" w:sz="4" w:space="0" w:color="auto"/>
            </w:tcBorders>
          </w:tcPr>
          <w:p w:rsidR="003C23A1" w:rsidRPr="00291EF7" w:rsidRDefault="003C23A1" w:rsidP="00D86FA2">
            <w:pPr>
              <w:pStyle w:val="a4"/>
              <w:tabs>
                <w:tab w:val="left" w:pos="1134"/>
              </w:tabs>
              <w:spacing w:after="0" w:line="240" w:lineRule="auto"/>
              <w:ind w:left="33"/>
              <w:jc w:val="center"/>
              <w:rPr>
                <w:sz w:val="26"/>
                <w:szCs w:val="26"/>
                <w:lang w:val="kk-KZ"/>
              </w:rPr>
            </w:pPr>
          </w:p>
        </w:tc>
      </w:tr>
      <w:tr w:rsidR="00E64C8E" w:rsidRPr="00410EDA" w:rsidTr="003E2AD5">
        <w:tc>
          <w:tcPr>
            <w:tcW w:w="568" w:type="dxa"/>
            <w:tcBorders>
              <w:top w:val="single" w:sz="4" w:space="0" w:color="auto"/>
              <w:left w:val="single" w:sz="4" w:space="0" w:color="auto"/>
              <w:bottom w:val="single" w:sz="4" w:space="0" w:color="auto"/>
              <w:right w:val="single" w:sz="4" w:space="0" w:color="auto"/>
            </w:tcBorders>
          </w:tcPr>
          <w:p w:rsidR="00E64C8E" w:rsidRPr="00291EF7" w:rsidRDefault="001139C6" w:rsidP="00A43C6B">
            <w:pPr>
              <w:pStyle w:val="a4"/>
              <w:tabs>
                <w:tab w:val="left" w:pos="1134"/>
              </w:tabs>
              <w:spacing w:after="0" w:line="240" w:lineRule="auto"/>
              <w:ind w:left="-43"/>
              <w:jc w:val="center"/>
              <w:rPr>
                <w:sz w:val="26"/>
                <w:szCs w:val="26"/>
                <w:lang w:val="kk-KZ"/>
              </w:rPr>
            </w:pPr>
            <w:r>
              <w:rPr>
                <w:sz w:val="26"/>
                <w:szCs w:val="26"/>
                <w:lang w:val="kk-KZ"/>
              </w:rPr>
              <w:lastRenderedPageBreak/>
              <w:t>8</w:t>
            </w:r>
          </w:p>
        </w:tc>
        <w:tc>
          <w:tcPr>
            <w:tcW w:w="2835" w:type="dxa"/>
            <w:tcBorders>
              <w:top w:val="single" w:sz="4" w:space="0" w:color="auto"/>
              <w:left w:val="single" w:sz="4" w:space="0" w:color="auto"/>
              <w:bottom w:val="single" w:sz="4" w:space="0" w:color="auto"/>
              <w:right w:val="single" w:sz="4" w:space="0" w:color="auto"/>
            </w:tcBorders>
          </w:tcPr>
          <w:p w:rsidR="00E64C8E" w:rsidRPr="00291EF7" w:rsidRDefault="001C0E41" w:rsidP="00A43C6B">
            <w:pPr>
              <w:pStyle w:val="a4"/>
              <w:tabs>
                <w:tab w:val="left" w:pos="1134"/>
              </w:tabs>
              <w:ind w:left="33"/>
              <w:rPr>
                <w:sz w:val="26"/>
                <w:szCs w:val="26"/>
                <w:lang w:val="kk-KZ"/>
              </w:rPr>
            </w:pPr>
            <w:r w:rsidRPr="00291EF7">
              <w:rPr>
                <w:sz w:val="26"/>
                <w:szCs w:val="26"/>
                <w:lang w:val="kk-KZ"/>
              </w:rPr>
              <w:t>«Астана</w:t>
            </w:r>
            <w:r w:rsidR="00E64C8E" w:rsidRPr="00291EF7">
              <w:rPr>
                <w:sz w:val="26"/>
                <w:szCs w:val="26"/>
                <w:lang w:val="kk-KZ"/>
              </w:rPr>
              <w:t xml:space="preserve"> қаласының құрылыс басқармасы» ММ</w:t>
            </w:r>
          </w:p>
        </w:tc>
        <w:tc>
          <w:tcPr>
            <w:tcW w:w="9214" w:type="dxa"/>
            <w:tcBorders>
              <w:top w:val="single" w:sz="4" w:space="0" w:color="auto"/>
              <w:left w:val="single" w:sz="4" w:space="0" w:color="auto"/>
              <w:bottom w:val="single" w:sz="4" w:space="0" w:color="auto"/>
              <w:right w:val="single" w:sz="4" w:space="0" w:color="auto"/>
            </w:tcBorders>
          </w:tcPr>
          <w:p w:rsidR="005A0130" w:rsidRDefault="005A0130" w:rsidP="005A0130">
            <w:pPr>
              <w:ind w:firstLine="708"/>
              <w:jc w:val="both"/>
              <w:rPr>
                <w:sz w:val="28"/>
                <w:szCs w:val="28"/>
                <w:lang w:val="kk-KZ"/>
              </w:rPr>
            </w:pPr>
            <w:r w:rsidRPr="00F24C46">
              <w:rPr>
                <w:sz w:val="28"/>
                <w:szCs w:val="28"/>
                <w:lang w:val="kk-KZ"/>
              </w:rPr>
              <w:t>«</w:t>
            </w:r>
            <w:r>
              <w:rPr>
                <w:sz w:val="28"/>
                <w:szCs w:val="28"/>
                <w:lang w:val="kk-KZ"/>
              </w:rPr>
              <w:t>Астана</w:t>
            </w:r>
            <w:r w:rsidRPr="00F24C46">
              <w:rPr>
                <w:sz w:val="28"/>
                <w:szCs w:val="28"/>
                <w:lang w:val="kk-KZ"/>
              </w:rPr>
              <w:t xml:space="preserve"> қаласының Құрылыс басқармасы» ММ</w:t>
            </w:r>
            <w:r>
              <w:rPr>
                <w:sz w:val="28"/>
                <w:szCs w:val="28"/>
                <w:lang w:val="kk-KZ"/>
              </w:rPr>
              <w:t>-сі</w:t>
            </w:r>
            <w:r w:rsidRPr="008F4A8B">
              <w:rPr>
                <w:sz w:val="28"/>
                <w:szCs w:val="28"/>
                <w:lang w:val="kk-KZ"/>
              </w:rPr>
              <w:t>«Astana Development Company» ЖШС-ні</w:t>
            </w:r>
            <w:r>
              <w:rPr>
                <w:sz w:val="28"/>
                <w:szCs w:val="28"/>
                <w:lang w:val="kk-KZ"/>
              </w:rPr>
              <w:t xml:space="preserve">ң «Өндіріс тас жолы мен  №327 </w:t>
            </w:r>
            <w:r w:rsidRPr="008F4A8B">
              <w:rPr>
                <w:sz w:val="28"/>
                <w:szCs w:val="28"/>
                <w:lang w:val="kk-KZ"/>
              </w:rPr>
              <w:t xml:space="preserve">бұрыш қиылысы аумағында орналасқан жылыжай кешеніне </w:t>
            </w:r>
            <w:r>
              <w:rPr>
                <w:sz w:val="28"/>
                <w:szCs w:val="28"/>
                <w:lang w:val="kk-KZ"/>
              </w:rPr>
              <w:t>электрмен жабдықтау құрылысы  (</w:t>
            </w:r>
            <w:r w:rsidRPr="008F4A8B">
              <w:rPr>
                <w:sz w:val="28"/>
                <w:szCs w:val="28"/>
                <w:lang w:val="kk-KZ"/>
              </w:rPr>
              <w:t>110кВ сыртқы электрмен жабдықтау)»</w:t>
            </w:r>
            <w:r w:rsidRPr="00900932">
              <w:rPr>
                <w:sz w:val="28"/>
                <w:szCs w:val="28"/>
                <w:lang w:val="kk-KZ"/>
              </w:rPr>
              <w:t>объектіге белгіленіп отырған қызмет туралы өтінішін қарап</w:t>
            </w:r>
            <w:r>
              <w:rPr>
                <w:sz w:val="28"/>
                <w:szCs w:val="28"/>
                <w:lang w:val="kk-KZ"/>
              </w:rPr>
              <w:t xml:space="preserve">, </w:t>
            </w:r>
            <w:r w:rsidRPr="00832790">
              <w:rPr>
                <w:sz w:val="28"/>
                <w:szCs w:val="28"/>
                <w:lang w:val="kk-KZ"/>
              </w:rPr>
              <w:t>өз құзыреті шегінде мыналарды хабарлайды.</w:t>
            </w:r>
          </w:p>
          <w:p w:rsidR="005A0130" w:rsidRPr="003B5735" w:rsidRDefault="005A0130" w:rsidP="005A0130">
            <w:pPr>
              <w:ind w:firstLine="708"/>
              <w:jc w:val="both"/>
              <w:rPr>
                <w:sz w:val="28"/>
                <w:szCs w:val="28"/>
                <w:lang w:val="kk-KZ"/>
              </w:rPr>
            </w:pPr>
            <w:r w:rsidRPr="003B5735">
              <w:rPr>
                <w:color w:val="333333"/>
                <w:sz w:val="28"/>
                <w:szCs w:val="28"/>
                <w:shd w:val="clear" w:color="auto" w:fill="FFFFFF"/>
                <w:lang w:val="kk-KZ"/>
              </w:rPr>
              <w:t>Басқарма мемлекеттік бюджеттен қаржыландырылатын әлеуметтік объектілерді (тұрғын үй, мектептер, емханалар) жобалау және салу әкімшісі болып табылады.</w:t>
            </w:r>
          </w:p>
          <w:p w:rsidR="005A0130" w:rsidRPr="00FA3F92" w:rsidRDefault="005A0130" w:rsidP="005A0130">
            <w:pPr>
              <w:ind w:firstLine="708"/>
              <w:jc w:val="both"/>
              <w:rPr>
                <w:sz w:val="28"/>
                <w:szCs w:val="28"/>
                <w:lang w:val="kk-KZ"/>
              </w:rPr>
            </w:pPr>
            <w:r w:rsidRPr="00832790">
              <w:rPr>
                <w:sz w:val="28"/>
                <w:szCs w:val="28"/>
                <w:lang w:val="kk-KZ"/>
              </w:rPr>
              <w:t>Сіздің хатыңызға сәйкес</w:t>
            </w:r>
            <w:r>
              <w:rPr>
                <w:sz w:val="28"/>
                <w:szCs w:val="28"/>
                <w:lang w:val="kk-KZ"/>
              </w:rPr>
              <w:t xml:space="preserve"> «</w:t>
            </w:r>
            <w:r w:rsidRPr="00832790">
              <w:rPr>
                <w:sz w:val="28"/>
                <w:szCs w:val="28"/>
                <w:lang w:val="kk-KZ"/>
              </w:rPr>
              <w:t xml:space="preserve">Мүдделі мемлекеттік органдар - бұл қоршаған ортаны қорғау саласындағы уәкілетті органның ведомстволары, денсаулық сақтау саласындағы уәкілетті орган, құзыретіне жоспарланған қызметтің құрамына кіретін бір немесе бірнеше қызмет түрлерін реттеуді қамтитын мемлекеттік органдар. Осындай қызмет түрлері үшін рұқсат беру немесе хабарлама алу, </w:t>
            </w:r>
            <w:r w:rsidRPr="00FA3F92">
              <w:rPr>
                <w:sz w:val="28"/>
                <w:szCs w:val="28"/>
                <w:lang w:val="kk-KZ"/>
              </w:rPr>
              <w:t>сондай-ақ зардап шеккен аумақтың ішінде толық немесе ішінара орналасқан әкімшілік-аумақтық бірліктердің жергілікті атқарушы органдары».</w:t>
            </w:r>
          </w:p>
          <w:p w:rsidR="005A0130" w:rsidRDefault="005A0130" w:rsidP="005A0130">
            <w:pPr>
              <w:ind w:firstLine="708"/>
              <w:jc w:val="both"/>
              <w:rPr>
                <w:sz w:val="28"/>
                <w:szCs w:val="28"/>
                <w:lang w:val="kk-KZ"/>
              </w:rPr>
            </w:pPr>
            <w:r w:rsidRPr="0001713D">
              <w:rPr>
                <w:sz w:val="28"/>
                <w:szCs w:val="28"/>
                <w:lang w:val="kk-KZ"/>
              </w:rPr>
              <w:t xml:space="preserve">Жоғарыда айтылғандардың негізінде Басқарма </w:t>
            </w:r>
            <w:r w:rsidRPr="008F4A8B">
              <w:rPr>
                <w:sz w:val="28"/>
                <w:szCs w:val="28"/>
                <w:lang w:val="kk-KZ"/>
              </w:rPr>
              <w:t xml:space="preserve">«Өндіріс тас жолы мен  №327  бұрыш қиылысы аумағында орналасқан жылыжай кешеніне </w:t>
            </w:r>
            <w:r>
              <w:rPr>
                <w:sz w:val="28"/>
                <w:szCs w:val="28"/>
                <w:lang w:val="kk-KZ"/>
              </w:rPr>
              <w:t>электрмен жабдықтау құрылысы (</w:t>
            </w:r>
            <w:r w:rsidRPr="008F4A8B">
              <w:rPr>
                <w:sz w:val="28"/>
                <w:szCs w:val="28"/>
                <w:lang w:val="kk-KZ"/>
              </w:rPr>
              <w:t>110</w:t>
            </w:r>
            <w:r>
              <w:rPr>
                <w:sz w:val="28"/>
                <w:szCs w:val="28"/>
                <w:lang w:val="kk-KZ"/>
              </w:rPr>
              <w:t>кВ сыртқы электрмен жабдықтау)»</w:t>
            </w:r>
            <w:r w:rsidRPr="003B5735">
              <w:rPr>
                <w:sz w:val="28"/>
                <w:szCs w:val="28"/>
                <w:lang w:val="kk-KZ"/>
              </w:rPr>
              <w:t>объектісі Басқарма қызметіне кірмейді деп хабарлайды.</w:t>
            </w:r>
          </w:p>
          <w:p w:rsidR="005A0130" w:rsidRDefault="005A0130" w:rsidP="005A0130">
            <w:pPr>
              <w:jc w:val="both"/>
              <w:rPr>
                <w:sz w:val="28"/>
                <w:szCs w:val="28"/>
                <w:lang w:val="kk-KZ"/>
              </w:rPr>
            </w:pPr>
          </w:p>
          <w:p w:rsidR="00E64C8E" w:rsidRPr="00291EF7" w:rsidRDefault="00E64C8E" w:rsidP="005A0130">
            <w:pPr>
              <w:shd w:val="clear" w:color="auto" w:fill="FFFFFF"/>
              <w:jc w:val="both"/>
              <w:rPr>
                <w:sz w:val="26"/>
                <w:szCs w:val="26"/>
                <w:lang w:val="kk-KZ"/>
              </w:rPr>
            </w:pPr>
          </w:p>
        </w:tc>
        <w:tc>
          <w:tcPr>
            <w:tcW w:w="2551" w:type="dxa"/>
            <w:tcBorders>
              <w:top w:val="single" w:sz="4" w:space="0" w:color="auto"/>
              <w:left w:val="single" w:sz="4" w:space="0" w:color="auto"/>
              <w:bottom w:val="single" w:sz="4" w:space="0" w:color="auto"/>
              <w:right w:val="single" w:sz="4" w:space="0" w:color="auto"/>
            </w:tcBorders>
          </w:tcPr>
          <w:p w:rsidR="00E64C8E" w:rsidRPr="00291EF7" w:rsidRDefault="00E64C8E" w:rsidP="00A43C6B">
            <w:pPr>
              <w:pStyle w:val="a4"/>
              <w:tabs>
                <w:tab w:val="left" w:pos="1134"/>
              </w:tabs>
              <w:spacing w:after="0" w:line="240" w:lineRule="auto"/>
              <w:ind w:left="33"/>
              <w:jc w:val="center"/>
              <w:rPr>
                <w:sz w:val="26"/>
                <w:szCs w:val="26"/>
                <w:lang w:val="kk-KZ"/>
              </w:rPr>
            </w:pPr>
          </w:p>
        </w:tc>
      </w:tr>
      <w:tr w:rsidR="003C23A1" w:rsidRPr="00410EDA" w:rsidTr="002E4AFA">
        <w:trPr>
          <w:trHeight w:val="841"/>
        </w:trPr>
        <w:tc>
          <w:tcPr>
            <w:tcW w:w="568" w:type="dxa"/>
            <w:tcBorders>
              <w:top w:val="single" w:sz="4" w:space="0" w:color="auto"/>
              <w:left w:val="single" w:sz="4" w:space="0" w:color="auto"/>
              <w:bottom w:val="single" w:sz="4" w:space="0" w:color="auto"/>
              <w:right w:val="single" w:sz="4" w:space="0" w:color="auto"/>
            </w:tcBorders>
          </w:tcPr>
          <w:p w:rsidR="003C23A1" w:rsidRPr="005E6C04" w:rsidRDefault="001139C6" w:rsidP="00A43C6B">
            <w:pPr>
              <w:pStyle w:val="a4"/>
              <w:tabs>
                <w:tab w:val="left" w:pos="1134"/>
              </w:tabs>
              <w:spacing w:after="0" w:line="240" w:lineRule="auto"/>
              <w:ind w:left="-43"/>
              <w:jc w:val="center"/>
              <w:rPr>
                <w:sz w:val="26"/>
                <w:szCs w:val="26"/>
                <w:lang w:val="kk-KZ"/>
              </w:rPr>
            </w:pPr>
            <w:r>
              <w:rPr>
                <w:sz w:val="26"/>
                <w:szCs w:val="26"/>
                <w:lang w:val="kk-KZ"/>
              </w:rPr>
              <w:t>9</w:t>
            </w:r>
          </w:p>
        </w:tc>
        <w:tc>
          <w:tcPr>
            <w:tcW w:w="2835" w:type="dxa"/>
            <w:tcBorders>
              <w:top w:val="single" w:sz="4" w:space="0" w:color="auto"/>
              <w:left w:val="single" w:sz="4" w:space="0" w:color="auto"/>
              <w:bottom w:val="single" w:sz="4" w:space="0" w:color="auto"/>
              <w:right w:val="single" w:sz="4" w:space="0" w:color="auto"/>
            </w:tcBorders>
          </w:tcPr>
          <w:p w:rsidR="003C23A1" w:rsidRPr="005E6C04" w:rsidRDefault="001C0E41" w:rsidP="00A43C6B">
            <w:pPr>
              <w:pStyle w:val="a4"/>
              <w:tabs>
                <w:tab w:val="left" w:pos="1134"/>
              </w:tabs>
              <w:ind w:left="33"/>
              <w:rPr>
                <w:sz w:val="26"/>
                <w:szCs w:val="26"/>
                <w:lang w:val="kk-KZ"/>
              </w:rPr>
            </w:pPr>
            <w:r w:rsidRPr="005E6C04">
              <w:rPr>
                <w:sz w:val="26"/>
                <w:szCs w:val="26"/>
                <w:lang w:val="kk-KZ"/>
              </w:rPr>
              <w:t xml:space="preserve">«Астана </w:t>
            </w:r>
            <w:r w:rsidR="003C23A1" w:rsidRPr="005E6C04">
              <w:rPr>
                <w:sz w:val="26"/>
                <w:szCs w:val="26"/>
                <w:lang w:val="kk-KZ"/>
              </w:rPr>
              <w:t xml:space="preserve"> қаласы бойынша экология департаменті» РММ</w:t>
            </w:r>
          </w:p>
        </w:tc>
        <w:tc>
          <w:tcPr>
            <w:tcW w:w="9214" w:type="dxa"/>
            <w:tcBorders>
              <w:top w:val="single" w:sz="4" w:space="0" w:color="auto"/>
              <w:left w:val="single" w:sz="4" w:space="0" w:color="auto"/>
              <w:bottom w:val="single" w:sz="4" w:space="0" w:color="auto"/>
              <w:right w:val="single" w:sz="4" w:space="0" w:color="auto"/>
            </w:tcBorders>
          </w:tcPr>
          <w:p w:rsidR="00F55F62" w:rsidRPr="005E6C04" w:rsidRDefault="00276FD7" w:rsidP="00036494">
            <w:pPr>
              <w:autoSpaceDE w:val="0"/>
              <w:autoSpaceDN w:val="0"/>
              <w:adjustRightInd w:val="0"/>
              <w:jc w:val="both"/>
              <w:rPr>
                <w:i/>
                <w:sz w:val="26"/>
                <w:szCs w:val="26"/>
                <w:lang w:val="kk-KZ"/>
              </w:rPr>
            </w:pPr>
            <w:r>
              <w:rPr>
                <w:sz w:val="26"/>
                <w:szCs w:val="26"/>
                <w:lang w:val="kk-KZ"/>
              </w:rPr>
              <w:t>1</w:t>
            </w:r>
            <w:r w:rsidR="001F6883" w:rsidRPr="005E6C04">
              <w:rPr>
                <w:sz w:val="26"/>
                <w:szCs w:val="26"/>
                <w:lang w:val="kk-KZ"/>
              </w:rPr>
              <w:t xml:space="preserve">. Атмосферералық ауаға, су ресурстарына, </w:t>
            </w:r>
            <w:r w:rsidR="001F6883" w:rsidRPr="005E6C04">
              <w:rPr>
                <w:rFonts w:eastAsia="TimesNewRomanPSMT"/>
                <w:sz w:val="26"/>
                <w:szCs w:val="26"/>
                <w:lang w:val="kk-KZ" w:eastAsia="en-US"/>
              </w:rPr>
              <w:t>топыраққа, жер қойнауына әсер етуді, сондай-ақ  дірілді, шулы, электромагниттік, жылулық және радиациялық әсер етуді бағалау</w:t>
            </w:r>
            <w:r w:rsidR="00FB5F4C">
              <w:rPr>
                <w:rFonts w:eastAsia="TimesNewRomanPSMT"/>
                <w:sz w:val="26"/>
                <w:szCs w:val="26"/>
                <w:lang w:val="kk-KZ" w:eastAsia="en-US"/>
              </w:rPr>
              <w:t>ды  ұсыну</w:t>
            </w:r>
            <w:r w:rsidR="00F55F62" w:rsidRPr="005E6C04">
              <w:rPr>
                <w:sz w:val="26"/>
                <w:szCs w:val="26"/>
                <w:lang w:val="kk-KZ"/>
              </w:rPr>
              <w:t xml:space="preserve"> (</w:t>
            </w:r>
            <w:r w:rsidR="001F6883" w:rsidRPr="005E6C04">
              <w:rPr>
                <w:i/>
                <w:sz w:val="26"/>
                <w:szCs w:val="26"/>
                <w:lang w:val="kk-KZ"/>
              </w:rPr>
              <w:t>ҚР Экологиялық кодексінің</w:t>
            </w:r>
            <w:r w:rsidR="001F6883" w:rsidRPr="005E6C04">
              <w:rPr>
                <w:sz w:val="26"/>
                <w:szCs w:val="26"/>
                <w:lang w:val="kk-KZ"/>
              </w:rPr>
              <w:t xml:space="preserve">  72-бабының 4-тармағы  1-тармақшасы</w:t>
            </w:r>
            <w:r w:rsidR="00F55F62" w:rsidRPr="005E6C04">
              <w:rPr>
                <w:i/>
                <w:sz w:val="26"/>
                <w:szCs w:val="26"/>
                <w:lang w:val="kk-KZ"/>
              </w:rPr>
              <w:t>);</w:t>
            </w:r>
          </w:p>
          <w:p w:rsidR="00F55F62" w:rsidRPr="005E6C04" w:rsidRDefault="00045258" w:rsidP="00F55F62">
            <w:pPr>
              <w:autoSpaceDE w:val="0"/>
              <w:autoSpaceDN w:val="0"/>
              <w:adjustRightInd w:val="0"/>
              <w:jc w:val="both"/>
              <w:rPr>
                <w:i/>
                <w:sz w:val="26"/>
                <w:szCs w:val="26"/>
                <w:lang w:val="kk-KZ"/>
              </w:rPr>
            </w:pPr>
            <w:r>
              <w:rPr>
                <w:sz w:val="26"/>
                <w:szCs w:val="26"/>
                <w:lang w:val="kk-KZ"/>
              </w:rPr>
              <w:t>2</w:t>
            </w:r>
            <w:r w:rsidR="00F55F62" w:rsidRPr="005E6C04">
              <w:rPr>
                <w:sz w:val="26"/>
                <w:szCs w:val="26"/>
                <w:lang w:val="kk-KZ"/>
              </w:rPr>
              <w:t xml:space="preserve">. </w:t>
            </w:r>
            <w:r>
              <w:rPr>
                <w:sz w:val="26"/>
                <w:szCs w:val="26"/>
                <w:lang w:val="kk-KZ"/>
              </w:rPr>
              <w:t>Құрылыс кезінде</w:t>
            </w:r>
            <w:r w:rsidR="00E1669B" w:rsidRPr="005E6C04">
              <w:rPr>
                <w:sz w:val="26"/>
                <w:szCs w:val="26"/>
                <w:lang w:val="kk-KZ"/>
              </w:rPr>
              <w:t xml:space="preserve"> автокөл</w:t>
            </w:r>
            <w:r>
              <w:rPr>
                <w:sz w:val="26"/>
                <w:szCs w:val="26"/>
                <w:lang w:val="kk-KZ"/>
              </w:rPr>
              <w:t xml:space="preserve">іктен пайда болатын </w:t>
            </w:r>
            <w:r w:rsidR="00E1669B" w:rsidRPr="005E6C04">
              <w:rPr>
                <w:sz w:val="26"/>
                <w:szCs w:val="26"/>
                <w:lang w:val="kk-KZ"/>
              </w:rPr>
              <w:t xml:space="preserve"> биту</w:t>
            </w:r>
            <w:r>
              <w:rPr>
                <w:sz w:val="26"/>
                <w:szCs w:val="26"/>
                <w:lang w:val="kk-KZ"/>
              </w:rPr>
              <w:t>м, әк,  қалдықтарын</w:t>
            </w:r>
            <w:r w:rsidR="00E1669B" w:rsidRPr="005E6C04">
              <w:rPr>
                <w:sz w:val="26"/>
                <w:szCs w:val="26"/>
                <w:lang w:val="kk-KZ"/>
              </w:rPr>
              <w:t xml:space="preserve"> </w:t>
            </w:r>
            <w:r w:rsidR="00E1669B" w:rsidRPr="005E6C04">
              <w:rPr>
                <w:sz w:val="26"/>
                <w:szCs w:val="26"/>
                <w:lang w:val="kk-KZ"/>
              </w:rPr>
              <w:lastRenderedPageBreak/>
              <w:t xml:space="preserve">ескеру </w:t>
            </w:r>
            <w:r w:rsidR="00F55F62" w:rsidRPr="005E6C04">
              <w:rPr>
                <w:sz w:val="26"/>
                <w:szCs w:val="26"/>
                <w:lang w:val="kk-KZ"/>
              </w:rPr>
              <w:t>(</w:t>
            </w:r>
            <w:r w:rsidR="003666DC" w:rsidRPr="005E6C04">
              <w:rPr>
                <w:i/>
                <w:sz w:val="26"/>
                <w:szCs w:val="26"/>
                <w:lang w:val="kk-KZ"/>
              </w:rPr>
              <w:t>ҚР Экологиялық кодексінің</w:t>
            </w:r>
            <w:r w:rsidR="003666DC" w:rsidRPr="005E6C04">
              <w:rPr>
                <w:sz w:val="26"/>
                <w:szCs w:val="26"/>
                <w:lang w:val="kk-KZ"/>
              </w:rPr>
              <w:t xml:space="preserve">  72-бабының 4-тармағы  1-тармақшасы</w:t>
            </w:r>
            <w:r w:rsidR="00F55F62" w:rsidRPr="005E6C04">
              <w:rPr>
                <w:i/>
                <w:sz w:val="26"/>
                <w:szCs w:val="26"/>
                <w:lang w:val="kk-KZ"/>
              </w:rPr>
              <w:t>);</w:t>
            </w:r>
          </w:p>
          <w:p w:rsidR="00F55F62" w:rsidRDefault="001C5662" w:rsidP="005E6C04">
            <w:pPr>
              <w:autoSpaceDE w:val="0"/>
              <w:autoSpaceDN w:val="0"/>
              <w:adjustRightInd w:val="0"/>
              <w:rPr>
                <w:i/>
                <w:sz w:val="26"/>
                <w:szCs w:val="26"/>
                <w:lang w:val="kk-KZ"/>
              </w:rPr>
            </w:pPr>
            <w:r>
              <w:rPr>
                <w:sz w:val="26"/>
                <w:szCs w:val="26"/>
                <w:lang w:val="kk-KZ"/>
              </w:rPr>
              <w:t>3</w:t>
            </w:r>
            <w:r w:rsidR="00F55F62" w:rsidRPr="005E6C04">
              <w:rPr>
                <w:sz w:val="26"/>
                <w:szCs w:val="26"/>
                <w:lang w:val="kk-KZ"/>
              </w:rPr>
              <w:t>.</w:t>
            </w:r>
            <w:r w:rsidR="005E6C04" w:rsidRPr="005E6C04">
              <w:rPr>
                <w:rFonts w:ascii="TimesNewRomanPSMT" w:eastAsia="TimesNewRomanPSMT" w:hAnsiTheme="minorHAnsi" w:cs="TimesNewRomanPSMT" w:hint="eastAsia"/>
                <w:sz w:val="26"/>
                <w:szCs w:val="26"/>
                <w:lang w:val="kk-KZ" w:eastAsia="en-US"/>
              </w:rPr>
              <w:t xml:space="preserve"> </w:t>
            </w:r>
            <w:r w:rsidR="005E6C04" w:rsidRPr="005E6C04">
              <w:rPr>
                <w:rFonts w:eastAsia="TimesNewRomanPSMT"/>
                <w:sz w:val="26"/>
                <w:szCs w:val="26"/>
                <w:lang w:val="kk-KZ" w:eastAsia="en-US"/>
              </w:rPr>
              <w:t>Белгіленіп отырған қызметтің жүзеге асырудың ықтимал нұсқаларын сипаттау, оған қоса басқа ықтимал ұтымды нұсқаларды</w:t>
            </w:r>
            <w:r w:rsidR="005E6C04" w:rsidRPr="005E6C04">
              <w:rPr>
                <w:sz w:val="26"/>
                <w:szCs w:val="26"/>
                <w:lang w:val="kk-KZ"/>
              </w:rPr>
              <w:t xml:space="preserve">  ұсыну </w:t>
            </w:r>
            <w:r w:rsidR="00F55F62" w:rsidRPr="005E6C04">
              <w:rPr>
                <w:sz w:val="26"/>
                <w:szCs w:val="26"/>
                <w:lang w:val="kk-KZ"/>
              </w:rPr>
              <w:t>(</w:t>
            </w:r>
            <w:r w:rsidR="005E6C04" w:rsidRPr="005E6C04">
              <w:rPr>
                <w:i/>
                <w:sz w:val="26"/>
                <w:szCs w:val="26"/>
                <w:lang w:val="kk-KZ"/>
              </w:rPr>
              <w:t>ҚР Экологиялық кодексінің</w:t>
            </w:r>
            <w:r w:rsidR="005E6C04" w:rsidRPr="005E6C04">
              <w:rPr>
                <w:sz w:val="26"/>
                <w:szCs w:val="26"/>
                <w:lang w:val="kk-KZ"/>
              </w:rPr>
              <w:t xml:space="preserve">  72-бабының 4-тармағы </w:t>
            </w:r>
            <w:r w:rsidR="00AC3382">
              <w:rPr>
                <w:sz w:val="26"/>
                <w:szCs w:val="26"/>
                <w:lang w:val="kk-KZ"/>
              </w:rPr>
              <w:t xml:space="preserve"> 2</w:t>
            </w:r>
            <w:r w:rsidR="005E6C04" w:rsidRPr="005E6C04">
              <w:rPr>
                <w:sz w:val="26"/>
                <w:szCs w:val="26"/>
                <w:lang w:val="kk-KZ"/>
              </w:rPr>
              <w:t>-тармақшасы</w:t>
            </w:r>
            <w:r w:rsidR="00F55F62" w:rsidRPr="005E6C04">
              <w:rPr>
                <w:i/>
                <w:sz w:val="26"/>
                <w:szCs w:val="26"/>
                <w:lang w:val="kk-KZ"/>
              </w:rPr>
              <w:t>);</w:t>
            </w:r>
          </w:p>
          <w:p w:rsidR="001C5662" w:rsidRDefault="001C5662" w:rsidP="001C5662">
            <w:pPr>
              <w:autoSpaceDE w:val="0"/>
              <w:autoSpaceDN w:val="0"/>
              <w:adjustRightInd w:val="0"/>
              <w:rPr>
                <w:i/>
                <w:sz w:val="26"/>
                <w:szCs w:val="26"/>
                <w:lang w:val="kk-KZ"/>
              </w:rPr>
            </w:pPr>
            <w:r w:rsidRPr="000D7A66">
              <w:rPr>
                <w:sz w:val="26"/>
                <w:szCs w:val="26"/>
                <w:lang w:val="kk-KZ"/>
              </w:rPr>
              <w:t>4</w:t>
            </w:r>
            <w:r>
              <w:rPr>
                <w:i/>
                <w:sz w:val="26"/>
                <w:szCs w:val="26"/>
                <w:lang w:val="kk-KZ"/>
              </w:rPr>
              <w:t>.</w:t>
            </w:r>
            <w:r w:rsidRPr="001C5662">
              <w:rPr>
                <w:rFonts w:ascii="TimesNewRomanPSMT" w:eastAsia="TimesNewRomanPSMT" w:hAnsiTheme="minorHAnsi" w:cs="TimesNewRomanPSMT" w:hint="eastAsia"/>
                <w:sz w:val="28"/>
                <w:szCs w:val="28"/>
                <w:lang w:val="kk-KZ" w:eastAsia="en-US"/>
              </w:rPr>
              <w:t xml:space="preserve"> </w:t>
            </w:r>
            <w:r>
              <w:rPr>
                <w:rFonts w:eastAsia="TimesNewRomanPSMT"/>
                <w:sz w:val="28"/>
                <w:szCs w:val="28"/>
                <w:lang w:val="kk-KZ" w:eastAsia="en-US"/>
              </w:rPr>
              <w:t>Б</w:t>
            </w:r>
            <w:r w:rsidRPr="001C5662">
              <w:rPr>
                <w:rFonts w:eastAsia="TimesNewRomanPSMT"/>
                <w:sz w:val="28"/>
                <w:szCs w:val="28"/>
                <w:lang w:val="kk-KZ" w:eastAsia="en-US"/>
              </w:rPr>
              <w:t>елгіленіп отырған қызметтің елеулі әсер етуіне ұшырауы мүмкін табиғи</w:t>
            </w:r>
            <w:r>
              <w:rPr>
                <w:rFonts w:eastAsia="TimesNewRomanPSMT"/>
                <w:sz w:val="28"/>
                <w:szCs w:val="28"/>
                <w:lang w:val="kk-KZ" w:eastAsia="en-US"/>
              </w:rPr>
              <w:t xml:space="preserve"> </w:t>
            </w:r>
            <w:r w:rsidRPr="001C5662">
              <w:rPr>
                <w:rFonts w:eastAsia="TimesNewRomanPSMT"/>
                <w:sz w:val="28"/>
                <w:szCs w:val="28"/>
                <w:lang w:val="kk-KZ" w:eastAsia="en-US"/>
              </w:rPr>
              <w:t>ортаның құрамдастары және өзге де объектілер туралы ақпарат</w:t>
            </w:r>
            <w:r>
              <w:rPr>
                <w:rFonts w:eastAsia="TimesNewRomanPSMT"/>
                <w:sz w:val="28"/>
                <w:szCs w:val="28"/>
                <w:lang w:val="kk-KZ" w:eastAsia="en-US"/>
              </w:rPr>
              <w:t xml:space="preserve"> </w:t>
            </w:r>
            <w:r w:rsidRPr="005E6C04">
              <w:rPr>
                <w:sz w:val="26"/>
                <w:szCs w:val="26"/>
                <w:lang w:val="kk-KZ"/>
              </w:rPr>
              <w:t>(</w:t>
            </w:r>
            <w:r w:rsidRPr="005E6C04">
              <w:rPr>
                <w:i/>
                <w:sz w:val="26"/>
                <w:szCs w:val="26"/>
                <w:lang w:val="kk-KZ"/>
              </w:rPr>
              <w:t>ҚР Экологиялық кодексінің</w:t>
            </w:r>
            <w:r w:rsidRPr="005E6C04">
              <w:rPr>
                <w:sz w:val="26"/>
                <w:szCs w:val="26"/>
                <w:lang w:val="kk-KZ"/>
              </w:rPr>
              <w:t xml:space="preserve">  </w:t>
            </w:r>
            <w:r w:rsidRPr="001C5662">
              <w:rPr>
                <w:i/>
                <w:sz w:val="26"/>
                <w:szCs w:val="26"/>
                <w:lang w:val="kk-KZ"/>
              </w:rPr>
              <w:t>72-бабының 4-тармағы  3-тармақшасы</w:t>
            </w:r>
            <w:r w:rsidRPr="005E6C04">
              <w:rPr>
                <w:i/>
                <w:sz w:val="26"/>
                <w:szCs w:val="26"/>
                <w:lang w:val="kk-KZ"/>
              </w:rPr>
              <w:t>);</w:t>
            </w:r>
          </w:p>
          <w:p w:rsidR="00B9287B" w:rsidRDefault="00B9287B" w:rsidP="00B9287B">
            <w:pPr>
              <w:autoSpaceDE w:val="0"/>
              <w:autoSpaceDN w:val="0"/>
              <w:adjustRightInd w:val="0"/>
              <w:rPr>
                <w:i/>
                <w:sz w:val="26"/>
                <w:szCs w:val="26"/>
                <w:lang w:val="kk-KZ"/>
              </w:rPr>
            </w:pPr>
            <w:r w:rsidRPr="00940D6B">
              <w:rPr>
                <w:sz w:val="26"/>
                <w:szCs w:val="26"/>
                <w:lang w:val="kk-KZ"/>
              </w:rPr>
              <w:t>5</w:t>
            </w:r>
            <w:r w:rsidRPr="00B9287B">
              <w:rPr>
                <w:i/>
                <w:sz w:val="28"/>
                <w:szCs w:val="28"/>
                <w:lang w:val="kk-KZ"/>
              </w:rPr>
              <w:t>.</w:t>
            </w:r>
            <w:r w:rsidRPr="00B9287B">
              <w:rPr>
                <w:rFonts w:eastAsia="TimesNewRomanPSMT"/>
                <w:sz w:val="28"/>
                <w:szCs w:val="28"/>
                <w:lang w:val="kk-KZ" w:eastAsia="en-US"/>
              </w:rPr>
              <w:t xml:space="preserve"> </w:t>
            </w:r>
            <w:r>
              <w:rPr>
                <w:rFonts w:eastAsia="TimesNewRomanPSMT"/>
                <w:sz w:val="28"/>
                <w:szCs w:val="28"/>
                <w:lang w:val="kk-KZ" w:eastAsia="en-US"/>
              </w:rPr>
              <w:t>Ы</w:t>
            </w:r>
            <w:r w:rsidRPr="00B9287B">
              <w:rPr>
                <w:rFonts w:eastAsia="TimesNewRomanPSMT"/>
                <w:sz w:val="28"/>
                <w:szCs w:val="28"/>
                <w:lang w:val="kk-KZ" w:eastAsia="en-US"/>
              </w:rPr>
              <w:t>қтимал</w:t>
            </w:r>
            <w:r>
              <w:rPr>
                <w:rFonts w:eastAsia="TimesNewRomanPSMT"/>
                <w:sz w:val="28"/>
                <w:szCs w:val="28"/>
                <w:lang w:val="kk-KZ" w:eastAsia="en-US"/>
              </w:rPr>
              <w:t xml:space="preserve"> </w:t>
            </w:r>
            <w:r w:rsidRPr="00B9287B">
              <w:rPr>
                <w:rFonts w:eastAsia="TimesNewRomanPSMT"/>
                <w:sz w:val="28"/>
                <w:szCs w:val="28"/>
                <w:lang w:val="kk-KZ" w:eastAsia="en-US"/>
              </w:rPr>
              <w:t>елеулі (тікелей және жанама, кумулятивтік, трансшекаралық, қысқа мерзімді және ұзақ</w:t>
            </w:r>
            <w:r>
              <w:rPr>
                <w:rFonts w:eastAsia="TimesNewRomanPSMT"/>
                <w:sz w:val="28"/>
                <w:szCs w:val="28"/>
                <w:lang w:val="kk-KZ" w:eastAsia="en-US"/>
              </w:rPr>
              <w:t xml:space="preserve"> </w:t>
            </w:r>
            <w:r w:rsidRPr="00B9287B">
              <w:rPr>
                <w:rFonts w:eastAsia="TimesNewRomanPSMT"/>
                <w:sz w:val="28"/>
                <w:szCs w:val="28"/>
                <w:lang w:val="kk-KZ" w:eastAsia="en-US"/>
              </w:rPr>
              <w:t>мерзімді, оң және жағымсыз) әсер етуді сипаттау</w:t>
            </w:r>
            <w:r>
              <w:rPr>
                <w:rFonts w:eastAsia="TimesNewRomanPSMT"/>
                <w:sz w:val="28"/>
                <w:szCs w:val="28"/>
                <w:lang w:val="kk-KZ" w:eastAsia="en-US"/>
              </w:rPr>
              <w:t xml:space="preserve"> </w:t>
            </w:r>
            <w:r w:rsidRPr="005E6C04">
              <w:rPr>
                <w:sz w:val="26"/>
                <w:szCs w:val="26"/>
                <w:lang w:val="kk-KZ"/>
              </w:rPr>
              <w:t>(</w:t>
            </w:r>
            <w:r w:rsidRPr="005E6C04">
              <w:rPr>
                <w:i/>
                <w:sz w:val="26"/>
                <w:szCs w:val="26"/>
                <w:lang w:val="kk-KZ"/>
              </w:rPr>
              <w:t>ҚР Экологиялық кодексінің</w:t>
            </w:r>
            <w:r w:rsidRPr="005E6C04">
              <w:rPr>
                <w:sz w:val="26"/>
                <w:szCs w:val="26"/>
                <w:lang w:val="kk-KZ"/>
              </w:rPr>
              <w:t xml:space="preserve">  </w:t>
            </w:r>
            <w:r w:rsidRPr="001C5662">
              <w:rPr>
                <w:i/>
                <w:sz w:val="26"/>
                <w:szCs w:val="26"/>
                <w:lang w:val="kk-KZ"/>
              </w:rPr>
              <w:t xml:space="preserve">72-бабының 4-тармағы </w:t>
            </w:r>
            <w:r>
              <w:rPr>
                <w:i/>
                <w:sz w:val="26"/>
                <w:szCs w:val="26"/>
                <w:lang w:val="kk-KZ"/>
              </w:rPr>
              <w:t xml:space="preserve"> 4</w:t>
            </w:r>
            <w:r w:rsidRPr="001C5662">
              <w:rPr>
                <w:i/>
                <w:sz w:val="26"/>
                <w:szCs w:val="26"/>
                <w:lang w:val="kk-KZ"/>
              </w:rPr>
              <w:t>-тармақшасы</w:t>
            </w:r>
            <w:r w:rsidRPr="005E6C04">
              <w:rPr>
                <w:i/>
                <w:sz w:val="26"/>
                <w:szCs w:val="26"/>
                <w:lang w:val="kk-KZ"/>
              </w:rPr>
              <w:t>);</w:t>
            </w:r>
          </w:p>
          <w:p w:rsidR="00196301" w:rsidRDefault="00B9287B" w:rsidP="00B9287B">
            <w:pPr>
              <w:autoSpaceDE w:val="0"/>
              <w:autoSpaceDN w:val="0"/>
              <w:adjustRightInd w:val="0"/>
              <w:rPr>
                <w:rFonts w:eastAsia="TimesNewRomanPSMT"/>
                <w:sz w:val="28"/>
                <w:szCs w:val="28"/>
                <w:lang w:val="kk-KZ" w:eastAsia="en-US"/>
              </w:rPr>
            </w:pPr>
            <w:r w:rsidRPr="00067E5E">
              <w:rPr>
                <w:sz w:val="28"/>
                <w:szCs w:val="28"/>
                <w:lang w:val="kk-KZ"/>
              </w:rPr>
              <w:t>6</w:t>
            </w:r>
            <w:r>
              <w:rPr>
                <w:i/>
                <w:sz w:val="28"/>
                <w:szCs w:val="28"/>
                <w:lang w:val="kk-KZ"/>
              </w:rPr>
              <w:t>.</w:t>
            </w:r>
            <w:r w:rsidRPr="00B9287B">
              <w:rPr>
                <w:rFonts w:ascii="TimesNewRomanPSMT" w:eastAsia="TimesNewRomanPSMT" w:hAnsiTheme="minorHAnsi" w:cs="TimesNewRomanPSMT" w:hint="eastAsia"/>
                <w:sz w:val="28"/>
                <w:szCs w:val="28"/>
                <w:lang w:val="kk-KZ" w:eastAsia="en-US"/>
              </w:rPr>
              <w:t xml:space="preserve"> </w:t>
            </w:r>
            <w:r>
              <w:rPr>
                <w:rFonts w:eastAsia="TimesNewRomanPSMT"/>
                <w:sz w:val="28"/>
                <w:szCs w:val="28"/>
                <w:lang w:val="kk-KZ" w:eastAsia="en-US"/>
              </w:rPr>
              <w:t>Қ</w:t>
            </w:r>
            <w:r w:rsidRPr="00B9287B">
              <w:rPr>
                <w:rFonts w:eastAsia="TimesNewRomanPSMT"/>
                <w:sz w:val="28"/>
                <w:szCs w:val="28"/>
                <w:lang w:val="kk-KZ" w:eastAsia="en-US"/>
              </w:rPr>
              <w:t>оршаған ортаға эмиссиялардың, физикалық әсер етудің шекті сандық және</w:t>
            </w:r>
            <w:r>
              <w:rPr>
                <w:rFonts w:eastAsia="TimesNewRomanPSMT"/>
                <w:sz w:val="28"/>
                <w:szCs w:val="28"/>
                <w:lang w:val="kk-KZ" w:eastAsia="en-US"/>
              </w:rPr>
              <w:t xml:space="preserve"> </w:t>
            </w:r>
            <w:r w:rsidRPr="00B9287B">
              <w:rPr>
                <w:rFonts w:eastAsia="TimesNewRomanPSMT"/>
                <w:sz w:val="28"/>
                <w:szCs w:val="28"/>
                <w:lang w:val="kk-KZ" w:eastAsia="en-US"/>
              </w:rPr>
              <w:t>сапалық көрсеткіштерін негіздеу</w:t>
            </w:r>
            <w:r>
              <w:rPr>
                <w:rFonts w:eastAsia="TimesNewRomanPSMT"/>
                <w:sz w:val="28"/>
                <w:szCs w:val="28"/>
                <w:lang w:val="kk-KZ" w:eastAsia="en-US"/>
              </w:rPr>
              <w:t xml:space="preserve">    </w:t>
            </w:r>
            <w:r w:rsidRPr="005E6C04">
              <w:rPr>
                <w:sz w:val="26"/>
                <w:szCs w:val="26"/>
                <w:lang w:val="kk-KZ"/>
              </w:rPr>
              <w:t>(</w:t>
            </w:r>
            <w:r w:rsidRPr="005E6C04">
              <w:rPr>
                <w:i/>
                <w:sz w:val="26"/>
                <w:szCs w:val="26"/>
                <w:lang w:val="kk-KZ"/>
              </w:rPr>
              <w:t>ҚР Экологиялық кодексінің</w:t>
            </w:r>
            <w:r w:rsidRPr="005E6C04">
              <w:rPr>
                <w:sz w:val="26"/>
                <w:szCs w:val="26"/>
                <w:lang w:val="kk-KZ"/>
              </w:rPr>
              <w:t xml:space="preserve">  </w:t>
            </w:r>
            <w:r w:rsidRPr="001C5662">
              <w:rPr>
                <w:i/>
                <w:sz w:val="26"/>
                <w:szCs w:val="26"/>
                <w:lang w:val="kk-KZ"/>
              </w:rPr>
              <w:t xml:space="preserve">72-бабының 4-тармағы </w:t>
            </w:r>
            <w:r>
              <w:rPr>
                <w:i/>
                <w:sz w:val="26"/>
                <w:szCs w:val="26"/>
                <w:lang w:val="kk-KZ"/>
              </w:rPr>
              <w:t xml:space="preserve"> 5</w:t>
            </w:r>
            <w:r w:rsidRPr="001C5662">
              <w:rPr>
                <w:i/>
                <w:sz w:val="26"/>
                <w:szCs w:val="26"/>
                <w:lang w:val="kk-KZ"/>
              </w:rPr>
              <w:t>-тармақшасы</w:t>
            </w:r>
            <w:r w:rsidRPr="005E6C04">
              <w:rPr>
                <w:i/>
                <w:sz w:val="26"/>
                <w:szCs w:val="26"/>
                <w:lang w:val="kk-KZ"/>
              </w:rPr>
              <w:t>);</w:t>
            </w:r>
            <w:r>
              <w:rPr>
                <w:rFonts w:eastAsia="TimesNewRomanPSMT"/>
                <w:sz w:val="28"/>
                <w:szCs w:val="28"/>
                <w:lang w:val="kk-KZ" w:eastAsia="en-US"/>
              </w:rPr>
              <w:t xml:space="preserve">         </w:t>
            </w:r>
          </w:p>
          <w:p w:rsidR="00DA2505" w:rsidRDefault="00196301" w:rsidP="00DA2505">
            <w:pPr>
              <w:autoSpaceDE w:val="0"/>
              <w:autoSpaceDN w:val="0"/>
              <w:adjustRightInd w:val="0"/>
              <w:rPr>
                <w:rFonts w:eastAsia="TimesNewRomanPSMT"/>
                <w:sz w:val="28"/>
                <w:szCs w:val="28"/>
                <w:lang w:val="kk-KZ" w:eastAsia="en-US"/>
              </w:rPr>
            </w:pPr>
            <w:r>
              <w:rPr>
                <w:rFonts w:eastAsia="TimesNewRomanPSMT"/>
                <w:sz w:val="28"/>
                <w:szCs w:val="28"/>
                <w:lang w:val="kk-KZ" w:eastAsia="en-US"/>
              </w:rPr>
              <w:t>7.</w:t>
            </w:r>
            <w:r>
              <w:rPr>
                <w:rFonts w:eastAsia="TimesNewRomanPSMT"/>
                <w:sz w:val="26"/>
                <w:szCs w:val="26"/>
                <w:lang w:val="kk-KZ" w:eastAsia="en-US"/>
              </w:rPr>
              <w:t>А</w:t>
            </w:r>
            <w:r w:rsidRPr="00C33AAF">
              <w:rPr>
                <w:rFonts w:eastAsia="TimesNewRomanPSMT"/>
                <w:sz w:val="26"/>
                <w:szCs w:val="26"/>
                <w:lang w:val="kk-KZ" w:eastAsia="en-US"/>
              </w:rPr>
              <w:t>вариялар мен</w:t>
            </w:r>
            <w:r>
              <w:rPr>
                <w:rFonts w:eastAsia="TimesNewRomanPSMT"/>
                <w:sz w:val="26"/>
                <w:szCs w:val="26"/>
                <w:lang w:val="kk-KZ" w:eastAsia="en-US"/>
              </w:rPr>
              <w:t xml:space="preserve"> </w:t>
            </w:r>
            <w:r w:rsidRPr="00C33AAF">
              <w:rPr>
                <w:rFonts w:eastAsia="TimesNewRomanPSMT"/>
                <w:sz w:val="26"/>
                <w:szCs w:val="26"/>
                <w:lang w:val="kk-KZ" w:eastAsia="en-US"/>
              </w:rPr>
              <w:t>қауіпті табиғи құбылыстардың туындау ықтималдығын айқындау туралы ақпарат</w:t>
            </w:r>
            <w:r>
              <w:rPr>
                <w:rFonts w:eastAsia="TimesNewRomanPSMT"/>
                <w:sz w:val="26"/>
                <w:szCs w:val="26"/>
                <w:lang w:val="kk-KZ" w:eastAsia="en-US"/>
              </w:rPr>
              <w:t xml:space="preserve">, </w:t>
            </w:r>
            <w:r w:rsidRPr="00C33AAF">
              <w:rPr>
                <w:rFonts w:eastAsia="TimesNewRomanPSMT"/>
                <w:sz w:val="26"/>
                <w:szCs w:val="26"/>
                <w:lang w:val="kk-KZ" w:eastAsia="en-US"/>
              </w:rPr>
              <w:t>оларды болғызбау және жою жөнінде іс-шаралар</w:t>
            </w:r>
            <w:r w:rsidRPr="00C33AAF">
              <w:rPr>
                <w:sz w:val="26"/>
                <w:szCs w:val="26"/>
                <w:lang w:val="kk-KZ"/>
              </w:rPr>
              <w:t xml:space="preserve"> </w:t>
            </w:r>
            <w:r w:rsidR="00DA2505" w:rsidRPr="005E6C04">
              <w:rPr>
                <w:sz w:val="26"/>
                <w:szCs w:val="26"/>
                <w:lang w:val="kk-KZ"/>
              </w:rPr>
              <w:t>(</w:t>
            </w:r>
            <w:r w:rsidR="00DA2505" w:rsidRPr="005E6C04">
              <w:rPr>
                <w:i/>
                <w:sz w:val="26"/>
                <w:szCs w:val="26"/>
                <w:lang w:val="kk-KZ"/>
              </w:rPr>
              <w:t>ҚР Экологиялық кодексінің</w:t>
            </w:r>
            <w:r w:rsidR="00DA2505" w:rsidRPr="005E6C04">
              <w:rPr>
                <w:sz w:val="26"/>
                <w:szCs w:val="26"/>
                <w:lang w:val="kk-KZ"/>
              </w:rPr>
              <w:t xml:space="preserve">  </w:t>
            </w:r>
            <w:r w:rsidR="00DA2505" w:rsidRPr="001C5662">
              <w:rPr>
                <w:i/>
                <w:sz w:val="26"/>
                <w:szCs w:val="26"/>
                <w:lang w:val="kk-KZ"/>
              </w:rPr>
              <w:t xml:space="preserve">72-бабының 4-тармағы </w:t>
            </w:r>
            <w:r w:rsidR="00D65AB3">
              <w:rPr>
                <w:i/>
                <w:sz w:val="26"/>
                <w:szCs w:val="26"/>
                <w:lang w:val="kk-KZ"/>
              </w:rPr>
              <w:t xml:space="preserve"> 8</w:t>
            </w:r>
            <w:r w:rsidR="00DA2505" w:rsidRPr="001C5662">
              <w:rPr>
                <w:i/>
                <w:sz w:val="26"/>
                <w:szCs w:val="26"/>
                <w:lang w:val="kk-KZ"/>
              </w:rPr>
              <w:t>-тармақшасы</w:t>
            </w:r>
            <w:r w:rsidR="00DA2505" w:rsidRPr="005E6C04">
              <w:rPr>
                <w:i/>
                <w:sz w:val="26"/>
                <w:szCs w:val="26"/>
                <w:lang w:val="kk-KZ"/>
              </w:rPr>
              <w:t>);</w:t>
            </w:r>
            <w:r w:rsidR="00DA2505">
              <w:rPr>
                <w:rFonts w:eastAsia="TimesNewRomanPSMT"/>
                <w:sz w:val="28"/>
                <w:szCs w:val="28"/>
                <w:lang w:val="kk-KZ" w:eastAsia="en-US"/>
              </w:rPr>
              <w:t xml:space="preserve">         </w:t>
            </w:r>
          </w:p>
          <w:p w:rsidR="00196301" w:rsidRDefault="00196301" w:rsidP="00196301">
            <w:pPr>
              <w:autoSpaceDE w:val="0"/>
              <w:autoSpaceDN w:val="0"/>
              <w:adjustRightInd w:val="0"/>
              <w:jc w:val="both"/>
              <w:rPr>
                <w:i/>
                <w:sz w:val="26"/>
                <w:szCs w:val="26"/>
                <w:lang w:val="kk-KZ"/>
              </w:rPr>
            </w:pPr>
            <w:r w:rsidRPr="00B553ED">
              <w:rPr>
                <w:sz w:val="26"/>
                <w:szCs w:val="26"/>
                <w:lang w:val="kk-KZ"/>
              </w:rPr>
              <w:t>8</w:t>
            </w:r>
            <w:r>
              <w:rPr>
                <w:i/>
                <w:sz w:val="26"/>
                <w:szCs w:val="26"/>
                <w:lang w:val="kk-KZ"/>
              </w:rPr>
              <w:t>.</w:t>
            </w:r>
            <w:r w:rsidR="004E1273">
              <w:rPr>
                <w:sz w:val="26"/>
                <w:szCs w:val="26"/>
                <w:lang w:val="kk-KZ"/>
              </w:rPr>
              <w:t xml:space="preserve"> Табиғи ортаның әр құрамдастары бойынша кері әсерін болдырмау, қысқарту немесе жұмсарту бойынша іс-шаралар ұсыну </w:t>
            </w:r>
            <w:r w:rsidR="004E1273" w:rsidRPr="00E56503">
              <w:rPr>
                <w:sz w:val="26"/>
                <w:szCs w:val="26"/>
                <w:lang w:val="kk-KZ"/>
              </w:rPr>
              <w:t xml:space="preserve">(подпункт 8 пункта 6 приложения 4 к </w:t>
            </w:r>
            <w:r w:rsidR="004E1273">
              <w:rPr>
                <w:sz w:val="26"/>
                <w:szCs w:val="26"/>
                <w:lang w:val="kk-KZ"/>
              </w:rPr>
              <w:t xml:space="preserve"> 2020 жылғы 2 маусымдағы  № 130 </w:t>
            </w:r>
            <w:r w:rsidR="004E1273" w:rsidRPr="00E56503">
              <w:rPr>
                <w:i/>
                <w:sz w:val="26"/>
                <w:szCs w:val="26"/>
                <w:lang w:val="kk-KZ"/>
              </w:rPr>
              <w:t>«</w:t>
            </w:r>
            <w:r w:rsidR="004E1273">
              <w:rPr>
                <w:i/>
                <w:sz w:val="26"/>
                <w:szCs w:val="26"/>
                <w:lang w:val="kk-KZ"/>
              </w:rPr>
              <w:t>Мемлекеттік қызмет көрсету қағидаларының</w:t>
            </w:r>
            <w:r w:rsidR="004E1273" w:rsidRPr="00E56503">
              <w:rPr>
                <w:i/>
                <w:sz w:val="26"/>
                <w:szCs w:val="26"/>
                <w:lang w:val="kk-KZ"/>
              </w:rPr>
              <w:t>»</w:t>
            </w:r>
            <w:r w:rsidR="004E1273">
              <w:rPr>
                <w:i/>
                <w:sz w:val="26"/>
                <w:szCs w:val="26"/>
                <w:lang w:val="kk-KZ"/>
              </w:rPr>
              <w:t xml:space="preserve"> </w:t>
            </w:r>
            <w:r w:rsidR="004E1273" w:rsidRPr="00E56503">
              <w:rPr>
                <w:sz w:val="26"/>
                <w:szCs w:val="26"/>
                <w:lang w:val="kk-KZ"/>
              </w:rPr>
              <w:t>4-қосымшасының</w:t>
            </w:r>
            <w:r w:rsidR="004E1273">
              <w:rPr>
                <w:sz w:val="26"/>
                <w:szCs w:val="26"/>
                <w:lang w:val="kk-KZ"/>
              </w:rPr>
              <w:t xml:space="preserve"> 6-тармағы 8-тармақшасы</w:t>
            </w:r>
            <w:r w:rsidR="004E1273">
              <w:rPr>
                <w:i/>
                <w:sz w:val="26"/>
                <w:szCs w:val="26"/>
                <w:lang w:val="kk-KZ"/>
              </w:rPr>
              <w:t xml:space="preserve"> </w:t>
            </w:r>
            <w:r w:rsidR="004E1273" w:rsidRPr="00E56503">
              <w:rPr>
                <w:i/>
                <w:sz w:val="26"/>
                <w:szCs w:val="26"/>
                <w:lang w:val="kk-KZ"/>
              </w:rPr>
              <w:t>);</w:t>
            </w:r>
          </w:p>
          <w:p w:rsidR="0077301B" w:rsidRPr="0077301B" w:rsidRDefault="004C0065" w:rsidP="005E65E6">
            <w:pPr>
              <w:autoSpaceDE w:val="0"/>
              <w:autoSpaceDN w:val="0"/>
              <w:adjustRightInd w:val="0"/>
              <w:jc w:val="both"/>
              <w:rPr>
                <w:rFonts w:eastAsia="TimesNewRomanPSMT"/>
                <w:sz w:val="28"/>
                <w:szCs w:val="28"/>
                <w:lang w:val="kk-KZ" w:eastAsia="en-US"/>
              </w:rPr>
            </w:pPr>
            <w:r>
              <w:rPr>
                <w:i/>
                <w:sz w:val="26"/>
                <w:szCs w:val="26"/>
                <w:lang w:val="kk-KZ"/>
              </w:rPr>
              <w:t>9</w:t>
            </w:r>
            <w:r w:rsidRPr="0077301B">
              <w:rPr>
                <w:i/>
                <w:sz w:val="28"/>
                <w:szCs w:val="28"/>
                <w:lang w:val="kk-KZ"/>
              </w:rPr>
              <w:t>.</w:t>
            </w:r>
            <w:r w:rsidR="0077301B" w:rsidRPr="0077301B">
              <w:rPr>
                <w:rFonts w:eastAsia="TimesNewRomanPSMT"/>
                <w:sz w:val="28"/>
                <w:szCs w:val="28"/>
                <w:lang w:val="kk-KZ" w:eastAsia="en-US"/>
              </w:rPr>
              <w:t xml:space="preserve"> </w:t>
            </w:r>
            <w:r w:rsidR="0077301B">
              <w:rPr>
                <w:rFonts w:eastAsia="TimesNewRomanPSMT"/>
                <w:sz w:val="28"/>
                <w:szCs w:val="28"/>
                <w:lang w:val="kk-KZ" w:eastAsia="en-US"/>
              </w:rPr>
              <w:t>Қ</w:t>
            </w:r>
            <w:r w:rsidR="0077301B" w:rsidRPr="0077301B">
              <w:rPr>
                <w:rFonts w:eastAsia="TimesNewRomanPSMT"/>
                <w:sz w:val="28"/>
                <w:szCs w:val="28"/>
                <w:lang w:val="kk-KZ" w:eastAsia="en-US"/>
              </w:rPr>
              <w:t>оршаған ортаға ықтимал қайтымсыз әсерді бағалау</w:t>
            </w:r>
            <w:r w:rsidR="0077301B">
              <w:rPr>
                <w:rFonts w:eastAsia="TimesNewRomanPSMT"/>
                <w:sz w:val="28"/>
                <w:szCs w:val="28"/>
                <w:lang w:val="kk-KZ" w:eastAsia="en-US"/>
              </w:rPr>
              <w:t xml:space="preserve">, </w:t>
            </w:r>
            <w:r w:rsidR="0077301B" w:rsidRPr="0077301B">
              <w:rPr>
                <w:rFonts w:eastAsia="TimesNewRomanPSMT"/>
                <w:sz w:val="28"/>
                <w:szCs w:val="28"/>
                <w:lang w:val="kk-KZ" w:eastAsia="en-US"/>
              </w:rPr>
              <w:t xml:space="preserve"> қайтымсыз әсер</w:t>
            </w:r>
          </w:p>
          <w:p w:rsidR="00694991" w:rsidRDefault="0077301B" w:rsidP="005E65E6">
            <w:pPr>
              <w:autoSpaceDE w:val="0"/>
              <w:autoSpaceDN w:val="0"/>
              <w:adjustRightInd w:val="0"/>
              <w:jc w:val="both"/>
              <w:rPr>
                <w:rFonts w:eastAsia="TimesNewRomanPSMT"/>
                <w:sz w:val="28"/>
                <w:szCs w:val="28"/>
                <w:lang w:val="kk-KZ" w:eastAsia="en-US"/>
              </w:rPr>
            </w:pPr>
            <w:r w:rsidRPr="0077301B">
              <w:rPr>
                <w:rFonts w:eastAsia="TimesNewRomanPSMT"/>
                <w:sz w:val="28"/>
                <w:szCs w:val="28"/>
                <w:lang w:val="kk-KZ" w:eastAsia="en-US"/>
              </w:rPr>
              <w:t>етуден болатын ысыраптар мен осы ысыраптарды тудыратын операциялардан түсетін</w:t>
            </w:r>
            <w:r>
              <w:rPr>
                <w:rFonts w:eastAsia="TimesNewRomanPSMT"/>
                <w:sz w:val="28"/>
                <w:szCs w:val="28"/>
                <w:lang w:val="kk-KZ" w:eastAsia="en-US"/>
              </w:rPr>
              <w:t xml:space="preserve"> </w:t>
            </w:r>
            <w:r w:rsidRPr="0077301B">
              <w:rPr>
                <w:rFonts w:eastAsia="TimesNewRomanPSMT"/>
                <w:sz w:val="28"/>
                <w:szCs w:val="28"/>
                <w:lang w:val="kk-KZ" w:eastAsia="en-US"/>
              </w:rPr>
              <w:t>пайданы экологиялық, мәдени, экономикалық және әлеуметтік тұрғыда салыстырып</w:t>
            </w:r>
            <w:r>
              <w:rPr>
                <w:rFonts w:eastAsia="TimesNewRomanPSMT"/>
                <w:sz w:val="28"/>
                <w:szCs w:val="28"/>
                <w:lang w:val="kk-KZ" w:eastAsia="en-US"/>
              </w:rPr>
              <w:t xml:space="preserve"> </w:t>
            </w:r>
            <w:r w:rsidRPr="00975589">
              <w:rPr>
                <w:rFonts w:eastAsia="TimesNewRomanPSMT"/>
                <w:sz w:val="28"/>
                <w:szCs w:val="28"/>
                <w:lang w:val="kk-KZ" w:eastAsia="en-US"/>
              </w:rPr>
              <w:t>талдау</w:t>
            </w:r>
            <w:r w:rsidR="00975589" w:rsidRPr="00B9287B">
              <w:rPr>
                <w:rFonts w:eastAsia="TimesNewRomanPSMT"/>
                <w:sz w:val="28"/>
                <w:szCs w:val="28"/>
                <w:lang w:val="kk-KZ" w:eastAsia="en-US"/>
              </w:rPr>
              <w:t xml:space="preserve"> негіздеу</w:t>
            </w:r>
            <w:r w:rsidR="00975589">
              <w:rPr>
                <w:rFonts w:eastAsia="TimesNewRomanPSMT"/>
                <w:sz w:val="28"/>
                <w:szCs w:val="28"/>
                <w:lang w:val="kk-KZ" w:eastAsia="en-US"/>
              </w:rPr>
              <w:t xml:space="preserve">    </w:t>
            </w:r>
            <w:r w:rsidR="00975589" w:rsidRPr="005E6C04">
              <w:rPr>
                <w:sz w:val="26"/>
                <w:szCs w:val="26"/>
                <w:lang w:val="kk-KZ"/>
              </w:rPr>
              <w:t>(</w:t>
            </w:r>
            <w:r w:rsidR="00975589" w:rsidRPr="005E6C04">
              <w:rPr>
                <w:i/>
                <w:sz w:val="26"/>
                <w:szCs w:val="26"/>
                <w:lang w:val="kk-KZ"/>
              </w:rPr>
              <w:t>ҚР Экологиялық кодексінің</w:t>
            </w:r>
            <w:r w:rsidR="00975589" w:rsidRPr="005E6C04">
              <w:rPr>
                <w:sz w:val="26"/>
                <w:szCs w:val="26"/>
                <w:lang w:val="kk-KZ"/>
              </w:rPr>
              <w:t xml:space="preserve">  </w:t>
            </w:r>
            <w:r w:rsidR="00975589" w:rsidRPr="001C5662">
              <w:rPr>
                <w:i/>
                <w:sz w:val="26"/>
                <w:szCs w:val="26"/>
                <w:lang w:val="kk-KZ"/>
              </w:rPr>
              <w:t xml:space="preserve">72-бабының 4-тармағы </w:t>
            </w:r>
            <w:r w:rsidR="00975589">
              <w:rPr>
                <w:i/>
                <w:sz w:val="26"/>
                <w:szCs w:val="26"/>
                <w:lang w:val="kk-KZ"/>
              </w:rPr>
              <w:t xml:space="preserve"> 10</w:t>
            </w:r>
            <w:r w:rsidR="00975589" w:rsidRPr="001C5662">
              <w:rPr>
                <w:i/>
                <w:sz w:val="26"/>
                <w:szCs w:val="26"/>
                <w:lang w:val="kk-KZ"/>
              </w:rPr>
              <w:t>-тармақшасы</w:t>
            </w:r>
            <w:r w:rsidR="00975589" w:rsidRPr="005E6C04">
              <w:rPr>
                <w:i/>
                <w:sz w:val="26"/>
                <w:szCs w:val="26"/>
                <w:lang w:val="kk-KZ"/>
              </w:rPr>
              <w:t>);</w:t>
            </w:r>
            <w:r w:rsidR="00975589">
              <w:rPr>
                <w:rFonts w:eastAsia="TimesNewRomanPSMT"/>
                <w:sz w:val="28"/>
                <w:szCs w:val="28"/>
                <w:lang w:val="kk-KZ" w:eastAsia="en-US"/>
              </w:rPr>
              <w:t xml:space="preserve">  </w:t>
            </w:r>
          </w:p>
          <w:p w:rsidR="00812819" w:rsidRDefault="00694991" w:rsidP="00812819">
            <w:pPr>
              <w:autoSpaceDE w:val="0"/>
              <w:autoSpaceDN w:val="0"/>
              <w:adjustRightInd w:val="0"/>
              <w:jc w:val="both"/>
              <w:rPr>
                <w:rFonts w:eastAsia="TimesNewRomanPSMT"/>
                <w:sz w:val="28"/>
                <w:szCs w:val="28"/>
                <w:lang w:val="kk-KZ" w:eastAsia="en-US"/>
              </w:rPr>
            </w:pPr>
            <w:r>
              <w:rPr>
                <w:rFonts w:eastAsia="TimesNewRomanPSMT"/>
                <w:sz w:val="28"/>
                <w:szCs w:val="28"/>
                <w:lang w:val="kk-KZ" w:eastAsia="en-US"/>
              </w:rPr>
              <w:t>10.</w:t>
            </w:r>
            <w:r w:rsidR="00975589">
              <w:rPr>
                <w:rFonts w:eastAsia="TimesNewRomanPSMT"/>
                <w:sz w:val="28"/>
                <w:szCs w:val="28"/>
                <w:lang w:val="kk-KZ" w:eastAsia="en-US"/>
              </w:rPr>
              <w:t xml:space="preserve">   </w:t>
            </w:r>
            <w:r w:rsidR="00812819">
              <w:rPr>
                <w:rFonts w:eastAsia="TimesNewRomanPSMT"/>
                <w:sz w:val="28"/>
                <w:szCs w:val="28"/>
                <w:lang w:val="kk-KZ" w:eastAsia="en-US"/>
              </w:rPr>
              <w:t>Б</w:t>
            </w:r>
            <w:r w:rsidR="00812819" w:rsidRPr="00812819">
              <w:rPr>
                <w:rFonts w:eastAsia="TimesNewRomanPSMT"/>
                <w:sz w:val="28"/>
                <w:szCs w:val="28"/>
                <w:lang w:val="kk-KZ" w:eastAsia="en-US"/>
              </w:rPr>
              <w:t>елгіленіп отырған қызмет тоқтатылатын жағдайда қоршаған ортаны қалпына келтіру тәсілдері мен</w:t>
            </w:r>
            <w:r w:rsidR="00812819">
              <w:rPr>
                <w:rFonts w:eastAsia="TimesNewRomanPSMT"/>
                <w:sz w:val="28"/>
                <w:szCs w:val="28"/>
                <w:lang w:val="kk-KZ" w:eastAsia="en-US"/>
              </w:rPr>
              <w:t xml:space="preserve"> </w:t>
            </w:r>
            <w:r w:rsidR="00812819" w:rsidRPr="00812819">
              <w:rPr>
                <w:rFonts w:eastAsia="TimesNewRomanPSMT"/>
                <w:sz w:val="28"/>
                <w:szCs w:val="28"/>
                <w:lang w:val="kk-KZ" w:eastAsia="en-US"/>
              </w:rPr>
              <w:t>шаралары</w:t>
            </w:r>
            <w:r w:rsidR="00975589" w:rsidRPr="00812819">
              <w:rPr>
                <w:rFonts w:eastAsia="TimesNewRomanPSMT"/>
                <w:sz w:val="28"/>
                <w:szCs w:val="28"/>
                <w:lang w:val="kk-KZ" w:eastAsia="en-US"/>
              </w:rPr>
              <w:t xml:space="preserve">    </w:t>
            </w:r>
            <w:r w:rsidR="00812819" w:rsidRPr="00812819">
              <w:rPr>
                <w:rFonts w:eastAsia="TimesNewRomanPSMT"/>
                <w:sz w:val="28"/>
                <w:szCs w:val="28"/>
                <w:lang w:val="kk-KZ" w:eastAsia="en-US"/>
              </w:rPr>
              <w:t>(</w:t>
            </w:r>
            <w:r w:rsidR="00812819" w:rsidRPr="005E6C04">
              <w:rPr>
                <w:i/>
                <w:sz w:val="26"/>
                <w:szCs w:val="26"/>
                <w:lang w:val="kk-KZ"/>
              </w:rPr>
              <w:t>ҚР Экологиялық кодексінің</w:t>
            </w:r>
            <w:r w:rsidR="00812819" w:rsidRPr="005E6C04">
              <w:rPr>
                <w:sz w:val="26"/>
                <w:szCs w:val="26"/>
                <w:lang w:val="kk-KZ"/>
              </w:rPr>
              <w:t xml:space="preserve">  </w:t>
            </w:r>
            <w:r w:rsidR="00812819" w:rsidRPr="001C5662">
              <w:rPr>
                <w:i/>
                <w:sz w:val="26"/>
                <w:szCs w:val="26"/>
                <w:lang w:val="kk-KZ"/>
              </w:rPr>
              <w:t xml:space="preserve">72-бабының 4-тармағы </w:t>
            </w:r>
            <w:r w:rsidR="00812819">
              <w:rPr>
                <w:i/>
                <w:sz w:val="26"/>
                <w:szCs w:val="26"/>
                <w:lang w:val="kk-KZ"/>
              </w:rPr>
              <w:t xml:space="preserve"> 11</w:t>
            </w:r>
            <w:r w:rsidR="00812819" w:rsidRPr="001C5662">
              <w:rPr>
                <w:i/>
                <w:sz w:val="26"/>
                <w:szCs w:val="26"/>
                <w:lang w:val="kk-KZ"/>
              </w:rPr>
              <w:t>-тармақшасы</w:t>
            </w:r>
            <w:r w:rsidR="00812819" w:rsidRPr="005E6C04">
              <w:rPr>
                <w:i/>
                <w:sz w:val="26"/>
                <w:szCs w:val="26"/>
                <w:lang w:val="kk-KZ"/>
              </w:rPr>
              <w:t>);</w:t>
            </w:r>
            <w:r w:rsidR="00812819">
              <w:rPr>
                <w:rFonts w:eastAsia="TimesNewRomanPSMT"/>
                <w:sz w:val="28"/>
                <w:szCs w:val="28"/>
                <w:lang w:val="kk-KZ" w:eastAsia="en-US"/>
              </w:rPr>
              <w:t xml:space="preserve">  </w:t>
            </w:r>
          </w:p>
          <w:p w:rsidR="00791F34" w:rsidRPr="00791F34" w:rsidRDefault="00791F34" w:rsidP="00791F34">
            <w:pPr>
              <w:autoSpaceDE w:val="0"/>
              <w:autoSpaceDN w:val="0"/>
              <w:adjustRightInd w:val="0"/>
              <w:rPr>
                <w:rFonts w:eastAsia="TimesNewRomanPSMT"/>
                <w:sz w:val="28"/>
                <w:szCs w:val="28"/>
                <w:lang w:val="kk-KZ" w:eastAsia="en-US"/>
              </w:rPr>
            </w:pPr>
            <w:r>
              <w:rPr>
                <w:rFonts w:eastAsia="TimesNewRomanPSMT"/>
                <w:sz w:val="28"/>
                <w:szCs w:val="28"/>
                <w:lang w:val="kk-KZ" w:eastAsia="en-US"/>
              </w:rPr>
              <w:t>11.</w:t>
            </w:r>
            <w:r w:rsidRPr="00791F34">
              <w:rPr>
                <w:rFonts w:ascii="TimesNewRomanPSMT" w:eastAsia="TimesNewRomanPSMT" w:hAnsiTheme="minorHAnsi" w:cs="TimesNewRomanPSMT" w:hint="eastAsia"/>
                <w:sz w:val="28"/>
                <w:szCs w:val="28"/>
                <w:lang w:val="kk-KZ" w:eastAsia="en-US"/>
              </w:rPr>
              <w:t xml:space="preserve"> </w:t>
            </w:r>
            <w:r>
              <w:rPr>
                <w:rFonts w:eastAsia="TimesNewRomanPSMT"/>
                <w:sz w:val="28"/>
                <w:szCs w:val="28"/>
                <w:lang w:val="kk-KZ" w:eastAsia="en-US"/>
              </w:rPr>
              <w:t>Қ</w:t>
            </w:r>
            <w:r w:rsidRPr="00791F34">
              <w:rPr>
                <w:rFonts w:eastAsia="TimesNewRomanPSMT"/>
                <w:sz w:val="28"/>
                <w:szCs w:val="28"/>
                <w:lang w:val="kk-KZ" w:eastAsia="en-US"/>
              </w:rPr>
              <w:t>оршаған ортаға әсерді бағалауды қамту саласын айқындау туралы</w:t>
            </w:r>
          </w:p>
          <w:p w:rsidR="00791F34" w:rsidRDefault="00791F34" w:rsidP="00791F34">
            <w:pPr>
              <w:autoSpaceDE w:val="0"/>
              <w:autoSpaceDN w:val="0"/>
              <w:adjustRightInd w:val="0"/>
              <w:jc w:val="both"/>
              <w:rPr>
                <w:rFonts w:eastAsia="TimesNewRomanPSMT"/>
                <w:sz w:val="28"/>
                <w:szCs w:val="28"/>
                <w:lang w:val="kk-KZ" w:eastAsia="en-US"/>
              </w:rPr>
            </w:pPr>
            <w:r w:rsidRPr="00791F34">
              <w:rPr>
                <w:rFonts w:eastAsia="TimesNewRomanPSMT"/>
                <w:sz w:val="28"/>
                <w:szCs w:val="28"/>
                <w:lang w:val="kk-KZ" w:eastAsia="en-US"/>
              </w:rPr>
              <w:lastRenderedPageBreak/>
              <w:t>қорытындыда көрсетілген өзге де талаптардың сақталуын қамтамасыз етуге</w:t>
            </w:r>
            <w:r>
              <w:rPr>
                <w:rFonts w:eastAsia="TimesNewRomanPSMT"/>
                <w:sz w:val="28"/>
                <w:szCs w:val="28"/>
                <w:lang w:val="kk-KZ" w:eastAsia="en-US"/>
              </w:rPr>
              <w:t xml:space="preserve"> </w:t>
            </w:r>
            <w:r w:rsidRPr="00791F34">
              <w:rPr>
                <w:rFonts w:eastAsia="TimesNewRomanPSMT"/>
                <w:sz w:val="28"/>
                <w:szCs w:val="28"/>
                <w:lang w:val="kk-KZ" w:eastAsia="en-US"/>
              </w:rPr>
              <w:t>бағытталған шараларды сипаттау</w:t>
            </w:r>
            <w:r>
              <w:rPr>
                <w:rFonts w:eastAsia="TimesNewRomanPSMT"/>
                <w:sz w:val="28"/>
                <w:szCs w:val="28"/>
                <w:lang w:val="kk-KZ" w:eastAsia="en-US"/>
              </w:rPr>
              <w:t xml:space="preserve"> </w:t>
            </w:r>
            <w:r w:rsidRPr="00812819">
              <w:rPr>
                <w:rFonts w:eastAsia="TimesNewRomanPSMT"/>
                <w:sz w:val="28"/>
                <w:szCs w:val="28"/>
                <w:lang w:val="kk-KZ" w:eastAsia="en-US"/>
              </w:rPr>
              <w:t>(</w:t>
            </w:r>
            <w:r w:rsidRPr="005E6C04">
              <w:rPr>
                <w:i/>
                <w:sz w:val="26"/>
                <w:szCs w:val="26"/>
                <w:lang w:val="kk-KZ"/>
              </w:rPr>
              <w:t>ҚР Экологиялық кодексінің</w:t>
            </w:r>
            <w:r w:rsidRPr="005E6C04">
              <w:rPr>
                <w:sz w:val="26"/>
                <w:szCs w:val="26"/>
                <w:lang w:val="kk-KZ"/>
              </w:rPr>
              <w:t xml:space="preserve">  </w:t>
            </w:r>
            <w:r w:rsidRPr="001C5662">
              <w:rPr>
                <w:i/>
                <w:sz w:val="26"/>
                <w:szCs w:val="26"/>
                <w:lang w:val="kk-KZ"/>
              </w:rPr>
              <w:t xml:space="preserve">72-бабының 4-тармағы </w:t>
            </w:r>
            <w:r>
              <w:rPr>
                <w:i/>
                <w:sz w:val="26"/>
                <w:szCs w:val="26"/>
                <w:lang w:val="kk-KZ"/>
              </w:rPr>
              <w:t xml:space="preserve"> 12</w:t>
            </w:r>
            <w:r w:rsidRPr="001C5662">
              <w:rPr>
                <w:i/>
                <w:sz w:val="26"/>
                <w:szCs w:val="26"/>
                <w:lang w:val="kk-KZ"/>
              </w:rPr>
              <w:t>-тармақшасы</w:t>
            </w:r>
            <w:r w:rsidRPr="005E6C04">
              <w:rPr>
                <w:i/>
                <w:sz w:val="26"/>
                <w:szCs w:val="26"/>
                <w:lang w:val="kk-KZ"/>
              </w:rPr>
              <w:t>);</w:t>
            </w:r>
            <w:r>
              <w:rPr>
                <w:rFonts w:eastAsia="TimesNewRomanPSMT"/>
                <w:sz w:val="28"/>
                <w:szCs w:val="28"/>
                <w:lang w:val="kk-KZ" w:eastAsia="en-US"/>
              </w:rPr>
              <w:t xml:space="preserve">  </w:t>
            </w:r>
          </w:p>
          <w:p w:rsidR="00975589" w:rsidRPr="002E4AFA" w:rsidRDefault="002E4AFA" w:rsidP="00791F34">
            <w:pPr>
              <w:autoSpaceDE w:val="0"/>
              <w:autoSpaceDN w:val="0"/>
              <w:adjustRightInd w:val="0"/>
              <w:rPr>
                <w:rFonts w:eastAsia="TimesNewRomanPSMT"/>
                <w:sz w:val="28"/>
                <w:szCs w:val="28"/>
                <w:lang w:val="kk-KZ" w:eastAsia="en-US"/>
              </w:rPr>
            </w:pPr>
            <w:r>
              <w:rPr>
                <w:rFonts w:eastAsia="TimesNewRomanPSMT"/>
                <w:sz w:val="28"/>
                <w:szCs w:val="28"/>
                <w:lang w:val="kk-KZ" w:eastAsia="en-US"/>
              </w:rPr>
              <w:t>12.</w:t>
            </w:r>
            <w:r w:rsidRPr="00F02DC3">
              <w:rPr>
                <w:i/>
                <w:sz w:val="26"/>
                <w:szCs w:val="26"/>
                <w:lang w:val="kk-KZ"/>
              </w:rPr>
              <w:t xml:space="preserve"> 2022 жылғы 11 қаңтардағы</w:t>
            </w:r>
            <w:r>
              <w:rPr>
                <w:sz w:val="26"/>
                <w:szCs w:val="26"/>
                <w:lang w:val="kk-KZ"/>
              </w:rPr>
              <w:t xml:space="preserve">  </w:t>
            </w:r>
            <w:r w:rsidRPr="00F02DC3">
              <w:rPr>
                <w:i/>
                <w:sz w:val="26"/>
                <w:szCs w:val="26"/>
                <w:lang w:val="kk-KZ"/>
              </w:rPr>
              <w:t>No ҚР ДСМ-2</w:t>
            </w:r>
            <w:r>
              <w:rPr>
                <w:i/>
                <w:sz w:val="26"/>
                <w:szCs w:val="26"/>
                <w:lang w:val="kk-KZ"/>
              </w:rPr>
              <w:t xml:space="preserve"> </w:t>
            </w:r>
            <w:r w:rsidRPr="00F02DC3">
              <w:rPr>
                <w:rFonts w:eastAsia="TimesNewRomanPSMT"/>
                <w:i/>
                <w:sz w:val="26"/>
                <w:szCs w:val="26"/>
                <w:lang w:val="kk-KZ" w:eastAsia="en-US"/>
              </w:rPr>
              <w:t xml:space="preserve">"Адамның өмір сүру ортасы мен денсаулығына әсер ету объектілері болып табылатын объектілердің </w:t>
            </w:r>
            <w:r>
              <w:rPr>
                <w:rFonts w:eastAsia="TimesNewRomanPSMT"/>
                <w:i/>
                <w:sz w:val="26"/>
                <w:szCs w:val="26"/>
                <w:lang w:val="kk-KZ" w:eastAsia="en-US"/>
              </w:rPr>
              <w:t xml:space="preserve"> с</w:t>
            </w:r>
            <w:r w:rsidRPr="00F02DC3">
              <w:rPr>
                <w:rFonts w:eastAsia="TimesNewRomanPSMT"/>
                <w:i/>
                <w:sz w:val="26"/>
                <w:szCs w:val="26"/>
                <w:lang w:val="kk-KZ" w:eastAsia="en-US"/>
              </w:rPr>
              <w:t>анитариялық-қорғаныш аймақтарына қойылатын</w:t>
            </w:r>
            <w:r>
              <w:rPr>
                <w:rFonts w:eastAsia="TimesNewRomanPSMT"/>
                <w:i/>
                <w:sz w:val="26"/>
                <w:szCs w:val="26"/>
                <w:lang w:val="kk-KZ" w:eastAsia="en-US"/>
              </w:rPr>
              <w:t xml:space="preserve"> </w:t>
            </w:r>
            <w:r w:rsidRPr="00F02DC3">
              <w:rPr>
                <w:rFonts w:eastAsia="TimesNewRomanPSMT"/>
                <w:i/>
                <w:sz w:val="26"/>
                <w:szCs w:val="26"/>
                <w:lang w:val="kk-KZ" w:eastAsia="en-US"/>
              </w:rPr>
              <w:t xml:space="preserve">санитариялық-эпидемиологиялық талаптар" санитариялық </w:t>
            </w:r>
            <w:r>
              <w:rPr>
                <w:rFonts w:eastAsia="TimesNewRomanPSMT"/>
                <w:i/>
                <w:sz w:val="26"/>
                <w:szCs w:val="26"/>
                <w:lang w:val="kk-KZ" w:eastAsia="en-US"/>
              </w:rPr>
              <w:t xml:space="preserve">қағидаларының 2-тарауы 1-параграф 50- тармағына сәйкес </w:t>
            </w:r>
            <w:r w:rsidRPr="002E4AFA">
              <w:rPr>
                <w:rFonts w:eastAsia="TimesNewRomanPSMT"/>
                <w:sz w:val="26"/>
                <w:szCs w:val="26"/>
                <w:lang w:val="kk-KZ" w:eastAsia="en-US"/>
              </w:rPr>
              <w:t>абаттандыру және көгалдандыру</w:t>
            </w:r>
            <w:r w:rsidR="00410EDA">
              <w:rPr>
                <w:rFonts w:eastAsia="TimesNewRomanPSMT"/>
                <w:sz w:val="26"/>
                <w:szCs w:val="26"/>
                <w:lang w:val="kk-KZ" w:eastAsia="en-US"/>
              </w:rPr>
              <w:t xml:space="preserve"> бойынша іс-шаралар</w:t>
            </w:r>
            <w:r w:rsidRPr="002E4AFA">
              <w:rPr>
                <w:rFonts w:eastAsia="TimesNewRomanPSMT"/>
                <w:sz w:val="26"/>
                <w:szCs w:val="26"/>
                <w:lang w:val="kk-KZ" w:eastAsia="en-US"/>
              </w:rPr>
              <w:t xml:space="preserve"> қарастыру</w:t>
            </w:r>
            <w:r>
              <w:rPr>
                <w:rFonts w:eastAsia="TimesNewRomanPSMT"/>
                <w:sz w:val="26"/>
                <w:szCs w:val="26"/>
                <w:lang w:val="kk-KZ" w:eastAsia="en-US"/>
              </w:rPr>
              <w:t>.</w:t>
            </w:r>
          </w:p>
          <w:p w:rsidR="003C23A1" w:rsidRPr="00696AB7" w:rsidRDefault="00B9287B" w:rsidP="002E4AFA">
            <w:pPr>
              <w:autoSpaceDE w:val="0"/>
              <w:autoSpaceDN w:val="0"/>
              <w:adjustRightInd w:val="0"/>
              <w:rPr>
                <w:sz w:val="26"/>
                <w:szCs w:val="26"/>
                <w:lang w:val="kk-KZ"/>
              </w:rPr>
            </w:pPr>
            <w:r>
              <w:rPr>
                <w:rFonts w:eastAsia="TimesNewRomanPSMT"/>
                <w:sz w:val="28"/>
                <w:szCs w:val="28"/>
                <w:lang w:val="kk-KZ" w:eastAsia="en-US"/>
              </w:rPr>
              <w:t xml:space="preserve"> </w:t>
            </w:r>
          </w:p>
        </w:tc>
        <w:tc>
          <w:tcPr>
            <w:tcW w:w="2551" w:type="dxa"/>
            <w:tcBorders>
              <w:top w:val="single" w:sz="4" w:space="0" w:color="auto"/>
              <w:left w:val="single" w:sz="4" w:space="0" w:color="auto"/>
              <w:bottom w:val="single" w:sz="4" w:space="0" w:color="auto"/>
              <w:right w:val="single" w:sz="4" w:space="0" w:color="auto"/>
            </w:tcBorders>
          </w:tcPr>
          <w:p w:rsidR="003C23A1" w:rsidRPr="005E6C04" w:rsidRDefault="003C23A1" w:rsidP="00A43C6B">
            <w:pPr>
              <w:pStyle w:val="a4"/>
              <w:tabs>
                <w:tab w:val="left" w:pos="1134"/>
              </w:tabs>
              <w:spacing w:after="0" w:line="240" w:lineRule="auto"/>
              <w:ind w:left="33"/>
              <w:jc w:val="center"/>
              <w:rPr>
                <w:sz w:val="26"/>
                <w:szCs w:val="26"/>
                <w:lang w:val="kk-KZ"/>
              </w:rPr>
            </w:pPr>
          </w:p>
        </w:tc>
      </w:tr>
    </w:tbl>
    <w:p w:rsidR="00BE4D91" w:rsidRPr="005E6C04" w:rsidRDefault="00BE4D91" w:rsidP="00BE4D91">
      <w:pPr>
        <w:pStyle w:val="a4"/>
        <w:tabs>
          <w:tab w:val="left" w:pos="1134"/>
        </w:tabs>
        <w:spacing w:after="0" w:line="240" w:lineRule="auto"/>
        <w:ind w:left="0" w:firstLine="709"/>
        <w:jc w:val="both"/>
        <w:rPr>
          <w:sz w:val="26"/>
          <w:szCs w:val="26"/>
          <w:lang w:val="kk-KZ"/>
        </w:rPr>
      </w:pPr>
    </w:p>
    <w:p w:rsidR="00BE4D91" w:rsidRPr="005E6C04" w:rsidRDefault="005B608B" w:rsidP="00BE4D91">
      <w:pPr>
        <w:spacing w:after="200" w:line="276" w:lineRule="auto"/>
        <w:rPr>
          <w:sz w:val="26"/>
          <w:szCs w:val="26"/>
          <w:lang w:val="kk-KZ" w:eastAsia="en-US"/>
        </w:rPr>
      </w:pPr>
      <w:r w:rsidRPr="005E6C04">
        <w:rPr>
          <w:sz w:val="26"/>
          <w:szCs w:val="26"/>
          <w:lang w:val="kk-KZ"/>
        </w:rPr>
        <w:t>Ескертпе: Мүдделі жұртшылықтан  ескертулер және ұсыныстар түскен жок</w:t>
      </w:r>
      <w:r w:rsidR="00BE4D91" w:rsidRPr="005E6C04">
        <w:rPr>
          <w:sz w:val="26"/>
          <w:szCs w:val="26"/>
          <w:lang w:val="kk-KZ"/>
        </w:rPr>
        <w:br w:type="page"/>
      </w:r>
    </w:p>
    <w:sectPr w:rsidR="00BE4D91" w:rsidRPr="005E6C04" w:rsidSect="00183FC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201" w:usb1="08070000" w:usb2="00000010" w:usb3="00000000" w:csb0="0002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6816"/>
    <w:multiLevelType w:val="hybridMultilevel"/>
    <w:tmpl w:val="B380D10A"/>
    <w:lvl w:ilvl="0" w:tplc="33220F00">
      <w:start w:val="2"/>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
    <w:nsid w:val="102D3710"/>
    <w:multiLevelType w:val="hybridMultilevel"/>
    <w:tmpl w:val="4694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6342A"/>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226C9"/>
    <w:multiLevelType w:val="hybridMultilevel"/>
    <w:tmpl w:val="7D767E4E"/>
    <w:lvl w:ilvl="0" w:tplc="004E043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484F3182"/>
    <w:multiLevelType w:val="hybridMultilevel"/>
    <w:tmpl w:val="6D663F98"/>
    <w:lvl w:ilvl="0" w:tplc="65A6E680">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46E5B"/>
    <w:multiLevelType w:val="hybridMultilevel"/>
    <w:tmpl w:val="B44A0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2F399E"/>
    <w:multiLevelType w:val="hybridMultilevel"/>
    <w:tmpl w:val="536CAEC8"/>
    <w:lvl w:ilvl="0" w:tplc="B91AA5D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9">
    <w:nsid w:val="5DD5777E"/>
    <w:multiLevelType w:val="hybridMultilevel"/>
    <w:tmpl w:val="A5869314"/>
    <w:lvl w:ilvl="0" w:tplc="E1F4F3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
  </w:num>
  <w:num w:numId="3">
    <w:abstractNumId w:val="7"/>
  </w:num>
  <w:num w:numId="4">
    <w:abstractNumId w:val="3"/>
  </w:num>
  <w:num w:numId="5">
    <w:abstractNumId w:val="8"/>
  </w:num>
  <w:num w:numId="6">
    <w:abstractNumId w:val="0"/>
  </w:num>
  <w:num w:numId="7">
    <w:abstractNumId w:val="5"/>
  </w:num>
  <w:num w:numId="8">
    <w:abstractNumId w:val="4"/>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13D2E"/>
    <w:rsid w:val="00004D73"/>
    <w:rsid w:val="000147AA"/>
    <w:rsid w:val="00023381"/>
    <w:rsid w:val="000236AA"/>
    <w:rsid w:val="00024D35"/>
    <w:rsid w:val="00025BD1"/>
    <w:rsid w:val="00026B34"/>
    <w:rsid w:val="0003220F"/>
    <w:rsid w:val="0003353B"/>
    <w:rsid w:val="00036494"/>
    <w:rsid w:val="00037042"/>
    <w:rsid w:val="00040C79"/>
    <w:rsid w:val="000420CB"/>
    <w:rsid w:val="00045258"/>
    <w:rsid w:val="0004577F"/>
    <w:rsid w:val="000472E8"/>
    <w:rsid w:val="00047529"/>
    <w:rsid w:val="00061FF4"/>
    <w:rsid w:val="00067E5E"/>
    <w:rsid w:val="0007168B"/>
    <w:rsid w:val="00083C24"/>
    <w:rsid w:val="00083CD9"/>
    <w:rsid w:val="000848C7"/>
    <w:rsid w:val="00087F28"/>
    <w:rsid w:val="0009570C"/>
    <w:rsid w:val="000965EA"/>
    <w:rsid w:val="00096D50"/>
    <w:rsid w:val="000C081C"/>
    <w:rsid w:val="000C665D"/>
    <w:rsid w:val="000D2F14"/>
    <w:rsid w:val="000D6A66"/>
    <w:rsid w:val="000D7A66"/>
    <w:rsid w:val="000E30EF"/>
    <w:rsid w:val="000F105C"/>
    <w:rsid w:val="000F3AE6"/>
    <w:rsid w:val="000F3DB3"/>
    <w:rsid w:val="0010391C"/>
    <w:rsid w:val="00104CAF"/>
    <w:rsid w:val="00105EC5"/>
    <w:rsid w:val="00111D72"/>
    <w:rsid w:val="001139C6"/>
    <w:rsid w:val="001159A6"/>
    <w:rsid w:val="00120AC6"/>
    <w:rsid w:val="00121CFF"/>
    <w:rsid w:val="00123F5C"/>
    <w:rsid w:val="00124899"/>
    <w:rsid w:val="00130674"/>
    <w:rsid w:val="00130A07"/>
    <w:rsid w:val="001326DA"/>
    <w:rsid w:val="00136E1E"/>
    <w:rsid w:val="00144DA3"/>
    <w:rsid w:val="00146DF7"/>
    <w:rsid w:val="001475CF"/>
    <w:rsid w:val="00151A39"/>
    <w:rsid w:val="00152988"/>
    <w:rsid w:val="00153527"/>
    <w:rsid w:val="00163730"/>
    <w:rsid w:val="00163F58"/>
    <w:rsid w:val="0016467B"/>
    <w:rsid w:val="00165BAA"/>
    <w:rsid w:val="00170178"/>
    <w:rsid w:val="001775AB"/>
    <w:rsid w:val="00183FCB"/>
    <w:rsid w:val="00185697"/>
    <w:rsid w:val="00196301"/>
    <w:rsid w:val="00196C33"/>
    <w:rsid w:val="00196F98"/>
    <w:rsid w:val="001A62FE"/>
    <w:rsid w:val="001A64B4"/>
    <w:rsid w:val="001B0BA0"/>
    <w:rsid w:val="001B1ABD"/>
    <w:rsid w:val="001B21A9"/>
    <w:rsid w:val="001C06C0"/>
    <w:rsid w:val="001C0E41"/>
    <w:rsid w:val="001C5662"/>
    <w:rsid w:val="001C6B3C"/>
    <w:rsid w:val="001D4A5D"/>
    <w:rsid w:val="001E2CA8"/>
    <w:rsid w:val="001E33A2"/>
    <w:rsid w:val="001E47FB"/>
    <w:rsid w:val="001F124C"/>
    <w:rsid w:val="001F2E31"/>
    <w:rsid w:val="001F392C"/>
    <w:rsid w:val="001F6883"/>
    <w:rsid w:val="002148B7"/>
    <w:rsid w:val="00215F40"/>
    <w:rsid w:val="002167CC"/>
    <w:rsid w:val="00222AEF"/>
    <w:rsid w:val="00223243"/>
    <w:rsid w:val="00223E69"/>
    <w:rsid w:val="002242CA"/>
    <w:rsid w:val="002301C6"/>
    <w:rsid w:val="00232E87"/>
    <w:rsid w:val="00236C42"/>
    <w:rsid w:val="0024030D"/>
    <w:rsid w:val="002427D5"/>
    <w:rsid w:val="002445F2"/>
    <w:rsid w:val="00244D6F"/>
    <w:rsid w:val="002452AD"/>
    <w:rsid w:val="002601D1"/>
    <w:rsid w:val="0026455B"/>
    <w:rsid w:val="002701DC"/>
    <w:rsid w:val="00270DD2"/>
    <w:rsid w:val="00274D52"/>
    <w:rsid w:val="002752CD"/>
    <w:rsid w:val="00276FD7"/>
    <w:rsid w:val="00283C56"/>
    <w:rsid w:val="0028428C"/>
    <w:rsid w:val="00286B6F"/>
    <w:rsid w:val="00291EF7"/>
    <w:rsid w:val="0029421F"/>
    <w:rsid w:val="002C16BB"/>
    <w:rsid w:val="002C203B"/>
    <w:rsid w:val="002C2059"/>
    <w:rsid w:val="002C7472"/>
    <w:rsid w:val="002D232F"/>
    <w:rsid w:val="002E1453"/>
    <w:rsid w:val="002E19C4"/>
    <w:rsid w:val="002E1B5D"/>
    <w:rsid w:val="002E2C55"/>
    <w:rsid w:val="002E4AFA"/>
    <w:rsid w:val="002E5221"/>
    <w:rsid w:val="002E5705"/>
    <w:rsid w:val="002F27D9"/>
    <w:rsid w:val="002F2A8A"/>
    <w:rsid w:val="002F3A20"/>
    <w:rsid w:val="00300E41"/>
    <w:rsid w:val="00301EE1"/>
    <w:rsid w:val="00305E2F"/>
    <w:rsid w:val="0030758C"/>
    <w:rsid w:val="003202A6"/>
    <w:rsid w:val="00321E47"/>
    <w:rsid w:val="00323C31"/>
    <w:rsid w:val="00327ECF"/>
    <w:rsid w:val="0033185A"/>
    <w:rsid w:val="00332898"/>
    <w:rsid w:val="00343983"/>
    <w:rsid w:val="0034634A"/>
    <w:rsid w:val="00347765"/>
    <w:rsid w:val="00352145"/>
    <w:rsid w:val="0035506F"/>
    <w:rsid w:val="00356137"/>
    <w:rsid w:val="003620E4"/>
    <w:rsid w:val="00364A0E"/>
    <w:rsid w:val="003666DC"/>
    <w:rsid w:val="003672F5"/>
    <w:rsid w:val="00367CC0"/>
    <w:rsid w:val="00371209"/>
    <w:rsid w:val="003760F9"/>
    <w:rsid w:val="003765EE"/>
    <w:rsid w:val="00377145"/>
    <w:rsid w:val="0038404A"/>
    <w:rsid w:val="00385CEE"/>
    <w:rsid w:val="0039151E"/>
    <w:rsid w:val="00393F06"/>
    <w:rsid w:val="00396BD6"/>
    <w:rsid w:val="003A4E53"/>
    <w:rsid w:val="003B6EA0"/>
    <w:rsid w:val="003B71A8"/>
    <w:rsid w:val="003C0A15"/>
    <w:rsid w:val="003C0CD1"/>
    <w:rsid w:val="003C23A1"/>
    <w:rsid w:val="003C44E5"/>
    <w:rsid w:val="003C6F37"/>
    <w:rsid w:val="003D19FF"/>
    <w:rsid w:val="003D2430"/>
    <w:rsid w:val="003D26B1"/>
    <w:rsid w:val="003D589B"/>
    <w:rsid w:val="003E058F"/>
    <w:rsid w:val="003E2AD5"/>
    <w:rsid w:val="003E4B9C"/>
    <w:rsid w:val="003E5AF3"/>
    <w:rsid w:val="003E6360"/>
    <w:rsid w:val="003F07B2"/>
    <w:rsid w:val="003F0B9D"/>
    <w:rsid w:val="003F797F"/>
    <w:rsid w:val="00401062"/>
    <w:rsid w:val="004018C4"/>
    <w:rsid w:val="00410EDA"/>
    <w:rsid w:val="00417A61"/>
    <w:rsid w:val="004238B3"/>
    <w:rsid w:val="00432068"/>
    <w:rsid w:val="00435CF4"/>
    <w:rsid w:val="0044027D"/>
    <w:rsid w:val="00444F94"/>
    <w:rsid w:val="00445F49"/>
    <w:rsid w:val="004467A7"/>
    <w:rsid w:val="00450AA0"/>
    <w:rsid w:val="00450DEB"/>
    <w:rsid w:val="00465DFF"/>
    <w:rsid w:val="00466776"/>
    <w:rsid w:val="00467D3B"/>
    <w:rsid w:val="00471EE6"/>
    <w:rsid w:val="004737D6"/>
    <w:rsid w:val="004741F3"/>
    <w:rsid w:val="00476242"/>
    <w:rsid w:val="00496CC4"/>
    <w:rsid w:val="00496E44"/>
    <w:rsid w:val="004A34F1"/>
    <w:rsid w:val="004A537F"/>
    <w:rsid w:val="004A5E02"/>
    <w:rsid w:val="004B1E14"/>
    <w:rsid w:val="004C0065"/>
    <w:rsid w:val="004C1D71"/>
    <w:rsid w:val="004C1F99"/>
    <w:rsid w:val="004C402E"/>
    <w:rsid w:val="004D330E"/>
    <w:rsid w:val="004D59AA"/>
    <w:rsid w:val="004E1273"/>
    <w:rsid w:val="004E7BD2"/>
    <w:rsid w:val="004F0717"/>
    <w:rsid w:val="004F1064"/>
    <w:rsid w:val="004F11FE"/>
    <w:rsid w:val="004F669D"/>
    <w:rsid w:val="0050517E"/>
    <w:rsid w:val="0052179D"/>
    <w:rsid w:val="00525426"/>
    <w:rsid w:val="00531116"/>
    <w:rsid w:val="005316BC"/>
    <w:rsid w:val="0053245C"/>
    <w:rsid w:val="00532512"/>
    <w:rsid w:val="00533248"/>
    <w:rsid w:val="00533EA0"/>
    <w:rsid w:val="0053476A"/>
    <w:rsid w:val="00536F34"/>
    <w:rsid w:val="00557A3F"/>
    <w:rsid w:val="00561D6A"/>
    <w:rsid w:val="005621A6"/>
    <w:rsid w:val="00564376"/>
    <w:rsid w:val="0056665A"/>
    <w:rsid w:val="0056750A"/>
    <w:rsid w:val="00570612"/>
    <w:rsid w:val="00576CF3"/>
    <w:rsid w:val="0058323B"/>
    <w:rsid w:val="00583A2A"/>
    <w:rsid w:val="00585671"/>
    <w:rsid w:val="00586C01"/>
    <w:rsid w:val="00587064"/>
    <w:rsid w:val="00590D98"/>
    <w:rsid w:val="00592129"/>
    <w:rsid w:val="005943C4"/>
    <w:rsid w:val="00595188"/>
    <w:rsid w:val="00596306"/>
    <w:rsid w:val="005A0130"/>
    <w:rsid w:val="005A16B1"/>
    <w:rsid w:val="005A7709"/>
    <w:rsid w:val="005B4C8A"/>
    <w:rsid w:val="005B4CAF"/>
    <w:rsid w:val="005B5129"/>
    <w:rsid w:val="005B608B"/>
    <w:rsid w:val="005C3483"/>
    <w:rsid w:val="005C5BA9"/>
    <w:rsid w:val="005C79B4"/>
    <w:rsid w:val="005D57D6"/>
    <w:rsid w:val="005D7150"/>
    <w:rsid w:val="005E0CFA"/>
    <w:rsid w:val="005E3EA7"/>
    <w:rsid w:val="005E5AC5"/>
    <w:rsid w:val="005E5F83"/>
    <w:rsid w:val="005E65E6"/>
    <w:rsid w:val="005E6835"/>
    <w:rsid w:val="005E6C04"/>
    <w:rsid w:val="005E780A"/>
    <w:rsid w:val="005F71F2"/>
    <w:rsid w:val="00604938"/>
    <w:rsid w:val="00605BCA"/>
    <w:rsid w:val="00607A88"/>
    <w:rsid w:val="00613013"/>
    <w:rsid w:val="0061448B"/>
    <w:rsid w:val="00616CAB"/>
    <w:rsid w:val="0062589E"/>
    <w:rsid w:val="0063492C"/>
    <w:rsid w:val="00635219"/>
    <w:rsid w:val="00641460"/>
    <w:rsid w:val="00642B12"/>
    <w:rsid w:val="006430EE"/>
    <w:rsid w:val="0065102C"/>
    <w:rsid w:val="006511D3"/>
    <w:rsid w:val="006515D5"/>
    <w:rsid w:val="00657BAF"/>
    <w:rsid w:val="00657C87"/>
    <w:rsid w:val="006631FE"/>
    <w:rsid w:val="00665C09"/>
    <w:rsid w:val="006661D5"/>
    <w:rsid w:val="006663BC"/>
    <w:rsid w:val="00670803"/>
    <w:rsid w:val="0067521E"/>
    <w:rsid w:val="00681E5A"/>
    <w:rsid w:val="00683A11"/>
    <w:rsid w:val="00694991"/>
    <w:rsid w:val="00696AB7"/>
    <w:rsid w:val="006A4913"/>
    <w:rsid w:val="006A505D"/>
    <w:rsid w:val="006A62F7"/>
    <w:rsid w:val="006A7F6B"/>
    <w:rsid w:val="006B3C98"/>
    <w:rsid w:val="006B5246"/>
    <w:rsid w:val="006C20AC"/>
    <w:rsid w:val="006C2247"/>
    <w:rsid w:val="006C489A"/>
    <w:rsid w:val="006C5B8C"/>
    <w:rsid w:val="006C5D1A"/>
    <w:rsid w:val="006D0010"/>
    <w:rsid w:val="006D1779"/>
    <w:rsid w:val="006F19F4"/>
    <w:rsid w:val="006F20C0"/>
    <w:rsid w:val="006F5862"/>
    <w:rsid w:val="006F5B0F"/>
    <w:rsid w:val="006F71B3"/>
    <w:rsid w:val="007010AE"/>
    <w:rsid w:val="00706115"/>
    <w:rsid w:val="0070659F"/>
    <w:rsid w:val="00710F28"/>
    <w:rsid w:val="00713D2E"/>
    <w:rsid w:val="00717501"/>
    <w:rsid w:val="00720D4C"/>
    <w:rsid w:val="00723CAF"/>
    <w:rsid w:val="00724B59"/>
    <w:rsid w:val="0072633C"/>
    <w:rsid w:val="00734955"/>
    <w:rsid w:val="00744D7A"/>
    <w:rsid w:val="00750EC2"/>
    <w:rsid w:val="0076274C"/>
    <w:rsid w:val="00762972"/>
    <w:rsid w:val="00764202"/>
    <w:rsid w:val="007671F5"/>
    <w:rsid w:val="0077301B"/>
    <w:rsid w:val="007743CC"/>
    <w:rsid w:val="00775D56"/>
    <w:rsid w:val="00777455"/>
    <w:rsid w:val="00784675"/>
    <w:rsid w:val="00784FB4"/>
    <w:rsid w:val="00785E36"/>
    <w:rsid w:val="007876E6"/>
    <w:rsid w:val="007879D7"/>
    <w:rsid w:val="00790E7B"/>
    <w:rsid w:val="00791F34"/>
    <w:rsid w:val="007A015E"/>
    <w:rsid w:val="007A2F27"/>
    <w:rsid w:val="007B3876"/>
    <w:rsid w:val="007B394E"/>
    <w:rsid w:val="007C11BC"/>
    <w:rsid w:val="007C497E"/>
    <w:rsid w:val="007C4C56"/>
    <w:rsid w:val="007C6844"/>
    <w:rsid w:val="007D0123"/>
    <w:rsid w:val="007D0D0B"/>
    <w:rsid w:val="007D1CD8"/>
    <w:rsid w:val="007D1D57"/>
    <w:rsid w:val="007D3E1C"/>
    <w:rsid w:val="007D6A43"/>
    <w:rsid w:val="007D6E26"/>
    <w:rsid w:val="007D7F54"/>
    <w:rsid w:val="007E5169"/>
    <w:rsid w:val="007F1106"/>
    <w:rsid w:val="007F7F01"/>
    <w:rsid w:val="00804103"/>
    <w:rsid w:val="00804435"/>
    <w:rsid w:val="00812819"/>
    <w:rsid w:val="008160D0"/>
    <w:rsid w:val="00821B53"/>
    <w:rsid w:val="00824985"/>
    <w:rsid w:val="00831062"/>
    <w:rsid w:val="0083197E"/>
    <w:rsid w:val="0083213D"/>
    <w:rsid w:val="00853C04"/>
    <w:rsid w:val="00855195"/>
    <w:rsid w:val="008559C9"/>
    <w:rsid w:val="008617E3"/>
    <w:rsid w:val="00863739"/>
    <w:rsid w:val="00865B0E"/>
    <w:rsid w:val="00865BCA"/>
    <w:rsid w:val="00867139"/>
    <w:rsid w:val="00870298"/>
    <w:rsid w:val="00870C01"/>
    <w:rsid w:val="0087248D"/>
    <w:rsid w:val="00877AB0"/>
    <w:rsid w:val="008810AE"/>
    <w:rsid w:val="0088705A"/>
    <w:rsid w:val="00890260"/>
    <w:rsid w:val="00895FFD"/>
    <w:rsid w:val="00897421"/>
    <w:rsid w:val="00897EAB"/>
    <w:rsid w:val="008A0BB9"/>
    <w:rsid w:val="008A27B9"/>
    <w:rsid w:val="008A3133"/>
    <w:rsid w:val="008A3360"/>
    <w:rsid w:val="008A63D6"/>
    <w:rsid w:val="008B1B41"/>
    <w:rsid w:val="008B5B76"/>
    <w:rsid w:val="008C02A8"/>
    <w:rsid w:val="008C2D40"/>
    <w:rsid w:val="008C4E1A"/>
    <w:rsid w:val="008C746E"/>
    <w:rsid w:val="008D2234"/>
    <w:rsid w:val="008D33D9"/>
    <w:rsid w:val="008E23EC"/>
    <w:rsid w:val="008E2CDB"/>
    <w:rsid w:val="008E592F"/>
    <w:rsid w:val="008F49ED"/>
    <w:rsid w:val="008F6BEC"/>
    <w:rsid w:val="009008B0"/>
    <w:rsid w:val="00900EAC"/>
    <w:rsid w:val="009026F8"/>
    <w:rsid w:val="0090774E"/>
    <w:rsid w:val="00911D01"/>
    <w:rsid w:val="00916E75"/>
    <w:rsid w:val="009205C0"/>
    <w:rsid w:val="00935DBD"/>
    <w:rsid w:val="00936694"/>
    <w:rsid w:val="00940D6B"/>
    <w:rsid w:val="009430DA"/>
    <w:rsid w:val="0095240F"/>
    <w:rsid w:val="00953D6F"/>
    <w:rsid w:val="00963F9F"/>
    <w:rsid w:val="009640DE"/>
    <w:rsid w:val="009646EB"/>
    <w:rsid w:val="00966320"/>
    <w:rsid w:val="00970837"/>
    <w:rsid w:val="00970F3B"/>
    <w:rsid w:val="00970FE2"/>
    <w:rsid w:val="00975589"/>
    <w:rsid w:val="00975928"/>
    <w:rsid w:val="00980DC9"/>
    <w:rsid w:val="009832FE"/>
    <w:rsid w:val="00986580"/>
    <w:rsid w:val="009874A0"/>
    <w:rsid w:val="00987F52"/>
    <w:rsid w:val="009B0677"/>
    <w:rsid w:val="009B10F7"/>
    <w:rsid w:val="009B330A"/>
    <w:rsid w:val="009B6457"/>
    <w:rsid w:val="009C10D4"/>
    <w:rsid w:val="009C28A8"/>
    <w:rsid w:val="009D2EA1"/>
    <w:rsid w:val="009D3A82"/>
    <w:rsid w:val="009D3E33"/>
    <w:rsid w:val="009D7690"/>
    <w:rsid w:val="009F0729"/>
    <w:rsid w:val="009F34C1"/>
    <w:rsid w:val="009F3F2D"/>
    <w:rsid w:val="009F6ED7"/>
    <w:rsid w:val="00A00281"/>
    <w:rsid w:val="00A0683C"/>
    <w:rsid w:val="00A1055B"/>
    <w:rsid w:val="00A10BF3"/>
    <w:rsid w:val="00A17CAA"/>
    <w:rsid w:val="00A20AF1"/>
    <w:rsid w:val="00A22D3C"/>
    <w:rsid w:val="00A3684B"/>
    <w:rsid w:val="00A442F1"/>
    <w:rsid w:val="00A44923"/>
    <w:rsid w:val="00A46BB5"/>
    <w:rsid w:val="00A476B4"/>
    <w:rsid w:val="00A57C4C"/>
    <w:rsid w:val="00A64071"/>
    <w:rsid w:val="00A703F4"/>
    <w:rsid w:val="00A81840"/>
    <w:rsid w:val="00A82E23"/>
    <w:rsid w:val="00A842CC"/>
    <w:rsid w:val="00A87B36"/>
    <w:rsid w:val="00A911A9"/>
    <w:rsid w:val="00A916DA"/>
    <w:rsid w:val="00A9391D"/>
    <w:rsid w:val="00AA3215"/>
    <w:rsid w:val="00AB7302"/>
    <w:rsid w:val="00AC3382"/>
    <w:rsid w:val="00AC5B5C"/>
    <w:rsid w:val="00AC685C"/>
    <w:rsid w:val="00AC7D09"/>
    <w:rsid w:val="00AD20BC"/>
    <w:rsid w:val="00AD2763"/>
    <w:rsid w:val="00AD5C50"/>
    <w:rsid w:val="00AE127C"/>
    <w:rsid w:val="00AE13B6"/>
    <w:rsid w:val="00AE14B3"/>
    <w:rsid w:val="00AE3370"/>
    <w:rsid w:val="00AE78DF"/>
    <w:rsid w:val="00B032A7"/>
    <w:rsid w:val="00B04B04"/>
    <w:rsid w:val="00B103DD"/>
    <w:rsid w:val="00B10A57"/>
    <w:rsid w:val="00B110A8"/>
    <w:rsid w:val="00B14EB5"/>
    <w:rsid w:val="00B25C02"/>
    <w:rsid w:val="00B302D7"/>
    <w:rsid w:val="00B30E0E"/>
    <w:rsid w:val="00B403FB"/>
    <w:rsid w:val="00B43DF0"/>
    <w:rsid w:val="00B45473"/>
    <w:rsid w:val="00B526F2"/>
    <w:rsid w:val="00B553ED"/>
    <w:rsid w:val="00B55BD7"/>
    <w:rsid w:val="00B62CFE"/>
    <w:rsid w:val="00B65168"/>
    <w:rsid w:val="00B66DCF"/>
    <w:rsid w:val="00B67D15"/>
    <w:rsid w:val="00B81DE2"/>
    <w:rsid w:val="00B8218F"/>
    <w:rsid w:val="00B837C2"/>
    <w:rsid w:val="00B8426F"/>
    <w:rsid w:val="00B85F35"/>
    <w:rsid w:val="00B9287B"/>
    <w:rsid w:val="00B939C2"/>
    <w:rsid w:val="00B94308"/>
    <w:rsid w:val="00BA22DB"/>
    <w:rsid w:val="00BA51B0"/>
    <w:rsid w:val="00BB2BA6"/>
    <w:rsid w:val="00BB4741"/>
    <w:rsid w:val="00BC09A8"/>
    <w:rsid w:val="00BC186A"/>
    <w:rsid w:val="00BC435B"/>
    <w:rsid w:val="00BD3BA9"/>
    <w:rsid w:val="00BE23A6"/>
    <w:rsid w:val="00BE4D91"/>
    <w:rsid w:val="00BE58D0"/>
    <w:rsid w:val="00BF56DD"/>
    <w:rsid w:val="00C138B7"/>
    <w:rsid w:val="00C20CC8"/>
    <w:rsid w:val="00C220E9"/>
    <w:rsid w:val="00C25083"/>
    <w:rsid w:val="00C30B24"/>
    <w:rsid w:val="00C33AAF"/>
    <w:rsid w:val="00C35D1D"/>
    <w:rsid w:val="00C408F9"/>
    <w:rsid w:val="00C425AE"/>
    <w:rsid w:val="00C46644"/>
    <w:rsid w:val="00C46AE1"/>
    <w:rsid w:val="00C511E8"/>
    <w:rsid w:val="00C51C10"/>
    <w:rsid w:val="00C5352D"/>
    <w:rsid w:val="00C5410C"/>
    <w:rsid w:val="00C54B09"/>
    <w:rsid w:val="00C55F7C"/>
    <w:rsid w:val="00C56AFB"/>
    <w:rsid w:val="00C60D89"/>
    <w:rsid w:val="00C627D5"/>
    <w:rsid w:val="00C64FF3"/>
    <w:rsid w:val="00C71F72"/>
    <w:rsid w:val="00C73A1D"/>
    <w:rsid w:val="00C73C68"/>
    <w:rsid w:val="00C77C04"/>
    <w:rsid w:val="00C8523A"/>
    <w:rsid w:val="00C9012E"/>
    <w:rsid w:val="00CA08B4"/>
    <w:rsid w:val="00CA793B"/>
    <w:rsid w:val="00CB122C"/>
    <w:rsid w:val="00CB17EA"/>
    <w:rsid w:val="00CB41BF"/>
    <w:rsid w:val="00CB4A73"/>
    <w:rsid w:val="00CB7029"/>
    <w:rsid w:val="00CC0B52"/>
    <w:rsid w:val="00CC4BF6"/>
    <w:rsid w:val="00CD1E94"/>
    <w:rsid w:val="00CD3246"/>
    <w:rsid w:val="00CD53A7"/>
    <w:rsid w:val="00CE01A4"/>
    <w:rsid w:val="00CE0E70"/>
    <w:rsid w:val="00CE1520"/>
    <w:rsid w:val="00CE7B3A"/>
    <w:rsid w:val="00CF0AF7"/>
    <w:rsid w:val="00CF326A"/>
    <w:rsid w:val="00CF524F"/>
    <w:rsid w:val="00CF7669"/>
    <w:rsid w:val="00D0074D"/>
    <w:rsid w:val="00D02E02"/>
    <w:rsid w:val="00D02FEB"/>
    <w:rsid w:val="00D1038F"/>
    <w:rsid w:val="00D10F1E"/>
    <w:rsid w:val="00D17627"/>
    <w:rsid w:val="00D24879"/>
    <w:rsid w:val="00D253C6"/>
    <w:rsid w:val="00D260BA"/>
    <w:rsid w:val="00D313A2"/>
    <w:rsid w:val="00D33077"/>
    <w:rsid w:val="00D40ACD"/>
    <w:rsid w:val="00D40C98"/>
    <w:rsid w:val="00D52443"/>
    <w:rsid w:val="00D52AAD"/>
    <w:rsid w:val="00D52F40"/>
    <w:rsid w:val="00D56C66"/>
    <w:rsid w:val="00D60CE2"/>
    <w:rsid w:val="00D64E78"/>
    <w:rsid w:val="00D65AB3"/>
    <w:rsid w:val="00D66F6D"/>
    <w:rsid w:val="00D70C4F"/>
    <w:rsid w:val="00D76F2F"/>
    <w:rsid w:val="00D7704E"/>
    <w:rsid w:val="00D80C92"/>
    <w:rsid w:val="00D96B8C"/>
    <w:rsid w:val="00DA0E85"/>
    <w:rsid w:val="00DA2505"/>
    <w:rsid w:val="00DA313D"/>
    <w:rsid w:val="00DA6CC3"/>
    <w:rsid w:val="00DB1217"/>
    <w:rsid w:val="00DB1742"/>
    <w:rsid w:val="00DB2BF4"/>
    <w:rsid w:val="00DB5C02"/>
    <w:rsid w:val="00DB65C3"/>
    <w:rsid w:val="00DB7A0A"/>
    <w:rsid w:val="00DC16FE"/>
    <w:rsid w:val="00DD1C45"/>
    <w:rsid w:val="00DD4809"/>
    <w:rsid w:val="00DD48A1"/>
    <w:rsid w:val="00DD64D6"/>
    <w:rsid w:val="00DD702C"/>
    <w:rsid w:val="00DE791F"/>
    <w:rsid w:val="00DF14C5"/>
    <w:rsid w:val="00DF1BA9"/>
    <w:rsid w:val="00DF346A"/>
    <w:rsid w:val="00E000E7"/>
    <w:rsid w:val="00E003DE"/>
    <w:rsid w:val="00E033D0"/>
    <w:rsid w:val="00E0501C"/>
    <w:rsid w:val="00E07B02"/>
    <w:rsid w:val="00E109E8"/>
    <w:rsid w:val="00E1669B"/>
    <w:rsid w:val="00E22531"/>
    <w:rsid w:val="00E22B0E"/>
    <w:rsid w:val="00E278D1"/>
    <w:rsid w:val="00E27B81"/>
    <w:rsid w:val="00E32DCB"/>
    <w:rsid w:val="00E33DA3"/>
    <w:rsid w:val="00E37FEC"/>
    <w:rsid w:val="00E415B9"/>
    <w:rsid w:val="00E45B1B"/>
    <w:rsid w:val="00E544C1"/>
    <w:rsid w:val="00E56503"/>
    <w:rsid w:val="00E61401"/>
    <w:rsid w:val="00E61937"/>
    <w:rsid w:val="00E644D5"/>
    <w:rsid w:val="00E64C8E"/>
    <w:rsid w:val="00E64D05"/>
    <w:rsid w:val="00E70039"/>
    <w:rsid w:val="00E70A1B"/>
    <w:rsid w:val="00E74C27"/>
    <w:rsid w:val="00E80DD1"/>
    <w:rsid w:val="00E82351"/>
    <w:rsid w:val="00E842E0"/>
    <w:rsid w:val="00E94BAC"/>
    <w:rsid w:val="00E97EDC"/>
    <w:rsid w:val="00EA1494"/>
    <w:rsid w:val="00EA30A5"/>
    <w:rsid w:val="00EA3849"/>
    <w:rsid w:val="00EB5864"/>
    <w:rsid w:val="00EC3DB5"/>
    <w:rsid w:val="00ED19F5"/>
    <w:rsid w:val="00EE1138"/>
    <w:rsid w:val="00EE5CCF"/>
    <w:rsid w:val="00EF20BF"/>
    <w:rsid w:val="00EF3589"/>
    <w:rsid w:val="00F00CB8"/>
    <w:rsid w:val="00F01374"/>
    <w:rsid w:val="00F02DC3"/>
    <w:rsid w:val="00F039DD"/>
    <w:rsid w:val="00F15194"/>
    <w:rsid w:val="00F22364"/>
    <w:rsid w:val="00F223F0"/>
    <w:rsid w:val="00F249A5"/>
    <w:rsid w:val="00F313B8"/>
    <w:rsid w:val="00F3162B"/>
    <w:rsid w:val="00F3356B"/>
    <w:rsid w:val="00F36B57"/>
    <w:rsid w:val="00F53646"/>
    <w:rsid w:val="00F55F62"/>
    <w:rsid w:val="00F5707A"/>
    <w:rsid w:val="00F713EF"/>
    <w:rsid w:val="00F75036"/>
    <w:rsid w:val="00F75134"/>
    <w:rsid w:val="00F77279"/>
    <w:rsid w:val="00F77D72"/>
    <w:rsid w:val="00F92638"/>
    <w:rsid w:val="00F929CC"/>
    <w:rsid w:val="00F938A1"/>
    <w:rsid w:val="00F93B6A"/>
    <w:rsid w:val="00FA1752"/>
    <w:rsid w:val="00FA6250"/>
    <w:rsid w:val="00FB3581"/>
    <w:rsid w:val="00FB4A45"/>
    <w:rsid w:val="00FB5F4C"/>
    <w:rsid w:val="00FC0272"/>
    <w:rsid w:val="00FC0B1B"/>
    <w:rsid w:val="00FC4CBB"/>
    <w:rsid w:val="00FC5E78"/>
    <w:rsid w:val="00FC7CF1"/>
    <w:rsid w:val="00FD1020"/>
    <w:rsid w:val="00FD371B"/>
    <w:rsid w:val="00FD56EE"/>
    <w:rsid w:val="00FD666C"/>
    <w:rsid w:val="00FD73B4"/>
    <w:rsid w:val="00FE0D3A"/>
    <w:rsid w:val="00FF0BB9"/>
    <w:rsid w:val="00FF2B79"/>
    <w:rsid w:val="00FF5425"/>
    <w:rsid w:val="00FF6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535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C5352D"/>
    <w:rPr>
      <w:rFonts w:ascii="Times New Roman" w:eastAsia="Times New Roman" w:hAnsi="Times New Roman" w:cs="Times New Roman"/>
      <w:b/>
      <w:bCs/>
      <w:sz w:val="27"/>
      <w:szCs w:val="27"/>
      <w:lang w:eastAsia="ru-RU"/>
    </w:rPr>
  </w:style>
  <w:style w:type="paragraph" w:styleId="a7">
    <w:name w:val="Normal (Web)"/>
    <w:basedOn w:val="a"/>
    <w:unhideWhenUsed/>
    <w:rsid w:val="00C25083"/>
    <w:pPr>
      <w:spacing w:before="100" w:beforeAutospacing="1" w:after="100" w:afterAutospacing="1"/>
      <w:jc w:val="both"/>
    </w:pPr>
    <w:rPr>
      <w:sz w:val="28"/>
    </w:rPr>
  </w:style>
  <w:style w:type="paragraph" w:styleId="a8">
    <w:name w:val="No Spacing"/>
    <w:aliases w:val="Обя,мелкий,Без интервала3,мой рабочий,норма,Айгерим,No Spacing1,свой,Без интервала11,14 TNR,МОЙ СТИЛЬ,исполнитель,No Spacing,без интервала,мой стиль,Без интервала2,для писем,Без интервала1,Без интервала21,Без интерваль,No Spacing12,Елжан"/>
    <w:link w:val="a9"/>
    <w:uiPriority w:val="1"/>
    <w:qFormat/>
    <w:rsid w:val="005D7150"/>
    <w:pPr>
      <w:spacing w:after="0" w:line="240" w:lineRule="auto"/>
    </w:pPr>
    <w:rPr>
      <w:rFonts w:eastAsiaTheme="minorEastAsia"/>
      <w:lang w:eastAsia="ru-RU"/>
    </w:rPr>
  </w:style>
  <w:style w:type="character" w:customStyle="1" w:styleId="a9">
    <w:name w:val="Без интервала Знак"/>
    <w:aliases w:val="Обя Знак,мелкий Знак,Без интервала3 Знак,мой рабочий Знак,норма Знак,Айгерим Знак,No Spacing1 Знак,свой Знак,Без интервала11 Знак,14 TNR Знак,МОЙ СТИЛЬ Знак,исполнитель Знак,No Spacing Знак,без интервала Знак,мой стиль Знак,Елжан Знак"/>
    <w:link w:val="a8"/>
    <w:uiPriority w:val="1"/>
    <w:locked/>
    <w:rsid w:val="005D7150"/>
    <w:rPr>
      <w:rFonts w:eastAsiaTheme="minorEastAsia"/>
      <w:lang w:eastAsia="ru-RU"/>
    </w:rPr>
  </w:style>
  <w:style w:type="paragraph" w:customStyle="1" w:styleId="Default">
    <w:name w:val="Default"/>
    <w:rsid w:val="00301E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1159A6"/>
  </w:style>
</w:styles>
</file>

<file path=word/webSettings.xml><?xml version="1.0" encoding="utf-8"?>
<w:webSettings xmlns:r="http://schemas.openxmlformats.org/officeDocument/2006/relationships" xmlns:w="http://schemas.openxmlformats.org/wordprocessingml/2006/main">
  <w:divs>
    <w:div w:id="69891094">
      <w:bodyDiv w:val="1"/>
      <w:marLeft w:val="0"/>
      <w:marRight w:val="0"/>
      <w:marTop w:val="0"/>
      <w:marBottom w:val="0"/>
      <w:divBdr>
        <w:top w:val="none" w:sz="0" w:space="0" w:color="auto"/>
        <w:left w:val="none" w:sz="0" w:space="0" w:color="auto"/>
        <w:bottom w:val="none" w:sz="0" w:space="0" w:color="auto"/>
        <w:right w:val="none" w:sz="0" w:space="0" w:color="auto"/>
      </w:divBdr>
    </w:div>
    <w:div w:id="92362991">
      <w:bodyDiv w:val="1"/>
      <w:marLeft w:val="0"/>
      <w:marRight w:val="0"/>
      <w:marTop w:val="0"/>
      <w:marBottom w:val="0"/>
      <w:divBdr>
        <w:top w:val="none" w:sz="0" w:space="0" w:color="auto"/>
        <w:left w:val="none" w:sz="0" w:space="0" w:color="auto"/>
        <w:bottom w:val="none" w:sz="0" w:space="0" w:color="auto"/>
        <w:right w:val="none" w:sz="0" w:space="0" w:color="auto"/>
      </w:divBdr>
    </w:div>
    <w:div w:id="92939580">
      <w:bodyDiv w:val="1"/>
      <w:marLeft w:val="0"/>
      <w:marRight w:val="0"/>
      <w:marTop w:val="0"/>
      <w:marBottom w:val="0"/>
      <w:divBdr>
        <w:top w:val="none" w:sz="0" w:space="0" w:color="auto"/>
        <w:left w:val="none" w:sz="0" w:space="0" w:color="auto"/>
        <w:bottom w:val="none" w:sz="0" w:space="0" w:color="auto"/>
        <w:right w:val="none" w:sz="0" w:space="0" w:color="auto"/>
      </w:divBdr>
    </w:div>
    <w:div w:id="200441847">
      <w:bodyDiv w:val="1"/>
      <w:marLeft w:val="0"/>
      <w:marRight w:val="0"/>
      <w:marTop w:val="0"/>
      <w:marBottom w:val="0"/>
      <w:divBdr>
        <w:top w:val="none" w:sz="0" w:space="0" w:color="auto"/>
        <w:left w:val="none" w:sz="0" w:space="0" w:color="auto"/>
        <w:bottom w:val="none" w:sz="0" w:space="0" w:color="auto"/>
        <w:right w:val="none" w:sz="0" w:space="0" w:color="auto"/>
      </w:divBdr>
      <w:divsChild>
        <w:div w:id="144126159">
          <w:marLeft w:val="0"/>
          <w:marRight w:val="0"/>
          <w:marTop w:val="0"/>
          <w:marBottom w:val="0"/>
          <w:divBdr>
            <w:top w:val="none" w:sz="0" w:space="0" w:color="auto"/>
            <w:left w:val="none" w:sz="0" w:space="0" w:color="auto"/>
            <w:bottom w:val="none" w:sz="0" w:space="0" w:color="auto"/>
            <w:right w:val="none" w:sz="0" w:space="0" w:color="auto"/>
          </w:divBdr>
        </w:div>
        <w:div w:id="324744167">
          <w:marLeft w:val="0"/>
          <w:marRight w:val="0"/>
          <w:marTop w:val="0"/>
          <w:marBottom w:val="0"/>
          <w:divBdr>
            <w:top w:val="none" w:sz="0" w:space="0" w:color="auto"/>
            <w:left w:val="none" w:sz="0" w:space="0" w:color="auto"/>
            <w:bottom w:val="none" w:sz="0" w:space="0" w:color="auto"/>
            <w:right w:val="none" w:sz="0" w:space="0" w:color="auto"/>
          </w:divBdr>
        </w:div>
        <w:div w:id="932249985">
          <w:marLeft w:val="0"/>
          <w:marRight w:val="0"/>
          <w:marTop w:val="0"/>
          <w:marBottom w:val="0"/>
          <w:divBdr>
            <w:top w:val="none" w:sz="0" w:space="0" w:color="auto"/>
            <w:left w:val="none" w:sz="0" w:space="0" w:color="auto"/>
            <w:bottom w:val="none" w:sz="0" w:space="0" w:color="auto"/>
            <w:right w:val="none" w:sz="0" w:space="0" w:color="auto"/>
          </w:divBdr>
        </w:div>
        <w:div w:id="1151556897">
          <w:marLeft w:val="0"/>
          <w:marRight w:val="0"/>
          <w:marTop w:val="0"/>
          <w:marBottom w:val="0"/>
          <w:divBdr>
            <w:top w:val="none" w:sz="0" w:space="0" w:color="auto"/>
            <w:left w:val="none" w:sz="0" w:space="0" w:color="auto"/>
            <w:bottom w:val="none" w:sz="0" w:space="0" w:color="auto"/>
            <w:right w:val="none" w:sz="0" w:space="0" w:color="auto"/>
          </w:divBdr>
        </w:div>
        <w:div w:id="1455322779">
          <w:marLeft w:val="0"/>
          <w:marRight w:val="0"/>
          <w:marTop w:val="0"/>
          <w:marBottom w:val="0"/>
          <w:divBdr>
            <w:top w:val="none" w:sz="0" w:space="0" w:color="auto"/>
            <w:left w:val="none" w:sz="0" w:space="0" w:color="auto"/>
            <w:bottom w:val="none" w:sz="0" w:space="0" w:color="auto"/>
            <w:right w:val="none" w:sz="0" w:space="0" w:color="auto"/>
          </w:divBdr>
        </w:div>
        <w:div w:id="1128813745">
          <w:marLeft w:val="0"/>
          <w:marRight w:val="0"/>
          <w:marTop w:val="0"/>
          <w:marBottom w:val="0"/>
          <w:divBdr>
            <w:top w:val="none" w:sz="0" w:space="0" w:color="auto"/>
            <w:left w:val="none" w:sz="0" w:space="0" w:color="auto"/>
            <w:bottom w:val="none" w:sz="0" w:space="0" w:color="auto"/>
            <w:right w:val="none" w:sz="0" w:space="0" w:color="auto"/>
          </w:divBdr>
        </w:div>
        <w:div w:id="774249697">
          <w:marLeft w:val="0"/>
          <w:marRight w:val="0"/>
          <w:marTop w:val="0"/>
          <w:marBottom w:val="0"/>
          <w:divBdr>
            <w:top w:val="none" w:sz="0" w:space="0" w:color="auto"/>
            <w:left w:val="none" w:sz="0" w:space="0" w:color="auto"/>
            <w:bottom w:val="none" w:sz="0" w:space="0" w:color="auto"/>
            <w:right w:val="none" w:sz="0" w:space="0" w:color="auto"/>
          </w:divBdr>
        </w:div>
        <w:div w:id="60490252">
          <w:marLeft w:val="0"/>
          <w:marRight w:val="0"/>
          <w:marTop w:val="0"/>
          <w:marBottom w:val="0"/>
          <w:divBdr>
            <w:top w:val="none" w:sz="0" w:space="0" w:color="auto"/>
            <w:left w:val="none" w:sz="0" w:space="0" w:color="auto"/>
            <w:bottom w:val="none" w:sz="0" w:space="0" w:color="auto"/>
            <w:right w:val="none" w:sz="0" w:space="0" w:color="auto"/>
          </w:divBdr>
        </w:div>
        <w:div w:id="470366320">
          <w:marLeft w:val="0"/>
          <w:marRight w:val="0"/>
          <w:marTop w:val="0"/>
          <w:marBottom w:val="0"/>
          <w:divBdr>
            <w:top w:val="none" w:sz="0" w:space="0" w:color="auto"/>
            <w:left w:val="none" w:sz="0" w:space="0" w:color="auto"/>
            <w:bottom w:val="none" w:sz="0" w:space="0" w:color="auto"/>
            <w:right w:val="none" w:sz="0" w:space="0" w:color="auto"/>
          </w:divBdr>
        </w:div>
        <w:div w:id="759184776">
          <w:marLeft w:val="0"/>
          <w:marRight w:val="0"/>
          <w:marTop w:val="0"/>
          <w:marBottom w:val="0"/>
          <w:divBdr>
            <w:top w:val="none" w:sz="0" w:space="0" w:color="auto"/>
            <w:left w:val="none" w:sz="0" w:space="0" w:color="auto"/>
            <w:bottom w:val="none" w:sz="0" w:space="0" w:color="auto"/>
            <w:right w:val="none" w:sz="0" w:space="0" w:color="auto"/>
          </w:divBdr>
        </w:div>
        <w:div w:id="351421889">
          <w:marLeft w:val="0"/>
          <w:marRight w:val="0"/>
          <w:marTop w:val="0"/>
          <w:marBottom w:val="0"/>
          <w:divBdr>
            <w:top w:val="none" w:sz="0" w:space="0" w:color="auto"/>
            <w:left w:val="none" w:sz="0" w:space="0" w:color="auto"/>
            <w:bottom w:val="none" w:sz="0" w:space="0" w:color="auto"/>
            <w:right w:val="none" w:sz="0" w:space="0" w:color="auto"/>
          </w:divBdr>
        </w:div>
        <w:div w:id="456799106">
          <w:marLeft w:val="0"/>
          <w:marRight w:val="0"/>
          <w:marTop w:val="0"/>
          <w:marBottom w:val="0"/>
          <w:divBdr>
            <w:top w:val="none" w:sz="0" w:space="0" w:color="auto"/>
            <w:left w:val="none" w:sz="0" w:space="0" w:color="auto"/>
            <w:bottom w:val="none" w:sz="0" w:space="0" w:color="auto"/>
            <w:right w:val="none" w:sz="0" w:space="0" w:color="auto"/>
          </w:divBdr>
        </w:div>
        <w:div w:id="706956416">
          <w:marLeft w:val="0"/>
          <w:marRight w:val="0"/>
          <w:marTop w:val="0"/>
          <w:marBottom w:val="0"/>
          <w:divBdr>
            <w:top w:val="none" w:sz="0" w:space="0" w:color="auto"/>
            <w:left w:val="none" w:sz="0" w:space="0" w:color="auto"/>
            <w:bottom w:val="none" w:sz="0" w:space="0" w:color="auto"/>
            <w:right w:val="none" w:sz="0" w:space="0" w:color="auto"/>
          </w:divBdr>
        </w:div>
        <w:div w:id="1828354420">
          <w:marLeft w:val="0"/>
          <w:marRight w:val="0"/>
          <w:marTop w:val="0"/>
          <w:marBottom w:val="0"/>
          <w:divBdr>
            <w:top w:val="none" w:sz="0" w:space="0" w:color="auto"/>
            <w:left w:val="none" w:sz="0" w:space="0" w:color="auto"/>
            <w:bottom w:val="none" w:sz="0" w:space="0" w:color="auto"/>
            <w:right w:val="none" w:sz="0" w:space="0" w:color="auto"/>
          </w:divBdr>
        </w:div>
        <w:div w:id="1938251818">
          <w:marLeft w:val="0"/>
          <w:marRight w:val="0"/>
          <w:marTop w:val="0"/>
          <w:marBottom w:val="0"/>
          <w:divBdr>
            <w:top w:val="none" w:sz="0" w:space="0" w:color="auto"/>
            <w:left w:val="none" w:sz="0" w:space="0" w:color="auto"/>
            <w:bottom w:val="none" w:sz="0" w:space="0" w:color="auto"/>
            <w:right w:val="none" w:sz="0" w:space="0" w:color="auto"/>
          </w:divBdr>
        </w:div>
        <w:div w:id="1375930362">
          <w:marLeft w:val="0"/>
          <w:marRight w:val="0"/>
          <w:marTop w:val="0"/>
          <w:marBottom w:val="0"/>
          <w:divBdr>
            <w:top w:val="none" w:sz="0" w:space="0" w:color="auto"/>
            <w:left w:val="none" w:sz="0" w:space="0" w:color="auto"/>
            <w:bottom w:val="none" w:sz="0" w:space="0" w:color="auto"/>
            <w:right w:val="none" w:sz="0" w:space="0" w:color="auto"/>
          </w:divBdr>
        </w:div>
        <w:div w:id="84543815">
          <w:marLeft w:val="0"/>
          <w:marRight w:val="0"/>
          <w:marTop w:val="0"/>
          <w:marBottom w:val="0"/>
          <w:divBdr>
            <w:top w:val="none" w:sz="0" w:space="0" w:color="auto"/>
            <w:left w:val="none" w:sz="0" w:space="0" w:color="auto"/>
            <w:bottom w:val="none" w:sz="0" w:space="0" w:color="auto"/>
            <w:right w:val="none" w:sz="0" w:space="0" w:color="auto"/>
          </w:divBdr>
        </w:div>
        <w:div w:id="1780023990">
          <w:marLeft w:val="0"/>
          <w:marRight w:val="0"/>
          <w:marTop w:val="0"/>
          <w:marBottom w:val="0"/>
          <w:divBdr>
            <w:top w:val="none" w:sz="0" w:space="0" w:color="auto"/>
            <w:left w:val="none" w:sz="0" w:space="0" w:color="auto"/>
            <w:bottom w:val="none" w:sz="0" w:space="0" w:color="auto"/>
            <w:right w:val="none" w:sz="0" w:space="0" w:color="auto"/>
          </w:divBdr>
        </w:div>
        <w:div w:id="77605048">
          <w:marLeft w:val="0"/>
          <w:marRight w:val="0"/>
          <w:marTop w:val="0"/>
          <w:marBottom w:val="0"/>
          <w:divBdr>
            <w:top w:val="none" w:sz="0" w:space="0" w:color="auto"/>
            <w:left w:val="none" w:sz="0" w:space="0" w:color="auto"/>
            <w:bottom w:val="none" w:sz="0" w:space="0" w:color="auto"/>
            <w:right w:val="none" w:sz="0" w:space="0" w:color="auto"/>
          </w:divBdr>
        </w:div>
        <w:div w:id="1008869720">
          <w:marLeft w:val="0"/>
          <w:marRight w:val="0"/>
          <w:marTop w:val="0"/>
          <w:marBottom w:val="0"/>
          <w:divBdr>
            <w:top w:val="none" w:sz="0" w:space="0" w:color="auto"/>
            <w:left w:val="none" w:sz="0" w:space="0" w:color="auto"/>
            <w:bottom w:val="none" w:sz="0" w:space="0" w:color="auto"/>
            <w:right w:val="none" w:sz="0" w:space="0" w:color="auto"/>
          </w:divBdr>
        </w:div>
        <w:div w:id="1167673610">
          <w:marLeft w:val="0"/>
          <w:marRight w:val="0"/>
          <w:marTop w:val="0"/>
          <w:marBottom w:val="0"/>
          <w:divBdr>
            <w:top w:val="none" w:sz="0" w:space="0" w:color="auto"/>
            <w:left w:val="none" w:sz="0" w:space="0" w:color="auto"/>
            <w:bottom w:val="none" w:sz="0" w:space="0" w:color="auto"/>
            <w:right w:val="none" w:sz="0" w:space="0" w:color="auto"/>
          </w:divBdr>
        </w:div>
        <w:div w:id="352730029">
          <w:marLeft w:val="0"/>
          <w:marRight w:val="0"/>
          <w:marTop w:val="0"/>
          <w:marBottom w:val="0"/>
          <w:divBdr>
            <w:top w:val="none" w:sz="0" w:space="0" w:color="auto"/>
            <w:left w:val="none" w:sz="0" w:space="0" w:color="auto"/>
            <w:bottom w:val="none" w:sz="0" w:space="0" w:color="auto"/>
            <w:right w:val="none" w:sz="0" w:space="0" w:color="auto"/>
          </w:divBdr>
        </w:div>
        <w:div w:id="1727217981">
          <w:marLeft w:val="0"/>
          <w:marRight w:val="0"/>
          <w:marTop w:val="0"/>
          <w:marBottom w:val="0"/>
          <w:divBdr>
            <w:top w:val="none" w:sz="0" w:space="0" w:color="auto"/>
            <w:left w:val="none" w:sz="0" w:space="0" w:color="auto"/>
            <w:bottom w:val="none" w:sz="0" w:space="0" w:color="auto"/>
            <w:right w:val="none" w:sz="0" w:space="0" w:color="auto"/>
          </w:divBdr>
        </w:div>
        <w:div w:id="1811627714">
          <w:marLeft w:val="0"/>
          <w:marRight w:val="0"/>
          <w:marTop w:val="0"/>
          <w:marBottom w:val="0"/>
          <w:divBdr>
            <w:top w:val="none" w:sz="0" w:space="0" w:color="auto"/>
            <w:left w:val="none" w:sz="0" w:space="0" w:color="auto"/>
            <w:bottom w:val="none" w:sz="0" w:space="0" w:color="auto"/>
            <w:right w:val="none" w:sz="0" w:space="0" w:color="auto"/>
          </w:divBdr>
        </w:div>
        <w:div w:id="1100370824">
          <w:marLeft w:val="0"/>
          <w:marRight w:val="0"/>
          <w:marTop w:val="0"/>
          <w:marBottom w:val="0"/>
          <w:divBdr>
            <w:top w:val="none" w:sz="0" w:space="0" w:color="auto"/>
            <w:left w:val="none" w:sz="0" w:space="0" w:color="auto"/>
            <w:bottom w:val="none" w:sz="0" w:space="0" w:color="auto"/>
            <w:right w:val="none" w:sz="0" w:space="0" w:color="auto"/>
          </w:divBdr>
        </w:div>
        <w:div w:id="769620839">
          <w:marLeft w:val="0"/>
          <w:marRight w:val="0"/>
          <w:marTop w:val="0"/>
          <w:marBottom w:val="0"/>
          <w:divBdr>
            <w:top w:val="none" w:sz="0" w:space="0" w:color="auto"/>
            <w:left w:val="none" w:sz="0" w:space="0" w:color="auto"/>
            <w:bottom w:val="none" w:sz="0" w:space="0" w:color="auto"/>
            <w:right w:val="none" w:sz="0" w:space="0" w:color="auto"/>
          </w:divBdr>
        </w:div>
        <w:div w:id="1340155823">
          <w:marLeft w:val="0"/>
          <w:marRight w:val="0"/>
          <w:marTop w:val="0"/>
          <w:marBottom w:val="0"/>
          <w:divBdr>
            <w:top w:val="none" w:sz="0" w:space="0" w:color="auto"/>
            <w:left w:val="none" w:sz="0" w:space="0" w:color="auto"/>
            <w:bottom w:val="none" w:sz="0" w:space="0" w:color="auto"/>
            <w:right w:val="none" w:sz="0" w:space="0" w:color="auto"/>
          </w:divBdr>
        </w:div>
        <w:div w:id="1853563682">
          <w:marLeft w:val="0"/>
          <w:marRight w:val="0"/>
          <w:marTop w:val="0"/>
          <w:marBottom w:val="0"/>
          <w:divBdr>
            <w:top w:val="none" w:sz="0" w:space="0" w:color="auto"/>
            <w:left w:val="none" w:sz="0" w:space="0" w:color="auto"/>
            <w:bottom w:val="none" w:sz="0" w:space="0" w:color="auto"/>
            <w:right w:val="none" w:sz="0" w:space="0" w:color="auto"/>
          </w:divBdr>
        </w:div>
        <w:div w:id="1809976078">
          <w:marLeft w:val="0"/>
          <w:marRight w:val="0"/>
          <w:marTop w:val="0"/>
          <w:marBottom w:val="0"/>
          <w:divBdr>
            <w:top w:val="none" w:sz="0" w:space="0" w:color="auto"/>
            <w:left w:val="none" w:sz="0" w:space="0" w:color="auto"/>
            <w:bottom w:val="none" w:sz="0" w:space="0" w:color="auto"/>
            <w:right w:val="none" w:sz="0" w:space="0" w:color="auto"/>
          </w:divBdr>
        </w:div>
        <w:div w:id="484979544">
          <w:marLeft w:val="0"/>
          <w:marRight w:val="0"/>
          <w:marTop w:val="0"/>
          <w:marBottom w:val="0"/>
          <w:divBdr>
            <w:top w:val="none" w:sz="0" w:space="0" w:color="auto"/>
            <w:left w:val="none" w:sz="0" w:space="0" w:color="auto"/>
            <w:bottom w:val="none" w:sz="0" w:space="0" w:color="auto"/>
            <w:right w:val="none" w:sz="0" w:space="0" w:color="auto"/>
          </w:divBdr>
        </w:div>
        <w:div w:id="1023435585">
          <w:marLeft w:val="0"/>
          <w:marRight w:val="0"/>
          <w:marTop w:val="0"/>
          <w:marBottom w:val="0"/>
          <w:divBdr>
            <w:top w:val="none" w:sz="0" w:space="0" w:color="auto"/>
            <w:left w:val="none" w:sz="0" w:space="0" w:color="auto"/>
            <w:bottom w:val="none" w:sz="0" w:space="0" w:color="auto"/>
            <w:right w:val="none" w:sz="0" w:space="0" w:color="auto"/>
          </w:divBdr>
        </w:div>
        <w:div w:id="1683891228">
          <w:marLeft w:val="0"/>
          <w:marRight w:val="0"/>
          <w:marTop w:val="0"/>
          <w:marBottom w:val="0"/>
          <w:divBdr>
            <w:top w:val="none" w:sz="0" w:space="0" w:color="auto"/>
            <w:left w:val="none" w:sz="0" w:space="0" w:color="auto"/>
            <w:bottom w:val="none" w:sz="0" w:space="0" w:color="auto"/>
            <w:right w:val="none" w:sz="0" w:space="0" w:color="auto"/>
          </w:divBdr>
        </w:div>
        <w:div w:id="1597011696">
          <w:marLeft w:val="0"/>
          <w:marRight w:val="0"/>
          <w:marTop w:val="0"/>
          <w:marBottom w:val="0"/>
          <w:divBdr>
            <w:top w:val="none" w:sz="0" w:space="0" w:color="auto"/>
            <w:left w:val="none" w:sz="0" w:space="0" w:color="auto"/>
            <w:bottom w:val="none" w:sz="0" w:space="0" w:color="auto"/>
            <w:right w:val="none" w:sz="0" w:space="0" w:color="auto"/>
          </w:divBdr>
        </w:div>
        <w:div w:id="2096390519">
          <w:marLeft w:val="0"/>
          <w:marRight w:val="0"/>
          <w:marTop w:val="0"/>
          <w:marBottom w:val="0"/>
          <w:divBdr>
            <w:top w:val="none" w:sz="0" w:space="0" w:color="auto"/>
            <w:left w:val="none" w:sz="0" w:space="0" w:color="auto"/>
            <w:bottom w:val="none" w:sz="0" w:space="0" w:color="auto"/>
            <w:right w:val="none" w:sz="0" w:space="0" w:color="auto"/>
          </w:divBdr>
        </w:div>
        <w:div w:id="1157962717">
          <w:marLeft w:val="0"/>
          <w:marRight w:val="0"/>
          <w:marTop w:val="0"/>
          <w:marBottom w:val="0"/>
          <w:divBdr>
            <w:top w:val="none" w:sz="0" w:space="0" w:color="auto"/>
            <w:left w:val="none" w:sz="0" w:space="0" w:color="auto"/>
            <w:bottom w:val="none" w:sz="0" w:space="0" w:color="auto"/>
            <w:right w:val="none" w:sz="0" w:space="0" w:color="auto"/>
          </w:divBdr>
        </w:div>
        <w:div w:id="2016958211">
          <w:marLeft w:val="0"/>
          <w:marRight w:val="0"/>
          <w:marTop w:val="0"/>
          <w:marBottom w:val="0"/>
          <w:divBdr>
            <w:top w:val="none" w:sz="0" w:space="0" w:color="auto"/>
            <w:left w:val="none" w:sz="0" w:space="0" w:color="auto"/>
            <w:bottom w:val="none" w:sz="0" w:space="0" w:color="auto"/>
            <w:right w:val="none" w:sz="0" w:space="0" w:color="auto"/>
          </w:divBdr>
        </w:div>
        <w:div w:id="662777386">
          <w:marLeft w:val="0"/>
          <w:marRight w:val="0"/>
          <w:marTop w:val="0"/>
          <w:marBottom w:val="0"/>
          <w:divBdr>
            <w:top w:val="none" w:sz="0" w:space="0" w:color="auto"/>
            <w:left w:val="none" w:sz="0" w:space="0" w:color="auto"/>
            <w:bottom w:val="none" w:sz="0" w:space="0" w:color="auto"/>
            <w:right w:val="none" w:sz="0" w:space="0" w:color="auto"/>
          </w:divBdr>
        </w:div>
        <w:div w:id="113797151">
          <w:marLeft w:val="0"/>
          <w:marRight w:val="0"/>
          <w:marTop w:val="0"/>
          <w:marBottom w:val="0"/>
          <w:divBdr>
            <w:top w:val="none" w:sz="0" w:space="0" w:color="auto"/>
            <w:left w:val="none" w:sz="0" w:space="0" w:color="auto"/>
            <w:bottom w:val="none" w:sz="0" w:space="0" w:color="auto"/>
            <w:right w:val="none" w:sz="0" w:space="0" w:color="auto"/>
          </w:divBdr>
        </w:div>
      </w:divsChild>
    </w:div>
    <w:div w:id="261493135">
      <w:bodyDiv w:val="1"/>
      <w:marLeft w:val="0"/>
      <w:marRight w:val="0"/>
      <w:marTop w:val="0"/>
      <w:marBottom w:val="0"/>
      <w:divBdr>
        <w:top w:val="none" w:sz="0" w:space="0" w:color="auto"/>
        <w:left w:val="none" w:sz="0" w:space="0" w:color="auto"/>
        <w:bottom w:val="none" w:sz="0" w:space="0" w:color="auto"/>
        <w:right w:val="none" w:sz="0" w:space="0" w:color="auto"/>
      </w:divBdr>
    </w:div>
    <w:div w:id="392506361">
      <w:bodyDiv w:val="1"/>
      <w:marLeft w:val="0"/>
      <w:marRight w:val="0"/>
      <w:marTop w:val="0"/>
      <w:marBottom w:val="0"/>
      <w:divBdr>
        <w:top w:val="none" w:sz="0" w:space="0" w:color="auto"/>
        <w:left w:val="none" w:sz="0" w:space="0" w:color="auto"/>
        <w:bottom w:val="none" w:sz="0" w:space="0" w:color="auto"/>
        <w:right w:val="none" w:sz="0" w:space="0" w:color="auto"/>
      </w:divBdr>
    </w:div>
    <w:div w:id="618102447">
      <w:bodyDiv w:val="1"/>
      <w:marLeft w:val="0"/>
      <w:marRight w:val="0"/>
      <w:marTop w:val="0"/>
      <w:marBottom w:val="0"/>
      <w:divBdr>
        <w:top w:val="none" w:sz="0" w:space="0" w:color="auto"/>
        <w:left w:val="none" w:sz="0" w:space="0" w:color="auto"/>
        <w:bottom w:val="none" w:sz="0" w:space="0" w:color="auto"/>
        <w:right w:val="none" w:sz="0" w:space="0" w:color="auto"/>
      </w:divBdr>
    </w:div>
    <w:div w:id="959915072">
      <w:bodyDiv w:val="1"/>
      <w:marLeft w:val="0"/>
      <w:marRight w:val="0"/>
      <w:marTop w:val="0"/>
      <w:marBottom w:val="0"/>
      <w:divBdr>
        <w:top w:val="none" w:sz="0" w:space="0" w:color="auto"/>
        <w:left w:val="none" w:sz="0" w:space="0" w:color="auto"/>
        <w:bottom w:val="none" w:sz="0" w:space="0" w:color="auto"/>
        <w:right w:val="none" w:sz="0" w:space="0" w:color="auto"/>
      </w:divBdr>
    </w:div>
    <w:div w:id="985085882">
      <w:bodyDiv w:val="1"/>
      <w:marLeft w:val="0"/>
      <w:marRight w:val="0"/>
      <w:marTop w:val="0"/>
      <w:marBottom w:val="0"/>
      <w:divBdr>
        <w:top w:val="none" w:sz="0" w:space="0" w:color="auto"/>
        <w:left w:val="none" w:sz="0" w:space="0" w:color="auto"/>
        <w:bottom w:val="none" w:sz="0" w:space="0" w:color="auto"/>
        <w:right w:val="none" w:sz="0" w:space="0" w:color="auto"/>
      </w:divBdr>
    </w:div>
    <w:div w:id="1179124100">
      <w:bodyDiv w:val="1"/>
      <w:marLeft w:val="0"/>
      <w:marRight w:val="0"/>
      <w:marTop w:val="0"/>
      <w:marBottom w:val="0"/>
      <w:divBdr>
        <w:top w:val="none" w:sz="0" w:space="0" w:color="auto"/>
        <w:left w:val="none" w:sz="0" w:space="0" w:color="auto"/>
        <w:bottom w:val="none" w:sz="0" w:space="0" w:color="auto"/>
        <w:right w:val="none" w:sz="0" w:space="0" w:color="auto"/>
      </w:divBdr>
    </w:div>
    <w:div w:id="1208566463">
      <w:bodyDiv w:val="1"/>
      <w:marLeft w:val="0"/>
      <w:marRight w:val="0"/>
      <w:marTop w:val="0"/>
      <w:marBottom w:val="0"/>
      <w:divBdr>
        <w:top w:val="none" w:sz="0" w:space="0" w:color="auto"/>
        <w:left w:val="none" w:sz="0" w:space="0" w:color="auto"/>
        <w:bottom w:val="none" w:sz="0" w:space="0" w:color="auto"/>
        <w:right w:val="none" w:sz="0" w:space="0" w:color="auto"/>
      </w:divBdr>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 w:id="1319766115">
      <w:bodyDiv w:val="1"/>
      <w:marLeft w:val="0"/>
      <w:marRight w:val="0"/>
      <w:marTop w:val="0"/>
      <w:marBottom w:val="0"/>
      <w:divBdr>
        <w:top w:val="none" w:sz="0" w:space="0" w:color="auto"/>
        <w:left w:val="none" w:sz="0" w:space="0" w:color="auto"/>
        <w:bottom w:val="none" w:sz="0" w:space="0" w:color="auto"/>
        <w:right w:val="none" w:sz="0" w:space="0" w:color="auto"/>
      </w:divBdr>
      <w:divsChild>
        <w:div w:id="112946895">
          <w:marLeft w:val="0"/>
          <w:marRight w:val="0"/>
          <w:marTop w:val="0"/>
          <w:marBottom w:val="0"/>
          <w:divBdr>
            <w:top w:val="none" w:sz="0" w:space="0" w:color="auto"/>
            <w:left w:val="none" w:sz="0" w:space="0" w:color="auto"/>
            <w:bottom w:val="none" w:sz="0" w:space="0" w:color="auto"/>
            <w:right w:val="none" w:sz="0" w:space="0" w:color="auto"/>
          </w:divBdr>
        </w:div>
        <w:div w:id="925917754">
          <w:marLeft w:val="0"/>
          <w:marRight w:val="0"/>
          <w:marTop w:val="0"/>
          <w:marBottom w:val="0"/>
          <w:divBdr>
            <w:top w:val="none" w:sz="0" w:space="0" w:color="auto"/>
            <w:left w:val="none" w:sz="0" w:space="0" w:color="auto"/>
            <w:bottom w:val="none" w:sz="0" w:space="0" w:color="auto"/>
            <w:right w:val="none" w:sz="0" w:space="0" w:color="auto"/>
          </w:divBdr>
        </w:div>
        <w:div w:id="11349375">
          <w:marLeft w:val="0"/>
          <w:marRight w:val="0"/>
          <w:marTop w:val="0"/>
          <w:marBottom w:val="0"/>
          <w:divBdr>
            <w:top w:val="none" w:sz="0" w:space="0" w:color="auto"/>
            <w:left w:val="none" w:sz="0" w:space="0" w:color="auto"/>
            <w:bottom w:val="none" w:sz="0" w:space="0" w:color="auto"/>
            <w:right w:val="none" w:sz="0" w:space="0" w:color="auto"/>
          </w:divBdr>
        </w:div>
        <w:div w:id="84152194">
          <w:marLeft w:val="0"/>
          <w:marRight w:val="0"/>
          <w:marTop w:val="0"/>
          <w:marBottom w:val="0"/>
          <w:divBdr>
            <w:top w:val="none" w:sz="0" w:space="0" w:color="auto"/>
            <w:left w:val="none" w:sz="0" w:space="0" w:color="auto"/>
            <w:bottom w:val="none" w:sz="0" w:space="0" w:color="auto"/>
            <w:right w:val="none" w:sz="0" w:space="0" w:color="auto"/>
          </w:divBdr>
        </w:div>
        <w:div w:id="48382974">
          <w:marLeft w:val="0"/>
          <w:marRight w:val="0"/>
          <w:marTop w:val="0"/>
          <w:marBottom w:val="0"/>
          <w:divBdr>
            <w:top w:val="none" w:sz="0" w:space="0" w:color="auto"/>
            <w:left w:val="none" w:sz="0" w:space="0" w:color="auto"/>
            <w:bottom w:val="none" w:sz="0" w:space="0" w:color="auto"/>
            <w:right w:val="none" w:sz="0" w:space="0" w:color="auto"/>
          </w:divBdr>
        </w:div>
        <w:div w:id="358824542">
          <w:marLeft w:val="0"/>
          <w:marRight w:val="0"/>
          <w:marTop w:val="0"/>
          <w:marBottom w:val="0"/>
          <w:divBdr>
            <w:top w:val="none" w:sz="0" w:space="0" w:color="auto"/>
            <w:left w:val="none" w:sz="0" w:space="0" w:color="auto"/>
            <w:bottom w:val="none" w:sz="0" w:space="0" w:color="auto"/>
            <w:right w:val="none" w:sz="0" w:space="0" w:color="auto"/>
          </w:divBdr>
        </w:div>
        <w:div w:id="784732203">
          <w:marLeft w:val="0"/>
          <w:marRight w:val="0"/>
          <w:marTop w:val="0"/>
          <w:marBottom w:val="0"/>
          <w:divBdr>
            <w:top w:val="none" w:sz="0" w:space="0" w:color="auto"/>
            <w:left w:val="none" w:sz="0" w:space="0" w:color="auto"/>
            <w:bottom w:val="none" w:sz="0" w:space="0" w:color="auto"/>
            <w:right w:val="none" w:sz="0" w:space="0" w:color="auto"/>
          </w:divBdr>
        </w:div>
        <w:div w:id="1621691291">
          <w:marLeft w:val="0"/>
          <w:marRight w:val="0"/>
          <w:marTop w:val="0"/>
          <w:marBottom w:val="0"/>
          <w:divBdr>
            <w:top w:val="none" w:sz="0" w:space="0" w:color="auto"/>
            <w:left w:val="none" w:sz="0" w:space="0" w:color="auto"/>
            <w:bottom w:val="none" w:sz="0" w:space="0" w:color="auto"/>
            <w:right w:val="none" w:sz="0" w:space="0" w:color="auto"/>
          </w:divBdr>
        </w:div>
        <w:div w:id="1090345739">
          <w:marLeft w:val="0"/>
          <w:marRight w:val="0"/>
          <w:marTop w:val="0"/>
          <w:marBottom w:val="0"/>
          <w:divBdr>
            <w:top w:val="none" w:sz="0" w:space="0" w:color="auto"/>
            <w:left w:val="none" w:sz="0" w:space="0" w:color="auto"/>
            <w:bottom w:val="none" w:sz="0" w:space="0" w:color="auto"/>
            <w:right w:val="none" w:sz="0" w:space="0" w:color="auto"/>
          </w:divBdr>
        </w:div>
        <w:div w:id="1635795223">
          <w:marLeft w:val="0"/>
          <w:marRight w:val="0"/>
          <w:marTop w:val="0"/>
          <w:marBottom w:val="0"/>
          <w:divBdr>
            <w:top w:val="none" w:sz="0" w:space="0" w:color="auto"/>
            <w:left w:val="none" w:sz="0" w:space="0" w:color="auto"/>
            <w:bottom w:val="none" w:sz="0" w:space="0" w:color="auto"/>
            <w:right w:val="none" w:sz="0" w:space="0" w:color="auto"/>
          </w:divBdr>
        </w:div>
        <w:div w:id="458575425">
          <w:marLeft w:val="0"/>
          <w:marRight w:val="0"/>
          <w:marTop w:val="0"/>
          <w:marBottom w:val="0"/>
          <w:divBdr>
            <w:top w:val="none" w:sz="0" w:space="0" w:color="auto"/>
            <w:left w:val="none" w:sz="0" w:space="0" w:color="auto"/>
            <w:bottom w:val="none" w:sz="0" w:space="0" w:color="auto"/>
            <w:right w:val="none" w:sz="0" w:space="0" w:color="auto"/>
          </w:divBdr>
        </w:div>
        <w:div w:id="1159004669">
          <w:marLeft w:val="0"/>
          <w:marRight w:val="0"/>
          <w:marTop w:val="0"/>
          <w:marBottom w:val="0"/>
          <w:divBdr>
            <w:top w:val="none" w:sz="0" w:space="0" w:color="auto"/>
            <w:left w:val="none" w:sz="0" w:space="0" w:color="auto"/>
            <w:bottom w:val="none" w:sz="0" w:space="0" w:color="auto"/>
            <w:right w:val="none" w:sz="0" w:space="0" w:color="auto"/>
          </w:divBdr>
        </w:div>
        <w:div w:id="1532305793">
          <w:marLeft w:val="0"/>
          <w:marRight w:val="0"/>
          <w:marTop w:val="0"/>
          <w:marBottom w:val="0"/>
          <w:divBdr>
            <w:top w:val="none" w:sz="0" w:space="0" w:color="auto"/>
            <w:left w:val="none" w:sz="0" w:space="0" w:color="auto"/>
            <w:bottom w:val="none" w:sz="0" w:space="0" w:color="auto"/>
            <w:right w:val="none" w:sz="0" w:space="0" w:color="auto"/>
          </w:divBdr>
        </w:div>
        <w:div w:id="1580552589">
          <w:marLeft w:val="0"/>
          <w:marRight w:val="0"/>
          <w:marTop w:val="0"/>
          <w:marBottom w:val="0"/>
          <w:divBdr>
            <w:top w:val="none" w:sz="0" w:space="0" w:color="auto"/>
            <w:left w:val="none" w:sz="0" w:space="0" w:color="auto"/>
            <w:bottom w:val="none" w:sz="0" w:space="0" w:color="auto"/>
            <w:right w:val="none" w:sz="0" w:space="0" w:color="auto"/>
          </w:divBdr>
        </w:div>
        <w:div w:id="1065299099">
          <w:marLeft w:val="0"/>
          <w:marRight w:val="0"/>
          <w:marTop w:val="0"/>
          <w:marBottom w:val="0"/>
          <w:divBdr>
            <w:top w:val="none" w:sz="0" w:space="0" w:color="auto"/>
            <w:left w:val="none" w:sz="0" w:space="0" w:color="auto"/>
            <w:bottom w:val="none" w:sz="0" w:space="0" w:color="auto"/>
            <w:right w:val="none" w:sz="0" w:space="0" w:color="auto"/>
          </w:divBdr>
        </w:div>
        <w:div w:id="1009137333">
          <w:marLeft w:val="0"/>
          <w:marRight w:val="0"/>
          <w:marTop w:val="0"/>
          <w:marBottom w:val="0"/>
          <w:divBdr>
            <w:top w:val="none" w:sz="0" w:space="0" w:color="auto"/>
            <w:left w:val="none" w:sz="0" w:space="0" w:color="auto"/>
            <w:bottom w:val="none" w:sz="0" w:space="0" w:color="auto"/>
            <w:right w:val="none" w:sz="0" w:space="0" w:color="auto"/>
          </w:divBdr>
        </w:div>
        <w:div w:id="1441216800">
          <w:marLeft w:val="0"/>
          <w:marRight w:val="0"/>
          <w:marTop w:val="0"/>
          <w:marBottom w:val="0"/>
          <w:divBdr>
            <w:top w:val="none" w:sz="0" w:space="0" w:color="auto"/>
            <w:left w:val="none" w:sz="0" w:space="0" w:color="auto"/>
            <w:bottom w:val="none" w:sz="0" w:space="0" w:color="auto"/>
            <w:right w:val="none" w:sz="0" w:space="0" w:color="auto"/>
          </w:divBdr>
        </w:div>
        <w:div w:id="384263069">
          <w:marLeft w:val="0"/>
          <w:marRight w:val="0"/>
          <w:marTop w:val="0"/>
          <w:marBottom w:val="0"/>
          <w:divBdr>
            <w:top w:val="none" w:sz="0" w:space="0" w:color="auto"/>
            <w:left w:val="none" w:sz="0" w:space="0" w:color="auto"/>
            <w:bottom w:val="none" w:sz="0" w:space="0" w:color="auto"/>
            <w:right w:val="none" w:sz="0" w:space="0" w:color="auto"/>
          </w:divBdr>
        </w:div>
        <w:div w:id="916742170">
          <w:marLeft w:val="0"/>
          <w:marRight w:val="0"/>
          <w:marTop w:val="0"/>
          <w:marBottom w:val="0"/>
          <w:divBdr>
            <w:top w:val="none" w:sz="0" w:space="0" w:color="auto"/>
            <w:left w:val="none" w:sz="0" w:space="0" w:color="auto"/>
            <w:bottom w:val="none" w:sz="0" w:space="0" w:color="auto"/>
            <w:right w:val="none" w:sz="0" w:space="0" w:color="auto"/>
          </w:divBdr>
        </w:div>
        <w:div w:id="2008946238">
          <w:marLeft w:val="0"/>
          <w:marRight w:val="0"/>
          <w:marTop w:val="0"/>
          <w:marBottom w:val="0"/>
          <w:divBdr>
            <w:top w:val="none" w:sz="0" w:space="0" w:color="auto"/>
            <w:left w:val="none" w:sz="0" w:space="0" w:color="auto"/>
            <w:bottom w:val="none" w:sz="0" w:space="0" w:color="auto"/>
            <w:right w:val="none" w:sz="0" w:space="0" w:color="auto"/>
          </w:divBdr>
        </w:div>
        <w:div w:id="1357072701">
          <w:marLeft w:val="0"/>
          <w:marRight w:val="0"/>
          <w:marTop w:val="0"/>
          <w:marBottom w:val="0"/>
          <w:divBdr>
            <w:top w:val="none" w:sz="0" w:space="0" w:color="auto"/>
            <w:left w:val="none" w:sz="0" w:space="0" w:color="auto"/>
            <w:bottom w:val="none" w:sz="0" w:space="0" w:color="auto"/>
            <w:right w:val="none" w:sz="0" w:space="0" w:color="auto"/>
          </w:divBdr>
        </w:div>
        <w:div w:id="897982338">
          <w:marLeft w:val="0"/>
          <w:marRight w:val="0"/>
          <w:marTop w:val="0"/>
          <w:marBottom w:val="0"/>
          <w:divBdr>
            <w:top w:val="none" w:sz="0" w:space="0" w:color="auto"/>
            <w:left w:val="none" w:sz="0" w:space="0" w:color="auto"/>
            <w:bottom w:val="none" w:sz="0" w:space="0" w:color="auto"/>
            <w:right w:val="none" w:sz="0" w:space="0" w:color="auto"/>
          </w:divBdr>
        </w:div>
        <w:div w:id="1498228680">
          <w:marLeft w:val="0"/>
          <w:marRight w:val="0"/>
          <w:marTop w:val="0"/>
          <w:marBottom w:val="0"/>
          <w:divBdr>
            <w:top w:val="none" w:sz="0" w:space="0" w:color="auto"/>
            <w:left w:val="none" w:sz="0" w:space="0" w:color="auto"/>
            <w:bottom w:val="none" w:sz="0" w:space="0" w:color="auto"/>
            <w:right w:val="none" w:sz="0" w:space="0" w:color="auto"/>
          </w:divBdr>
        </w:div>
        <w:div w:id="857815159">
          <w:marLeft w:val="0"/>
          <w:marRight w:val="0"/>
          <w:marTop w:val="0"/>
          <w:marBottom w:val="0"/>
          <w:divBdr>
            <w:top w:val="none" w:sz="0" w:space="0" w:color="auto"/>
            <w:left w:val="none" w:sz="0" w:space="0" w:color="auto"/>
            <w:bottom w:val="none" w:sz="0" w:space="0" w:color="auto"/>
            <w:right w:val="none" w:sz="0" w:space="0" w:color="auto"/>
          </w:divBdr>
        </w:div>
        <w:div w:id="1260336915">
          <w:marLeft w:val="0"/>
          <w:marRight w:val="0"/>
          <w:marTop w:val="0"/>
          <w:marBottom w:val="0"/>
          <w:divBdr>
            <w:top w:val="none" w:sz="0" w:space="0" w:color="auto"/>
            <w:left w:val="none" w:sz="0" w:space="0" w:color="auto"/>
            <w:bottom w:val="none" w:sz="0" w:space="0" w:color="auto"/>
            <w:right w:val="none" w:sz="0" w:space="0" w:color="auto"/>
          </w:divBdr>
        </w:div>
        <w:div w:id="2058041453">
          <w:marLeft w:val="0"/>
          <w:marRight w:val="0"/>
          <w:marTop w:val="0"/>
          <w:marBottom w:val="0"/>
          <w:divBdr>
            <w:top w:val="none" w:sz="0" w:space="0" w:color="auto"/>
            <w:left w:val="none" w:sz="0" w:space="0" w:color="auto"/>
            <w:bottom w:val="none" w:sz="0" w:space="0" w:color="auto"/>
            <w:right w:val="none" w:sz="0" w:space="0" w:color="auto"/>
          </w:divBdr>
        </w:div>
      </w:divsChild>
    </w:div>
    <w:div w:id="1344551055">
      <w:bodyDiv w:val="1"/>
      <w:marLeft w:val="0"/>
      <w:marRight w:val="0"/>
      <w:marTop w:val="0"/>
      <w:marBottom w:val="0"/>
      <w:divBdr>
        <w:top w:val="none" w:sz="0" w:space="0" w:color="auto"/>
        <w:left w:val="none" w:sz="0" w:space="0" w:color="auto"/>
        <w:bottom w:val="none" w:sz="0" w:space="0" w:color="auto"/>
        <w:right w:val="none" w:sz="0" w:space="0" w:color="auto"/>
      </w:divBdr>
    </w:div>
    <w:div w:id="1387334194">
      <w:bodyDiv w:val="1"/>
      <w:marLeft w:val="0"/>
      <w:marRight w:val="0"/>
      <w:marTop w:val="0"/>
      <w:marBottom w:val="0"/>
      <w:divBdr>
        <w:top w:val="none" w:sz="0" w:space="0" w:color="auto"/>
        <w:left w:val="none" w:sz="0" w:space="0" w:color="auto"/>
        <w:bottom w:val="none" w:sz="0" w:space="0" w:color="auto"/>
        <w:right w:val="none" w:sz="0" w:space="0" w:color="auto"/>
      </w:divBdr>
    </w:div>
    <w:div w:id="1685397442">
      <w:bodyDiv w:val="1"/>
      <w:marLeft w:val="0"/>
      <w:marRight w:val="0"/>
      <w:marTop w:val="0"/>
      <w:marBottom w:val="0"/>
      <w:divBdr>
        <w:top w:val="none" w:sz="0" w:space="0" w:color="auto"/>
        <w:left w:val="none" w:sz="0" w:space="0" w:color="auto"/>
        <w:bottom w:val="none" w:sz="0" w:space="0" w:color="auto"/>
        <w:right w:val="none" w:sz="0" w:space="0" w:color="auto"/>
      </w:divBdr>
      <w:divsChild>
        <w:div w:id="828256389">
          <w:marLeft w:val="0"/>
          <w:marRight w:val="0"/>
          <w:marTop w:val="0"/>
          <w:marBottom w:val="0"/>
          <w:divBdr>
            <w:top w:val="none" w:sz="0" w:space="0" w:color="auto"/>
            <w:left w:val="none" w:sz="0" w:space="0" w:color="auto"/>
            <w:bottom w:val="none" w:sz="0" w:space="0" w:color="auto"/>
            <w:right w:val="none" w:sz="0" w:space="0" w:color="auto"/>
          </w:divBdr>
        </w:div>
        <w:div w:id="1651059378">
          <w:marLeft w:val="0"/>
          <w:marRight w:val="0"/>
          <w:marTop w:val="0"/>
          <w:marBottom w:val="0"/>
          <w:divBdr>
            <w:top w:val="none" w:sz="0" w:space="0" w:color="auto"/>
            <w:left w:val="none" w:sz="0" w:space="0" w:color="auto"/>
            <w:bottom w:val="none" w:sz="0" w:space="0" w:color="auto"/>
            <w:right w:val="none" w:sz="0" w:space="0" w:color="auto"/>
          </w:divBdr>
        </w:div>
        <w:div w:id="131026595">
          <w:marLeft w:val="0"/>
          <w:marRight w:val="0"/>
          <w:marTop w:val="0"/>
          <w:marBottom w:val="0"/>
          <w:divBdr>
            <w:top w:val="none" w:sz="0" w:space="0" w:color="auto"/>
            <w:left w:val="none" w:sz="0" w:space="0" w:color="auto"/>
            <w:bottom w:val="none" w:sz="0" w:space="0" w:color="auto"/>
            <w:right w:val="none" w:sz="0" w:space="0" w:color="auto"/>
          </w:divBdr>
        </w:div>
        <w:div w:id="1778712592">
          <w:marLeft w:val="0"/>
          <w:marRight w:val="0"/>
          <w:marTop w:val="0"/>
          <w:marBottom w:val="0"/>
          <w:divBdr>
            <w:top w:val="none" w:sz="0" w:space="0" w:color="auto"/>
            <w:left w:val="none" w:sz="0" w:space="0" w:color="auto"/>
            <w:bottom w:val="none" w:sz="0" w:space="0" w:color="auto"/>
            <w:right w:val="none" w:sz="0" w:space="0" w:color="auto"/>
          </w:divBdr>
        </w:div>
      </w:divsChild>
    </w:div>
    <w:div w:id="1693528506">
      <w:bodyDiv w:val="1"/>
      <w:marLeft w:val="0"/>
      <w:marRight w:val="0"/>
      <w:marTop w:val="0"/>
      <w:marBottom w:val="0"/>
      <w:divBdr>
        <w:top w:val="none" w:sz="0" w:space="0" w:color="auto"/>
        <w:left w:val="none" w:sz="0" w:space="0" w:color="auto"/>
        <w:bottom w:val="none" w:sz="0" w:space="0" w:color="auto"/>
        <w:right w:val="none" w:sz="0" w:space="0" w:color="auto"/>
      </w:divBdr>
    </w:div>
    <w:div w:id="1738745574">
      <w:bodyDiv w:val="1"/>
      <w:marLeft w:val="0"/>
      <w:marRight w:val="0"/>
      <w:marTop w:val="0"/>
      <w:marBottom w:val="0"/>
      <w:divBdr>
        <w:top w:val="none" w:sz="0" w:space="0" w:color="auto"/>
        <w:left w:val="none" w:sz="0" w:space="0" w:color="auto"/>
        <w:bottom w:val="none" w:sz="0" w:space="0" w:color="auto"/>
        <w:right w:val="none" w:sz="0" w:space="0" w:color="auto"/>
      </w:divBdr>
    </w:div>
    <w:div w:id="20056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28EF-4E61-412B-B93E-BD38573C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13</Pages>
  <Words>2495</Words>
  <Characters>14224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Admin</cp:lastModifiedBy>
  <cp:revision>620</cp:revision>
  <cp:lastPrinted>2021-12-07T05:44:00Z</cp:lastPrinted>
  <dcterms:created xsi:type="dcterms:W3CDTF">2021-11-16T08:57:00Z</dcterms:created>
  <dcterms:modified xsi:type="dcterms:W3CDTF">2023-05-24T11:24:00Z</dcterms:modified>
</cp:coreProperties>
</file>