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59" w:rsidRDefault="009D1A8E" w:rsidP="00BC0D59">
      <w:pPr>
        <w:pStyle w:val="a4"/>
        <w:tabs>
          <w:tab w:val="left" w:pos="1134"/>
        </w:tabs>
        <w:spacing w:after="0" w:line="240" w:lineRule="auto"/>
        <w:ind w:left="0"/>
        <w:jc w:val="center"/>
        <w:rPr>
          <w:sz w:val="28"/>
          <w:szCs w:val="28"/>
          <w:lang w:val="kk-KZ"/>
        </w:rPr>
      </w:pPr>
      <w:r>
        <w:rPr>
          <w:rFonts w:cstheme="minorBidi"/>
          <w:b/>
          <w:sz w:val="28"/>
          <w:szCs w:val="28"/>
          <w:u w:val="single"/>
          <w:lang w:val="kk-KZ"/>
        </w:rPr>
        <w:t>«Құрылыс тасын</w:t>
      </w:r>
      <w:r w:rsidR="00FF5B3F">
        <w:rPr>
          <w:rFonts w:cstheme="minorBidi"/>
          <w:b/>
          <w:sz w:val="28"/>
          <w:szCs w:val="28"/>
          <w:u w:val="single"/>
          <w:lang w:val="kk-KZ"/>
        </w:rPr>
        <w:t xml:space="preserve"> (диабаз)</w:t>
      </w:r>
      <w:r>
        <w:rPr>
          <w:rFonts w:cstheme="minorBidi"/>
          <w:b/>
          <w:sz w:val="28"/>
          <w:szCs w:val="28"/>
          <w:u w:val="single"/>
          <w:lang w:val="kk-KZ"/>
        </w:rPr>
        <w:t xml:space="preserve"> өндіру бойынша»  </w:t>
      </w:r>
      <w:r w:rsidR="00BC0D59">
        <w:rPr>
          <w:rFonts w:cstheme="minorBidi"/>
          <w:b/>
          <w:sz w:val="28"/>
          <w:szCs w:val="28"/>
          <w:u w:val="single"/>
          <w:lang w:val="kk-KZ"/>
        </w:rPr>
        <w:t xml:space="preserve">«Тас Трейд» ЖШС-нің </w:t>
      </w:r>
      <w:r w:rsidR="00BC0D59" w:rsidRPr="006C729A">
        <w:rPr>
          <w:b/>
          <w:sz w:val="28"/>
          <w:szCs w:val="28"/>
          <w:u w:val="single"/>
          <w:lang w:val="kk-KZ"/>
        </w:rPr>
        <w:t xml:space="preserve"> </w:t>
      </w:r>
      <w:r w:rsidR="00BC0D59" w:rsidRPr="005E3E9F">
        <w:rPr>
          <w:sz w:val="28"/>
          <w:szCs w:val="28"/>
          <w:lang w:val="kk-KZ"/>
        </w:rPr>
        <w:t>көзделіп отырған қызметі</w:t>
      </w:r>
      <w:r w:rsidR="00BC0D59" w:rsidRPr="00684933">
        <w:rPr>
          <w:sz w:val="28"/>
          <w:szCs w:val="28"/>
          <w:lang w:val="kk-KZ"/>
        </w:rPr>
        <w:t xml:space="preserve"> туралы өтініші бойынша ұсыныстар мен ескертулердің жиынтық кестесі</w:t>
      </w:r>
    </w:p>
    <w:p w:rsidR="00BC0D59" w:rsidRDefault="00BC0D59" w:rsidP="00BC0D59">
      <w:pPr>
        <w:pStyle w:val="a4"/>
        <w:tabs>
          <w:tab w:val="left" w:pos="1134"/>
        </w:tabs>
        <w:spacing w:after="0" w:line="240" w:lineRule="auto"/>
        <w:ind w:left="0" w:firstLine="709"/>
        <w:jc w:val="center"/>
        <w:rPr>
          <w:b/>
          <w:sz w:val="28"/>
          <w:szCs w:val="28"/>
          <w:lang w:val="kk-KZ"/>
        </w:rPr>
      </w:pPr>
      <w:r w:rsidRPr="00CE4318">
        <w:rPr>
          <w:b/>
          <w:sz w:val="28"/>
          <w:szCs w:val="28"/>
          <w:lang w:val="kk-KZ"/>
        </w:rPr>
        <w:t>Хаттама</w:t>
      </w:r>
    </w:p>
    <w:p w:rsidR="00BC0D59" w:rsidRPr="00CE4318" w:rsidRDefault="00BC0D59" w:rsidP="00BC0D59">
      <w:pPr>
        <w:pStyle w:val="a4"/>
        <w:tabs>
          <w:tab w:val="left" w:pos="1134"/>
        </w:tabs>
        <w:spacing w:after="0" w:line="240" w:lineRule="auto"/>
        <w:ind w:left="0" w:firstLine="709"/>
        <w:jc w:val="center"/>
        <w:rPr>
          <w:b/>
          <w:sz w:val="28"/>
          <w:szCs w:val="28"/>
          <w:lang w:val="kk-KZ"/>
        </w:rPr>
      </w:pPr>
    </w:p>
    <w:p w:rsidR="00BC0D59" w:rsidRPr="004F4F27" w:rsidRDefault="00BC0D59" w:rsidP="00BC0D59">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 xml:space="preserve">Жиынтық кесте жасалған күні: </w:t>
      </w:r>
      <w:r>
        <w:rPr>
          <w:sz w:val="28"/>
          <w:szCs w:val="28"/>
          <w:lang w:val="kk-KZ"/>
        </w:rPr>
        <w:t>22.11</w:t>
      </w:r>
      <w:r w:rsidRPr="004F4F27">
        <w:rPr>
          <w:sz w:val="28"/>
          <w:szCs w:val="28"/>
          <w:lang w:val="kk-KZ"/>
        </w:rPr>
        <w:t>.2021 г.</w:t>
      </w:r>
      <w:r w:rsidRPr="004F4F27">
        <w:rPr>
          <w:sz w:val="28"/>
          <w:szCs w:val="28"/>
          <w:lang w:val="kk-KZ"/>
        </w:rPr>
        <w:tab/>
      </w:r>
      <w:r w:rsidRPr="004F4F27">
        <w:rPr>
          <w:sz w:val="28"/>
          <w:szCs w:val="28"/>
          <w:lang w:val="kk-KZ"/>
        </w:rPr>
        <w:tab/>
      </w:r>
    </w:p>
    <w:p w:rsidR="00BC0D59" w:rsidRPr="00AA1860" w:rsidRDefault="00BC0D59" w:rsidP="00BC0D59">
      <w:pPr>
        <w:pStyle w:val="a4"/>
        <w:tabs>
          <w:tab w:val="left" w:pos="1134"/>
        </w:tabs>
        <w:spacing w:after="0" w:line="240" w:lineRule="auto"/>
        <w:ind w:left="0" w:firstLine="709"/>
        <w:jc w:val="both"/>
        <w:rPr>
          <w:sz w:val="28"/>
          <w:szCs w:val="28"/>
          <w:u w:val="single"/>
          <w:lang w:val="kk-KZ"/>
        </w:rPr>
      </w:pPr>
      <w:r w:rsidRPr="004F4F27">
        <w:rPr>
          <w:sz w:val="28"/>
          <w:szCs w:val="28"/>
          <w:lang w:val="kk-KZ"/>
        </w:rPr>
        <w:t xml:space="preserve">Жиынтық кесте жасалған орын: </w:t>
      </w:r>
      <w:r w:rsidRPr="00AA1860">
        <w:rPr>
          <w:sz w:val="28"/>
          <w:szCs w:val="28"/>
          <w:u w:val="single"/>
          <w:lang w:val="kk-KZ"/>
        </w:rPr>
        <w:t>Ақтөбе облысы бойынша ЭД Экологиялық реттеу және бықылау комитеті ҚР ЭГТРМ</w:t>
      </w:r>
    </w:p>
    <w:p w:rsidR="00BC0D59" w:rsidRPr="004F4F27" w:rsidRDefault="00BC0D59" w:rsidP="00BC0D59">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Pr="00AA1860">
        <w:rPr>
          <w:sz w:val="28"/>
          <w:szCs w:val="28"/>
          <w:u w:val="single"/>
          <w:lang w:val="kk-KZ"/>
        </w:rPr>
        <w:t>Ақтөбе облысы бойынша ЭД Экологиялық реттеу және бықылау комитеті ҚР ЭГТРМ</w:t>
      </w:r>
    </w:p>
    <w:p w:rsidR="00BC0D59" w:rsidRPr="004F4F27" w:rsidRDefault="00BC0D59" w:rsidP="00BC0D59">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Pr>
          <w:sz w:val="28"/>
          <w:szCs w:val="28"/>
          <w:u w:val="single"/>
          <w:lang w:val="kk-KZ"/>
        </w:rPr>
        <w:t>20.10</w:t>
      </w:r>
      <w:r w:rsidRPr="004F4F27">
        <w:rPr>
          <w:sz w:val="28"/>
          <w:szCs w:val="28"/>
          <w:u w:val="single"/>
          <w:lang w:val="kk-KZ"/>
        </w:rPr>
        <w:t>.2021 г.</w:t>
      </w:r>
    </w:p>
    <w:p w:rsidR="00BC0D59" w:rsidRDefault="00BC0D59" w:rsidP="00BC0D59">
      <w:pPr>
        <w:pStyle w:val="a4"/>
        <w:tabs>
          <w:tab w:val="left" w:pos="1134"/>
        </w:tabs>
        <w:spacing w:after="0" w:line="240" w:lineRule="auto"/>
        <w:ind w:left="0" w:firstLine="709"/>
        <w:jc w:val="both"/>
        <w:rPr>
          <w:sz w:val="28"/>
          <w:szCs w:val="28"/>
          <w:u w:val="single"/>
          <w:lang w:val="kk-KZ"/>
        </w:rPr>
      </w:pPr>
      <w:r w:rsidRPr="004F4F27">
        <w:rPr>
          <w:sz w:val="28"/>
          <w:szCs w:val="28"/>
          <w:lang w:val="kk-KZ"/>
        </w:rPr>
        <w:t xml:space="preserve">Мүдделі мемлекеттік органдардың ескертулері мен ұсыныстарын беру мерзімі: </w:t>
      </w:r>
      <w:r>
        <w:rPr>
          <w:sz w:val="28"/>
          <w:szCs w:val="28"/>
          <w:u w:val="single"/>
          <w:lang w:val="kk-KZ"/>
        </w:rPr>
        <w:t>20.10</w:t>
      </w:r>
      <w:r w:rsidRPr="004F4F27">
        <w:rPr>
          <w:sz w:val="28"/>
          <w:szCs w:val="28"/>
          <w:u w:val="single"/>
          <w:lang w:val="kk-KZ"/>
        </w:rPr>
        <w:t>-</w:t>
      </w:r>
      <w:r>
        <w:rPr>
          <w:sz w:val="28"/>
          <w:szCs w:val="28"/>
          <w:u w:val="single"/>
          <w:lang w:val="kk-KZ"/>
        </w:rPr>
        <w:t>22</w:t>
      </w:r>
      <w:r w:rsidRPr="004F4F27">
        <w:rPr>
          <w:sz w:val="28"/>
          <w:szCs w:val="28"/>
          <w:u w:val="single"/>
          <w:lang w:val="kk-KZ"/>
        </w:rPr>
        <w:t>.</w:t>
      </w:r>
      <w:r>
        <w:rPr>
          <w:sz w:val="28"/>
          <w:szCs w:val="28"/>
          <w:u w:val="single"/>
          <w:lang w:val="kk-KZ"/>
        </w:rPr>
        <w:t>11.</w:t>
      </w:r>
      <w:r w:rsidRPr="004F4F27">
        <w:rPr>
          <w:sz w:val="28"/>
          <w:szCs w:val="28"/>
          <w:u w:val="single"/>
          <w:lang w:val="kk-KZ"/>
        </w:rPr>
        <w:t>2021 г.</w:t>
      </w:r>
    </w:p>
    <w:p w:rsidR="00BC0D59" w:rsidRPr="004F4F27" w:rsidRDefault="00BC0D59" w:rsidP="00BC0D59">
      <w:pPr>
        <w:pStyle w:val="a4"/>
        <w:tabs>
          <w:tab w:val="left" w:pos="1134"/>
        </w:tabs>
        <w:spacing w:after="0" w:line="240" w:lineRule="auto"/>
        <w:ind w:left="0" w:firstLine="709"/>
        <w:jc w:val="both"/>
        <w:rPr>
          <w:sz w:val="28"/>
          <w:szCs w:val="28"/>
          <w:lang w:val="kk-KZ"/>
        </w:rPr>
      </w:pPr>
    </w:p>
    <w:p w:rsidR="00BC0D59" w:rsidRDefault="00BC0D59" w:rsidP="00BC0D59">
      <w:pPr>
        <w:pStyle w:val="a4"/>
        <w:tabs>
          <w:tab w:val="left" w:pos="1134"/>
        </w:tabs>
        <w:spacing w:after="0" w:line="240" w:lineRule="auto"/>
        <w:ind w:left="0" w:firstLine="709"/>
        <w:jc w:val="center"/>
        <w:rPr>
          <w:sz w:val="28"/>
          <w:szCs w:val="28"/>
          <w:lang w:val="kk-KZ"/>
        </w:rPr>
      </w:pPr>
      <w:r w:rsidRPr="004F4F27">
        <w:rPr>
          <w:sz w:val="28"/>
          <w:szCs w:val="28"/>
          <w:lang w:val="kk-KZ"/>
        </w:rPr>
        <w:t>Мүдделі мемлекеттік органдардың ескертулері мен ұсыныстарын жинақтау:</w:t>
      </w:r>
    </w:p>
    <w:p w:rsidR="00054E40" w:rsidRPr="00BF1596" w:rsidRDefault="00054E40" w:rsidP="00BC0D59">
      <w:pPr>
        <w:pStyle w:val="a4"/>
        <w:tabs>
          <w:tab w:val="left" w:pos="1134"/>
        </w:tabs>
        <w:spacing w:after="0" w:line="240" w:lineRule="auto"/>
        <w:ind w:left="0" w:firstLine="709"/>
        <w:jc w:val="center"/>
        <w:rPr>
          <w:sz w:val="28"/>
          <w:szCs w:val="28"/>
          <w:lang w:val="kk-KZ"/>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694"/>
        <w:gridCol w:w="5245"/>
        <w:gridCol w:w="2382"/>
      </w:tblGrid>
      <w:tr w:rsidR="00E60979" w:rsidRPr="006704F9" w:rsidTr="00FE253A">
        <w:trPr>
          <w:trHeight w:val="1531"/>
        </w:trPr>
        <w:tc>
          <w:tcPr>
            <w:tcW w:w="595" w:type="dxa"/>
            <w:tcBorders>
              <w:top w:val="single" w:sz="4" w:space="0" w:color="auto"/>
              <w:left w:val="single" w:sz="4" w:space="0" w:color="auto"/>
              <w:bottom w:val="single" w:sz="4" w:space="0" w:color="auto"/>
              <w:right w:val="single" w:sz="4" w:space="0" w:color="auto"/>
            </w:tcBorders>
            <w:hideMark/>
          </w:tcPr>
          <w:p w:rsidR="00E60979" w:rsidRPr="002F6D11" w:rsidRDefault="00E60979" w:rsidP="00E60979">
            <w:pPr>
              <w:tabs>
                <w:tab w:val="left" w:pos="1134"/>
              </w:tabs>
              <w:jc w:val="both"/>
              <w:rPr>
                <w:sz w:val="22"/>
                <w:szCs w:val="22"/>
              </w:rPr>
            </w:pPr>
            <w:r w:rsidRPr="002F6D11">
              <w:rPr>
                <w:sz w:val="22"/>
                <w:szCs w:val="22"/>
              </w:rPr>
              <w:t>№</w:t>
            </w:r>
          </w:p>
        </w:tc>
        <w:tc>
          <w:tcPr>
            <w:tcW w:w="2694" w:type="dxa"/>
            <w:tcBorders>
              <w:top w:val="single" w:sz="4" w:space="0" w:color="auto"/>
              <w:left w:val="single" w:sz="4" w:space="0" w:color="auto"/>
              <w:bottom w:val="single" w:sz="4" w:space="0" w:color="auto"/>
              <w:right w:val="single" w:sz="4" w:space="0" w:color="auto"/>
            </w:tcBorders>
            <w:hideMark/>
          </w:tcPr>
          <w:p w:rsidR="00E60979" w:rsidRPr="002F6D11" w:rsidRDefault="00E60979" w:rsidP="00E60979">
            <w:pPr>
              <w:pStyle w:val="a4"/>
              <w:tabs>
                <w:tab w:val="left" w:pos="1134"/>
              </w:tabs>
              <w:spacing w:after="0" w:line="240" w:lineRule="auto"/>
              <w:ind w:left="0"/>
              <w:jc w:val="center"/>
            </w:pPr>
            <w:proofErr w:type="spellStart"/>
            <w:r w:rsidRPr="002F6D11">
              <w:t>Мүдделі</w:t>
            </w:r>
            <w:proofErr w:type="spellEnd"/>
            <w:r w:rsidRPr="002F6D11">
              <w:t xml:space="preserve"> </w:t>
            </w:r>
            <w:proofErr w:type="spellStart"/>
            <w:r w:rsidRPr="002F6D11">
              <w:t>мемлекеттік</w:t>
            </w:r>
            <w:proofErr w:type="spellEnd"/>
            <w:r w:rsidRPr="002F6D11">
              <w:t xml:space="preserve"> орган</w:t>
            </w:r>
          </w:p>
        </w:tc>
        <w:tc>
          <w:tcPr>
            <w:tcW w:w="5245" w:type="dxa"/>
            <w:tcBorders>
              <w:top w:val="single" w:sz="4" w:space="0" w:color="auto"/>
              <w:left w:val="single" w:sz="4" w:space="0" w:color="auto"/>
              <w:bottom w:val="single" w:sz="4" w:space="0" w:color="auto"/>
              <w:right w:val="single" w:sz="4" w:space="0" w:color="auto"/>
            </w:tcBorders>
            <w:hideMark/>
          </w:tcPr>
          <w:p w:rsidR="00E60979" w:rsidRPr="002F6D11" w:rsidRDefault="00E60979" w:rsidP="00E60979">
            <w:pPr>
              <w:pStyle w:val="a4"/>
              <w:tabs>
                <w:tab w:val="left" w:pos="1134"/>
              </w:tabs>
              <w:spacing w:after="0" w:line="240" w:lineRule="auto"/>
              <w:ind w:left="0"/>
              <w:jc w:val="center"/>
              <w:rPr>
                <w:lang w:val="kk-KZ"/>
              </w:rPr>
            </w:pPr>
            <w:proofErr w:type="spellStart"/>
            <w:r w:rsidRPr="002F6D11">
              <w:t>Ескерту</w:t>
            </w:r>
            <w:proofErr w:type="spellEnd"/>
            <w:r w:rsidRPr="002F6D11">
              <w:t xml:space="preserve"> мен </w:t>
            </w:r>
            <w:proofErr w:type="spellStart"/>
            <w:r w:rsidRPr="002F6D11">
              <w:t>ұсыныс</w:t>
            </w:r>
            <w:proofErr w:type="spellEnd"/>
            <w:r w:rsidRPr="002F6D11">
              <w:rPr>
                <w:lang w:val="kk-KZ"/>
              </w:rPr>
              <w:t>тар</w:t>
            </w:r>
          </w:p>
        </w:tc>
        <w:tc>
          <w:tcPr>
            <w:tcW w:w="2382" w:type="dxa"/>
            <w:tcBorders>
              <w:top w:val="single" w:sz="4" w:space="0" w:color="auto"/>
              <w:left w:val="single" w:sz="4" w:space="0" w:color="auto"/>
              <w:bottom w:val="single" w:sz="4" w:space="0" w:color="auto"/>
              <w:right w:val="single" w:sz="4" w:space="0" w:color="auto"/>
            </w:tcBorders>
          </w:tcPr>
          <w:p w:rsidR="00E60979" w:rsidRPr="00E60979" w:rsidRDefault="00054E40" w:rsidP="00054E40">
            <w:pPr>
              <w:jc w:val="both"/>
              <w:rPr>
                <w:lang w:val="kk-KZ"/>
              </w:rPr>
            </w:pPr>
            <w:r>
              <w:rPr>
                <w:lang w:val="kk-KZ"/>
              </w:rPr>
              <w:t>Ескерту немесе ұсыныс қалай ескерілгені немесе ескерту немесе ұсыныс ескерілмегені туралы мәліметтер</w:t>
            </w:r>
          </w:p>
        </w:tc>
      </w:tr>
      <w:tr w:rsidR="00E60979" w:rsidRPr="00E60979" w:rsidTr="00FE253A">
        <w:tc>
          <w:tcPr>
            <w:tcW w:w="595" w:type="dxa"/>
            <w:tcBorders>
              <w:top w:val="single" w:sz="4" w:space="0" w:color="auto"/>
              <w:left w:val="single" w:sz="4" w:space="0" w:color="auto"/>
              <w:bottom w:val="single" w:sz="4" w:space="0" w:color="auto"/>
              <w:right w:val="single" w:sz="4" w:space="0" w:color="auto"/>
            </w:tcBorders>
          </w:tcPr>
          <w:p w:rsidR="00E60979" w:rsidRPr="002F6D11" w:rsidRDefault="00E60979" w:rsidP="00E60979">
            <w:pPr>
              <w:pStyle w:val="a4"/>
              <w:tabs>
                <w:tab w:val="left" w:pos="1134"/>
              </w:tabs>
              <w:spacing w:after="0" w:line="240" w:lineRule="auto"/>
              <w:ind w:left="0" w:firstLine="147"/>
            </w:pPr>
            <w:r w:rsidRPr="002F6D11">
              <w:t>1</w:t>
            </w:r>
          </w:p>
        </w:tc>
        <w:tc>
          <w:tcPr>
            <w:tcW w:w="2694" w:type="dxa"/>
            <w:tcBorders>
              <w:top w:val="single" w:sz="4" w:space="0" w:color="auto"/>
              <w:left w:val="single" w:sz="4" w:space="0" w:color="auto"/>
              <w:bottom w:val="single" w:sz="4" w:space="0" w:color="auto"/>
              <w:right w:val="single" w:sz="4" w:space="0" w:color="auto"/>
            </w:tcBorders>
          </w:tcPr>
          <w:p w:rsidR="00E60979" w:rsidRPr="002F6D11" w:rsidRDefault="00E60979" w:rsidP="00E60979">
            <w:pPr>
              <w:pStyle w:val="a4"/>
              <w:tabs>
                <w:tab w:val="left" w:pos="1134"/>
              </w:tabs>
              <w:spacing w:after="0" w:line="240" w:lineRule="auto"/>
              <w:ind w:left="0" w:hanging="28"/>
              <w:jc w:val="center"/>
              <w:rPr>
                <w:lang w:val="kk-KZ"/>
              </w:rPr>
            </w:pPr>
            <w:r w:rsidRPr="002F6D11">
              <w:rPr>
                <w:lang w:val="kk-KZ"/>
              </w:rPr>
              <w:t>«Ақтөбе облысы әкімінің аппараты»</w:t>
            </w:r>
          </w:p>
        </w:tc>
        <w:tc>
          <w:tcPr>
            <w:tcW w:w="5245" w:type="dxa"/>
            <w:tcBorders>
              <w:top w:val="single" w:sz="4" w:space="0" w:color="auto"/>
              <w:left w:val="single" w:sz="4" w:space="0" w:color="auto"/>
              <w:bottom w:val="single" w:sz="4" w:space="0" w:color="auto"/>
              <w:right w:val="single" w:sz="4" w:space="0" w:color="auto"/>
            </w:tcBorders>
          </w:tcPr>
          <w:p w:rsidR="00E60979" w:rsidRPr="002F6D11" w:rsidRDefault="00286C44" w:rsidP="00286C44">
            <w:pPr>
              <w:pStyle w:val="a4"/>
              <w:tabs>
                <w:tab w:val="left" w:pos="1134"/>
              </w:tabs>
              <w:spacing w:after="0" w:line="240" w:lineRule="auto"/>
              <w:ind w:left="0"/>
              <w:jc w:val="both"/>
              <w:rPr>
                <w:lang w:val="kk-KZ"/>
              </w:rPr>
            </w:pPr>
            <w:r>
              <w:rPr>
                <w:lang w:val="kk-KZ"/>
              </w:rPr>
              <w:t>Қазақстан Республикасының 2021 жылғы 2 қаңтардағы Экологиялық Кодекстің 68-бабының 9тармағына сәйкес «Тас Трейд»ЖШС-нің белгіленіп отырған қызметі туралы өтінішіне ескертулер мен ұсыныстар жоқтығын хабарлайды.</w:t>
            </w:r>
          </w:p>
        </w:tc>
        <w:tc>
          <w:tcPr>
            <w:tcW w:w="2382" w:type="dxa"/>
            <w:tcBorders>
              <w:top w:val="single" w:sz="4" w:space="0" w:color="auto"/>
              <w:left w:val="single" w:sz="4" w:space="0" w:color="auto"/>
              <w:bottom w:val="single" w:sz="4" w:space="0" w:color="auto"/>
              <w:right w:val="single" w:sz="4" w:space="0" w:color="auto"/>
            </w:tcBorders>
          </w:tcPr>
          <w:p w:rsidR="00E60979" w:rsidRPr="00E60979" w:rsidRDefault="00054E40" w:rsidP="00054E40">
            <w:pPr>
              <w:jc w:val="center"/>
              <w:rPr>
                <w:lang w:val="kk-KZ"/>
              </w:rPr>
            </w:pPr>
            <w:r>
              <w:rPr>
                <w:lang w:val="kk-KZ"/>
              </w:rPr>
              <w:t>-</w:t>
            </w:r>
          </w:p>
        </w:tc>
      </w:tr>
      <w:tr w:rsidR="00E60979" w:rsidRPr="00E60979" w:rsidTr="00FE253A">
        <w:tc>
          <w:tcPr>
            <w:tcW w:w="595" w:type="dxa"/>
            <w:tcBorders>
              <w:top w:val="single" w:sz="4" w:space="0" w:color="auto"/>
              <w:left w:val="single" w:sz="4" w:space="0" w:color="auto"/>
              <w:bottom w:val="single" w:sz="4" w:space="0" w:color="auto"/>
              <w:right w:val="single" w:sz="4" w:space="0" w:color="auto"/>
            </w:tcBorders>
          </w:tcPr>
          <w:p w:rsidR="00E60979" w:rsidRPr="002F6D11" w:rsidRDefault="00E60979" w:rsidP="00E60979">
            <w:pPr>
              <w:pStyle w:val="a4"/>
              <w:tabs>
                <w:tab w:val="left" w:pos="1134"/>
              </w:tabs>
              <w:spacing w:after="0" w:line="240" w:lineRule="auto"/>
              <w:ind w:left="0" w:firstLine="147"/>
            </w:pPr>
            <w:r w:rsidRPr="002F6D11">
              <w:t>2</w:t>
            </w:r>
          </w:p>
        </w:tc>
        <w:tc>
          <w:tcPr>
            <w:tcW w:w="2694" w:type="dxa"/>
            <w:tcBorders>
              <w:top w:val="single" w:sz="4" w:space="0" w:color="auto"/>
              <w:left w:val="single" w:sz="4" w:space="0" w:color="auto"/>
              <w:bottom w:val="single" w:sz="4" w:space="0" w:color="auto"/>
              <w:right w:val="single" w:sz="4" w:space="0" w:color="auto"/>
            </w:tcBorders>
          </w:tcPr>
          <w:p w:rsidR="00E60979" w:rsidRPr="002F6D11" w:rsidRDefault="00E60979" w:rsidP="00E60979">
            <w:pPr>
              <w:pStyle w:val="a4"/>
              <w:tabs>
                <w:tab w:val="left" w:pos="1134"/>
              </w:tabs>
              <w:ind w:left="0" w:hanging="28"/>
              <w:jc w:val="center"/>
              <w:rPr>
                <w:lang w:val="kk-KZ"/>
              </w:rPr>
            </w:pPr>
            <w:r>
              <w:rPr>
                <w:lang w:val="kk-KZ"/>
              </w:rPr>
              <w:t>«Хромтау</w:t>
            </w:r>
            <w:r w:rsidRPr="002F6D11">
              <w:rPr>
                <w:lang w:val="kk-KZ"/>
              </w:rPr>
              <w:t xml:space="preserve"> ауданы әкімінің аппараты»</w:t>
            </w:r>
          </w:p>
        </w:tc>
        <w:tc>
          <w:tcPr>
            <w:tcW w:w="5245" w:type="dxa"/>
            <w:tcBorders>
              <w:top w:val="single" w:sz="4" w:space="0" w:color="auto"/>
              <w:left w:val="single" w:sz="4" w:space="0" w:color="auto"/>
              <w:bottom w:val="single" w:sz="4" w:space="0" w:color="auto"/>
              <w:right w:val="single" w:sz="4" w:space="0" w:color="auto"/>
            </w:tcBorders>
          </w:tcPr>
          <w:p w:rsidR="00E60979" w:rsidRPr="002F6D11" w:rsidRDefault="00286C44" w:rsidP="00286C44">
            <w:pPr>
              <w:pStyle w:val="a4"/>
              <w:tabs>
                <w:tab w:val="left" w:pos="1134"/>
              </w:tabs>
              <w:spacing w:after="0" w:line="240" w:lineRule="auto"/>
              <w:ind w:left="0"/>
              <w:jc w:val="center"/>
              <w:rPr>
                <w:lang w:val="kk-KZ"/>
              </w:rPr>
            </w:pPr>
            <w:r w:rsidRPr="002F6D11">
              <w:rPr>
                <w:lang w:val="kk-KZ"/>
              </w:rPr>
              <w:t>Ұсынылмаған</w:t>
            </w:r>
          </w:p>
        </w:tc>
        <w:tc>
          <w:tcPr>
            <w:tcW w:w="2382" w:type="dxa"/>
            <w:tcBorders>
              <w:top w:val="single" w:sz="4" w:space="0" w:color="auto"/>
              <w:left w:val="single" w:sz="4" w:space="0" w:color="auto"/>
              <w:bottom w:val="single" w:sz="4" w:space="0" w:color="auto"/>
              <w:right w:val="single" w:sz="4" w:space="0" w:color="auto"/>
            </w:tcBorders>
          </w:tcPr>
          <w:p w:rsidR="00E60979" w:rsidRPr="00E60979" w:rsidRDefault="00054E40" w:rsidP="00054E40">
            <w:pPr>
              <w:jc w:val="center"/>
              <w:rPr>
                <w:lang w:val="kk-KZ"/>
              </w:rPr>
            </w:pPr>
            <w:r>
              <w:rPr>
                <w:lang w:val="kk-KZ"/>
              </w:rPr>
              <w:t>-</w:t>
            </w:r>
          </w:p>
        </w:tc>
      </w:tr>
      <w:tr w:rsidR="00054E40" w:rsidRPr="006704F9" w:rsidTr="00FE253A">
        <w:tc>
          <w:tcPr>
            <w:tcW w:w="595"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spacing w:after="0" w:line="240" w:lineRule="auto"/>
              <w:ind w:left="0" w:firstLine="147"/>
            </w:pPr>
            <w:r w:rsidRPr="002F6D11">
              <w:t>3</w:t>
            </w:r>
          </w:p>
        </w:tc>
        <w:tc>
          <w:tcPr>
            <w:tcW w:w="2694"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ind w:left="0" w:hanging="28"/>
              <w:jc w:val="center"/>
              <w:rPr>
                <w:lang w:val="kk-KZ"/>
              </w:rPr>
            </w:pPr>
            <w:r w:rsidRPr="002F6D11">
              <w:rPr>
                <w:lang w:val="kk-KZ"/>
              </w:rPr>
              <w:t>«Су ресурстарын пайдалануды реттеу және қорғау жөніндегі Жайық-Каспий бассейндік инспекциясы»</w:t>
            </w:r>
          </w:p>
          <w:p w:rsidR="00054E40" w:rsidRDefault="00054E40" w:rsidP="00054E40">
            <w:pPr>
              <w:pStyle w:val="a4"/>
              <w:tabs>
                <w:tab w:val="left" w:pos="1134"/>
              </w:tabs>
              <w:ind w:left="0" w:hanging="28"/>
              <w:jc w:val="center"/>
              <w:rPr>
                <w:lang w:val="kk-KZ"/>
              </w:rPr>
            </w:pPr>
          </w:p>
          <w:p w:rsidR="00054E40" w:rsidRPr="002F6D11" w:rsidRDefault="00054E40" w:rsidP="00054E40">
            <w:pPr>
              <w:pStyle w:val="a4"/>
              <w:tabs>
                <w:tab w:val="left" w:pos="1134"/>
              </w:tabs>
              <w:ind w:left="0" w:hanging="28"/>
              <w:jc w:val="center"/>
              <w:rPr>
                <w:lang w:val="kk-KZ"/>
              </w:rPr>
            </w:pPr>
          </w:p>
        </w:tc>
        <w:tc>
          <w:tcPr>
            <w:tcW w:w="5245" w:type="dxa"/>
            <w:tcBorders>
              <w:top w:val="single" w:sz="4" w:space="0" w:color="auto"/>
              <w:left w:val="single" w:sz="4" w:space="0" w:color="auto"/>
              <w:bottom w:val="single" w:sz="4" w:space="0" w:color="auto"/>
              <w:right w:val="single" w:sz="4" w:space="0" w:color="auto"/>
            </w:tcBorders>
          </w:tcPr>
          <w:p w:rsidR="00054E40" w:rsidRDefault="00054E40" w:rsidP="00054E40">
            <w:pPr>
              <w:tabs>
                <w:tab w:val="left" w:pos="1134"/>
              </w:tabs>
              <w:jc w:val="both"/>
              <w:rPr>
                <w:lang w:val="kk-KZ"/>
              </w:rPr>
            </w:pPr>
            <w:r w:rsidRPr="002B4051">
              <w:rPr>
                <w:lang w:val="kk-KZ"/>
              </w:rPr>
              <w:t xml:space="preserve"> </w:t>
            </w:r>
            <w:r>
              <w:rPr>
                <w:lang w:val="kk-KZ"/>
              </w:rPr>
              <w:t>«С</w:t>
            </w:r>
            <w:r w:rsidRPr="002B4051">
              <w:rPr>
                <w:lang w:val="kk-KZ"/>
              </w:rPr>
              <w:t>у ресурстарын пайдалануды реттеу және қорғау жөніндегі Жайық-Каспий бассейндік инспекциясы</w:t>
            </w:r>
            <w:r>
              <w:rPr>
                <w:lang w:val="kk-KZ"/>
              </w:rPr>
              <w:t xml:space="preserve"> РММ  (бұдан әрі-инспекция) ,</w:t>
            </w:r>
            <w:r w:rsidRPr="000C63B2">
              <w:rPr>
                <w:lang w:val="kk-KZ"/>
              </w:rPr>
              <w:t>«</w:t>
            </w:r>
            <w:r>
              <w:rPr>
                <w:lang w:val="kk-KZ"/>
              </w:rPr>
              <w:t>Тас Трейд» ЖШС-нің  белгіленіп отырған қызмет</w:t>
            </w:r>
            <w:r w:rsidR="00286C44">
              <w:rPr>
                <w:lang w:val="kk-KZ"/>
              </w:rPr>
              <w:t>ін іске асыру үшін (бұдан әрі-бастамашы) берілген өтінішке сәйкес мынадай ұсыныстар енгізеді</w:t>
            </w:r>
            <w:r>
              <w:rPr>
                <w:lang w:val="kk-KZ"/>
              </w:rPr>
              <w:t>:</w:t>
            </w:r>
          </w:p>
          <w:p w:rsidR="00054E40" w:rsidRPr="002B4051" w:rsidRDefault="00054E40" w:rsidP="00054E40">
            <w:pPr>
              <w:tabs>
                <w:tab w:val="left" w:pos="1134"/>
              </w:tabs>
              <w:jc w:val="both"/>
              <w:rPr>
                <w:lang w:val="kk-KZ"/>
              </w:rPr>
            </w:pPr>
            <w:r>
              <w:rPr>
                <w:lang w:val="kk-KZ"/>
              </w:rPr>
              <w:t xml:space="preserve">       </w:t>
            </w:r>
            <w:r w:rsidRPr="002B4051">
              <w:rPr>
                <w:lang w:val="kk-KZ"/>
              </w:rPr>
              <w:t>1. Қазақстан Республикасы Су кодексінің 125 және 126-баптарының талаптарына сәйкес</w:t>
            </w:r>
            <w:r w:rsidR="00562A9E">
              <w:rPr>
                <w:lang w:val="kk-KZ"/>
              </w:rPr>
              <w:t xml:space="preserve"> тиісті облыстардың әкімдіктері белгілеген кәсіпорындар мен </w:t>
            </w:r>
            <w:r w:rsidRPr="002B4051">
              <w:rPr>
                <w:lang w:val="kk-KZ"/>
              </w:rPr>
              <w:t xml:space="preserve"> мен басқа да құрылыстар орналастырылған, су объектілерінде, су қорғау аймақтары мен белдеулерінде құрылыс және басқа да жұмыстар жүргізілген жағдайда, белгіленіп отырған қызметтің бастамашысы Қазақстан Республикасының заңнамасы</w:t>
            </w:r>
            <w:r w:rsidR="00562A9E">
              <w:rPr>
                <w:lang w:val="kk-KZ"/>
              </w:rPr>
              <w:t xml:space="preserve">нда көзделген тиісті келісімдер, оның ішінде </w:t>
            </w:r>
            <w:r w:rsidRPr="002B4051">
              <w:rPr>
                <w:lang w:val="kk-KZ"/>
              </w:rPr>
              <w:t xml:space="preserve">бассейндік инспекциямен </w:t>
            </w:r>
            <w:r w:rsidR="00562A9E">
              <w:rPr>
                <w:lang w:val="kk-KZ"/>
              </w:rPr>
              <w:t>келісу болған кезде іске асырылуға тиіс</w:t>
            </w:r>
            <w:r w:rsidRPr="002B4051">
              <w:rPr>
                <w:lang w:val="kk-KZ"/>
              </w:rPr>
              <w:t>;</w:t>
            </w:r>
          </w:p>
          <w:p w:rsidR="00054E40" w:rsidRPr="002B4051" w:rsidRDefault="00054E40" w:rsidP="00054E40">
            <w:pPr>
              <w:tabs>
                <w:tab w:val="left" w:pos="1134"/>
              </w:tabs>
              <w:jc w:val="both"/>
              <w:rPr>
                <w:lang w:val="kk-KZ"/>
              </w:rPr>
            </w:pPr>
            <w:r>
              <w:rPr>
                <w:lang w:val="kk-KZ"/>
              </w:rPr>
              <w:t xml:space="preserve">          2.</w:t>
            </w:r>
            <w:r w:rsidR="00562A9E">
              <w:rPr>
                <w:lang w:val="kk-KZ"/>
              </w:rPr>
              <w:t>С</w:t>
            </w:r>
            <w:r w:rsidRPr="002B4051">
              <w:rPr>
                <w:lang w:val="kk-KZ"/>
              </w:rPr>
              <w:t xml:space="preserve">у объектілерінде </w:t>
            </w:r>
            <w:r w:rsidR="00562A9E">
              <w:rPr>
                <w:lang w:val="kk-KZ"/>
              </w:rPr>
              <w:t xml:space="preserve">орнатылған </w:t>
            </w:r>
            <w:r w:rsidRPr="002B4051">
              <w:rPr>
                <w:lang w:val="kk-KZ"/>
              </w:rPr>
              <w:t>су қорғау аймақтары мен белдеулері болмаған жағдайда, су қорғау аймақтары мен белдеулері белгіленгеннен кейін және осы хаттың 1-тармағында баяндалғанды ескере отырып, көзделіп отырған қызметті іске асыру туралы тиісті шешім қабылдау;</w:t>
            </w:r>
          </w:p>
          <w:p w:rsidR="00054E40" w:rsidRPr="002F6D11" w:rsidRDefault="00054E40" w:rsidP="00FE253A">
            <w:pPr>
              <w:pStyle w:val="a4"/>
              <w:tabs>
                <w:tab w:val="left" w:pos="1134"/>
              </w:tabs>
              <w:spacing w:after="0" w:line="240" w:lineRule="auto"/>
              <w:ind w:left="0"/>
              <w:jc w:val="both"/>
              <w:rPr>
                <w:lang w:val="kk-KZ"/>
              </w:rPr>
            </w:pPr>
            <w:r w:rsidRPr="002B4051">
              <w:rPr>
                <w:lang w:val="kk-KZ"/>
              </w:rPr>
              <w:t xml:space="preserve">         3.Қазақстан Республикасы Су кодексінің 66-бабының талаптарына сәйкес</w:t>
            </w:r>
            <w:r w:rsidR="00FE253A">
              <w:rPr>
                <w:lang w:val="kk-KZ"/>
              </w:rPr>
              <w:t xml:space="preserve">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r w:rsidRPr="002B4051">
              <w:rPr>
                <w:lang w:val="kk-KZ"/>
              </w:rPr>
              <w:t>.</w:t>
            </w:r>
            <w:r w:rsidRPr="00564CFC">
              <w:rPr>
                <w:lang w:val="kk-KZ"/>
              </w:rPr>
              <w:t xml:space="preserve">  </w:t>
            </w:r>
          </w:p>
        </w:tc>
        <w:tc>
          <w:tcPr>
            <w:tcW w:w="2382" w:type="dxa"/>
            <w:tcBorders>
              <w:top w:val="single" w:sz="4" w:space="0" w:color="auto"/>
              <w:left w:val="single" w:sz="4" w:space="0" w:color="auto"/>
              <w:bottom w:val="single" w:sz="4" w:space="0" w:color="auto"/>
              <w:right w:val="single" w:sz="4" w:space="0" w:color="auto"/>
            </w:tcBorders>
          </w:tcPr>
          <w:p w:rsidR="00054E40" w:rsidRPr="00507853" w:rsidRDefault="00507853" w:rsidP="006704F9">
            <w:pPr>
              <w:jc w:val="center"/>
              <w:rPr>
                <w:lang w:val="kk-KZ"/>
              </w:rPr>
            </w:pPr>
            <w:r>
              <w:rPr>
                <w:lang w:val="kk-KZ"/>
              </w:rPr>
              <w:t>К</w:t>
            </w:r>
            <w:r w:rsidRPr="00507853">
              <w:rPr>
                <w:lang w:val="kk-KZ"/>
              </w:rPr>
              <w:t>өзделіп от</w:t>
            </w:r>
            <w:r w:rsidR="006704F9">
              <w:rPr>
                <w:lang w:val="kk-KZ"/>
              </w:rPr>
              <w:t>ырған қызмет туралы өтініштің 8</w:t>
            </w:r>
            <w:r w:rsidRPr="00507853">
              <w:rPr>
                <w:lang w:val="kk-KZ"/>
              </w:rPr>
              <w:t>тармағы</w:t>
            </w:r>
            <w:r w:rsidR="006704F9">
              <w:rPr>
                <w:lang w:val="kk-KZ"/>
              </w:rPr>
              <w:t>ның 2</w:t>
            </w:r>
            <w:r>
              <w:rPr>
                <w:lang w:val="kk-KZ"/>
              </w:rPr>
              <w:t xml:space="preserve"> тармақшасына сәйкес ес</w:t>
            </w:r>
            <w:r w:rsidR="006704F9">
              <w:rPr>
                <w:lang w:val="kk-KZ"/>
              </w:rPr>
              <w:t>керілді.</w:t>
            </w:r>
          </w:p>
        </w:tc>
      </w:tr>
      <w:tr w:rsidR="00054E40" w:rsidRPr="006704F9" w:rsidTr="00FE253A">
        <w:tc>
          <w:tcPr>
            <w:tcW w:w="595"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spacing w:after="0" w:line="240" w:lineRule="auto"/>
              <w:ind w:left="0" w:firstLine="147"/>
              <w:rPr>
                <w:lang w:val="kk-KZ"/>
              </w:rPr>
            </w:pPr>
            <w:r w:rsidRPr="002F6D11">
              <w:rPr>
                <w:lang w:val="kk-KZ"/>
              </w:rPr>
              <w:t>4</w:t>
            </w:r>
          </w:p>
        </w:tc>
        <w:tc>
          <w:tcPr>
            <w:tcW w:w="2694"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ind w:left="0" w:hanging="28"/>
              <w:jc w:val="center"/>
              <w:rPr>
                <w:lang w:val="kk-KZ"/>
              </w:rPr>
            </w:pPr>
            <w:r>
              <w:rPr>
                <w:lang w:val="kk-KZ"/>
              </w:rPr>
              <w:t xml:space="preserve">  </w:t>
            </w:r>
            <w:r w:rsidRPr="002F6D11">
              <w:rPr>
                <w:lang w:val="kk-KZ"/>
              </w:rPr>
              <w:t>«Ақтөбе облысының санитариялық-эпидемиологиялық</w:t>
            </w:r>
            <w:r>
              <w:rPr>
                <w:lang w:val="kk-KZ"/>
              </w:rPr>
              <w:t xml:space="preserve"> </w:t>
            </w:r>
            <w:r w:rsidRPr="002F6D11">
              <w:rPr>
                <w:lang w:val="kk-KZ"/>
              </w:rPr>
              <w:t>бақылау департаменті»</w:t>
            </w:r>
          </w:p>
        </w:tc>
        <w:tc>
          <w:tcPr>
            <w:tcW w:w="5245"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spacing w:after="0" w:line="240" w:lineRule="auto"/>
              <w:ind w:left="0"/>
              <w:jc w:val="both"/>
              <w:rPr>
                <w:lang w:val="kk-KZ"/>
              </w:rPr>
            </w:pPr>
            <w:r>
              <w:rPr>
                <w:lang w:val="kk-KZ"/>
              </w:rPr>
              <w:t xml:space="preserve">«Рұқсаттар мен хабарламалар туралы» Қазақстан Республикасының Заңына және </w:t>
            </w:r>
            <w:r w:rsidRPr="00564CFC">
              <w:rPr>
                <w:lang w:val="kk-KZ"/>
              </w:rPr>
              <w:t xml:space="preserve"> </w:t>
            </w:r>
            <w:r>
              <w:rPr>
                <w:lang w:val="kk-KZ"/>
              </w:rPr>
              <w:t xml:space="preserve">Қазақстан Республикасының «Халық денсаулығы және денсаулық сақтау жүйесі туралы» Кодексіне «Тас Трейд» ЖШС  жоспарланған іс-шараларды жүзеге асыруы үшін халықтың санитариялық-эпидемиологиялық салауаттылығы саласында келесі рұқсаттарды алуы тиіс: </w:t>
            </w:r>
          </w:p>
          <w:p w:rsidR="00054E40" w:rsidRPr="005E3E9F" w:rsidRDefault="00054E40" w:rsidP="00054E40">
            <w:pPr>
              <w:pStyle w:val="a4"/>
              <w:tabs>
                <w:tab w:val="left" w:pos="1134"/>
              </w:tabs>
              <w:spacing w:after="0" w:line="240" w:lineRule="auto"/>
              <w:ind w:left="0"/>
              <w:jc w:val="both"/>
              <w:rPr>
                <w:i/>
                <w:lang w:val="kk-KZ"/>
              </w:rPr>
            </w:pPr>
            <w:r>
              <w:rPr>
                <w:lang w:val="kk-KZ"/>
              </w:rPr>
              <w:t xml:space="preserve">     -эпидемиологиялық маңызы жоғары объектінің сәйкестігі туралы санитариялық-эпидемиологиялық қорытынды </w:t>
            </w:r>
            <w:r w:rsidRPr="00564CFC">
              <w:rPr>
                <w:i/>
                <w:lang w:val="kk-KZ"/>
              </w:rPr>
              <w:t>(егер объектінің санитариялық-қорғау аймағының өлшемі 500 метрден жоғары болса);</w:t>
            </w:r>
          </w:p>
          <w:p w:rsidR="00054E40" w:rsidRDefault="00054E40" w:rsidP="00054E40">
            <w:pPr>
              <w:pStyle w:val="a4"/>
              <w:tabs>
                <w:tab w:val="left" w:pos="1134"/>
              </w:tabs>
              <w:spacing w:after="0" w:line="240" w:lineRule="auto"/>
              <w:ind w:left="0"/>
              <w:jc w:val="both"/>
              <w:rPr>
                <w:lang w:val="kk-KZ"/>
              </w:rPr>
            </w:pPr>
            <w:r>
              <w:rPr>
                <w:lang w:val="kk-KZ"/>
              </w:rPr>
              <w:t xml:space="preserve">  -қоршаған ортаға, санитариялық қорғау аймақтарына зиянды заттар рұқсат етілген шығарындылары нормативтік құжаттардың жобаларына санитариялық-эпидемиологиялық қорытынды;</w:t>
            </w:r>
          </w:p>
          <w:p w:rsidR="00054E40" w:rsidRPr="002F6D11" w:rsidRDefault="00054E40" w:rsidP="00054E40">
            <w:pPr>
              <w:pStyle w:val="a4"/>
              <w:tabs>
                <w:tab w:val="left" w:pos="1134"/>
              </w:tabs>
              <w:spacing w:after="0" w:line="240" w:lineRule="auto"/>
              <w:ind w:left="0"/>
              <w:jc w:val="both"/>
              <w:rPr>
                <w:lang w:val="kk-KZ"/>
              </w:rPr>
            </w:pPr>
            <w:r>
              <w:rPr>
                <w:lang w:val="kk-KZ"/>
              </w:rPr>
              <w:t xml:space="preserve">    -есептеу (алдын ала) және белгіленген (соңғы) санитариялық қорғау аймақтарын белгілеу жобалары бойынша санитариялық-эпидемиологиялық қорытынды.</w:t>
            </w:r>
          </w:p>
        </w:tc>
        <w:tc>
          <w:tcPr>
            <w:tcW w:w="2382" w:type="dxa"/>
            <w:tcBorders>
              <w:top w:val="single" w:sz="4" w:space="0" w:color="auto"/>
              <w:left w:val="single" w:sz="4" w:space="0" w:color="auto"/>
              <w:bottom w:val="single" w:sz="4" w:space="0" w:color="auto"/>
              <w:right w:val="single" w:sz="4" w:space="0" w:color="auto"/>
            </w:tcBorders>
          </w:tcPr>
          <w:p w:rsidR="00054E40" w:rsidRPr="006704F9" w:rsidRDefault="006704F9" w:rsidP="006704F9">
            <w:pPr>
              <w:jc w:val="both"/>
              <w:rPr>
                <w:lang w:val="kk-KZ"/>
              </w:rPr>
            </w:pPr>
            <w:r>
              <w:rPr>
                <w:lang w:val="kk-KZ"/>
              </w:rPr>
              <w:t>Көзделіп отырған қызмет туралы өтініштің 3 тармағына сәйкес   ескерілмеді. Ж</w:t>
            </w:r>
            <w:r w:rsidRPr="006704F9">
              <w:rPr>
                <w:lang w:val="kk-KZ"/>
              </w:rPr>
              <w:t>оба бұрын әзірленген құжаттамада көрсетілген көлемдерге қатысты өндіру көлемінің ұлғаюына байланысты әзірленд</w:t>
            </w:r>
          </w:p>
        </w:tc>
      </w:tr>
      <w:tr w:rsidR="00054E40" w:rsidRPr="00E60979" w:rsidTr="00FE253A">
        <w:tc>
          <w:tcPr>
            <w:tcW w:w="595"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spacing w:after="0" w:line="240" w:lineRule="auto"/>
              <w:ind w:left="0" w:firstLine="147"/>
              <w:rPr>
                <w:lang w:val="kk-KZ"/>
              </w:rPr>
            </w:pPr>
            <w:r w:rsidRPr="002F6D11">
              <w:rPr>
                <w:lang w:val="kk-KZ"/>
              </w:rPr>
              <w:t>5</w:t>
            </w:r>
          </w:p>
        </w:tc>
        <w:tc>
          <w:tcPr>
            <w:tcW w:w="2694"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ind w:left="0" w:hanging="28"/>
              <w:jc w:val="center"/>
              <w:rPr>
                <w:lang w:val="kk-KZ"/>
              </w:rPr>
            </w:pPr>
            <w:r w:rsidRPr="002F6D11">
              <w:rPr>
                <w:lang w:val="kk-KZ"/>
              </w:rPr>
              <w:t>Ақтөбе қаласындағы Қазақстан</w:t>
            </w:r>
            <w:r w:rsidR="00FE253A">
              <w:rPr>
                <w:lang w:val="kk-KZ"/>
              </w:rPr>
              <w:t xml:space="preserve"> </w:t>
            </w:r>
            <w:r w:rsidRPr="002F6D11">
              <w:rPr>
                <w:lang w:val="kk-KZ"/>
              </w:rPr>
              <w:t>Республикасы Инвестициялар және даму министрлігі Геология және жер қойнауын пайдалану комитетінің «Батыс қазжер қойнауы» Батыс Қазақстан өңіраралық геология және жер қойнауын пайдалану департаменті»</w:t>
            </w:r>
          </w:p>
        </w:tc>
        <w:tc>
          <w:tcPr>
            <w:tcW w:w="5245" w:type="dxa"/>
            <w:tcBorders>
              <w:top w:val="single" w:sz="4" w:space="0" w:color="auto"/>
              <w:left w:val="single" w:sz="4" w:space="0" w:color="auto"/>
              <w:bottom w:val="single" w:sz="4" w:space="0" w:color="auto"/>
              <w:right w:val="single" w:sz="4" w:space="0" w:color="auto"/>
            </w:tcBorders>
          </w:tcPr>
          <w:p w:rsidR="00054E40" w:rsidRPr="00454A83" w:rsidRDefault="00054E40" w:rsidP="00054E40">
            <w:pPr>
              <w:pStyle w:val="a4"/>
              <w:tabs>
                <w:tab w:val="left" w:pos="1134"/>
              </w:tabs>
              <w:spacing w:after="0" w:line="240" w:lineRule="auto"/>
              <w:ind w:left="0"/>
              <w:jc w:val="both"/>
              <w:rPr>
                <w:lang w:val="kk-KZ"/>
              </w:rPr>
            </w:pPr>
          </w:p>
          <w:p w:rsidR="00054E40" w:rsidRPr="00454A83" w:rsidRDefault="00054E40" w:rsidP="00054E40">
            <w:pPr>
              <w:pStyle w:val="a4"/>
              <w:tabs>
                <w:tab w:val="left" w:pos="1134"/>
              </w:tabs>
              <w:spacing w:after="0" w:line="240" w:lineRule="auto"/>
              <w:ind w:left="0"/>
              <w:jc w:val="both"/>
              <w:rPr>
                <w:lang w:val="kk-KZ"/>
              </w:rPr>
            </w:pPr>
          </w:p>
          <w:p w:rsidR="00054E40" w:rsidRDefault="00054E40" w:rsidP="00054E40">
            <w:pPr>
              <w:pStyle w:val="a4"/>
              <w:tabs>
                <w:tab w:val="left" w:pos="1134"/>
              </w:tabs>
              <w:spacing w:after="0" w:line="240" w:lineRule="auto"/>
              <w:ind w:left="0"/>
              <w:rPr>
                <w:lang w:val="kk-KZ"/>
              </w:rPr>
            </w:pPr>
          </w:p>
          <w:p w:rsidR="00054E40" w:rsidRDefault="00054E40" w:rsidP="00054E40">
            <w:pPr>
              <w:pStyle w:val="a4"/>
              <w:tabs>
                <w:tab w:val="left" w:pos="1134"/>
              </w:tabs>
              <w:spacing w:after="0" w:line="240" w:lineRule="auto"/>
              <w:ind w:left="0"/>
              <w:jc w:val="center"/>
              <w:rPr>
                <w:lang w:val="kk-KZ"/>
              </w:rPr>
            </w:pPr>
          </w:p>
          <w:p w:rsidR="00054E40" w:rsidRPr="00454A83" w:rsidRDefault="00054E40" w:rsidP="00054E40">
            <w:pPr>
              <w:pStyle w:val="a4"/>
              <w:tabs>
                <w:tab w:val="left" w:pos="1134"/>
              </w:tabs>
              <w:spacing w:after="0" w:line="240" w:lineRule="auto"/>
              <w:ind w:left="0"/>
              <w:jc w:val="center"/>
              <w:rPr>
                <w:lang w:val="kk-KZ"/>
              </w:rPr>
            </w:pPr>
            <w:r w:rsidRPr="002F6D11">
              <w:rPr>
                <w:lang w:val="kk-KZ"/>
              </w:rPr>
              <w:t>Ұсынылмаған</w:t>
            </w:r>
          </w:p>
        </w:tc>
        <w:tc>
          <w:tcPr>
            <w:tcW w:w="2382"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19297E">
              <w:t>-</w:t>
            </w:r>
          </w:p>
        </w:tc>
      </w:tr>
      <w:tr w:rsidR="00054E40" w:rsidRPr="006704F9" w:rsidTr="00FE253A">
        <w:tc>
          <w:tcPr>
            <w:tcW w:w="595" w:type="dxa"/>
            <w:tcBorders>
              <w:top w:val="single" w:sz="4" w:space="0" w:color="auto"/>
              <w:left w:val="single" w:sz="4" w:space="0" w:color="auto"/>
              <w:bottom w:val="single" w:sz="4" w:space="0" w:color="auto"/>
              <w:right w:val="single" w:sz="4" w:space="0" w:color="auto"/>
            </w:tcBorders>
          </w:tcPr>
          <w:p w:rsidR="00054E40" w:rsidRPr="00364C9D" w:rsidRDefault="00054E40" w:rsidP="00054E40">
            <w:pPr>
              <w:pStyle w:val="a4"/>
              <w:tabs>
                <w:tab w:val="left" w:pos="1134"/>
              </w:tabs>
              <w:spacing w:after="0" w:line="240" w:lineRule="auto"/>
              <w:ind w:left="0" w:firstLine="147"/>
              <w:rPr>
                <w:lang w:val="kk-KZ"/>
              </w:rPr>
            </w:pPr>
            <w:r>
              <w:rPr>
                <w:lang w:val="kk-KZ"/>
              </w:rPr>
              <w:t>6</w:t>
            </w:r>
          </w:p>
        </w:tc>
        <w:tc>
          <w:tcPr>
            <w:tcW w:w="2694" w:type="dxa"/>
            <w:tcBorders>
              <w:top w:val="single" w:sz="4" w:space="0" w:color="auto"/>
              <w:left w:val="single" w:sz="4" w:space="0" w:color="auto"/>
              <w:bottom w:val="single" w:sz="4" w:space="0" w:color="auto"/>
              <w:right w:val="single" w:sz="4" w:space="0" w:color="auto"/>
            </w:tcBorders>
          </w:tcPr>
          <w:p w:rsidR="00054E40" w:rsidRPr="00364C9D" w:rsidRDefault="00054E40" w:rsidP="00054E40">
            <w:pPr>
              <w:tabs>
                <w:tab w:val="left" w:pos="1134"/>
              </w:tabs>
              <w:jc w:val="center"/>
              <w:rPr>
                <w:sz w:val="22"/>
                <w:szCs w:val="22"/>
                <w:lang w:val="kk-KZ"/>
              </w:rPr>
            </w:pPr>
            <w:r>
              <w:rPr>
                <w:sz w:val="22"/>
                <w:szCs w:val="22"/>
                <w:lang w:val="kk-KZ"/>
              </w:rPr>
              <w:t>«</w:t>
            </w:r>
            <w:r w:rsidRPr="00364C9D">
              <w:rPr>
                <w:sz w:val="22"/>
                <w:szCs w:val="22"/>
                <w:lang w:val="kk-KZ"/>
              </w:rPr>
              <w:t>Ақтөбе облыстық орман шаруашылығы және жануарл</w:t>
            </w:r>
            <w:r>
              <w:rPr>
                <w:sz w:val="22"/>
                <w:szCs w:val="22"/>
                <w:lang w:val="kk-KZ"/>
              </w:rPr>
              <w:t>ар дүниесі аумақтық инспекциясы»</w:t>
            </w:r>
          </w:p>
        </w:tc>
        <w:tc>
          <w:tcPr>
            <w:tcW w:w="5245" w:type="dxa"/>
            <w:tcBorders>
              <w:top w:val="single" w:sz="4" w:space="0" w:color="auto"/>
              <w:left w:val="single" w:sz="4" w:space="0" w:color="auto"/>
              <w:bottom w:val="single" w:sz="4" w:space="0" w:color="auto"/>
              <w:right w:val="single" w:sz="4" w:space="0" w:color="auto"/>
            </w:tcBorders>
          </w:tcPr>
          <w:p w:rsidR="00054E40" w:rsidRDefault="00054E40" w:rsidP="00054E40">
            <w:pPr>
              <w:tabs>
                <w:tab w:val="left" w:pos="1134"/>
              </w:tabs>
              <w:jc w:val="both"/>
              <w:rPr>
                <w:sz w:val="22"/>
                <w:szCs w:val="22"/>
                <w:lang w:val="kk-KZ"/>
              </w:rPr>
            </w:pPr>
            <w:r>
              <w:rPr>
                <w:lang w:val="kk-KZ"/>
              </w:rPr>
              <w:t xml:space="preserve">   </w:t>
            </w:r>
            <w:r>
              <w:rPr>
                <w:sz w:val="22"/>
                <w:szCs w:val="22"/>
                <w:lang w:val="kk-KZ"/>
              </w:rPr>
              <w:t>«</w:t>
            </w:r>
            <w:r w:rsidRPr="00364C9D">
              <w:rPr>
                <w:sz w:val="22"/>
                <w:szCs w:val="22"/>
                <w:lang w:val="kk-KZ"/>
              </w:rPr>
              <w:t>Ақтөбе облыстық орман шаруашылығы және жануарл</w:t>
            </w:r>
            <w:r>
              <w:rPr>
                <w:sz w:val="22"/>
                <w:szCs w:val="22"/>
                <w:lang w:val="kk-KZ"/>
              </w:rPr>
              <w:t>ар дүниесі аумақтық инспекциясы», «Тас Трейд» ЖСШ-нің құрылыс тастарын-диабаза (жылына 10мың тоннадан кең таралған пайдалы қазбаларды һндіру және қайта өңдеу) өндіру туралы өтінішін қарап шығып, төмедегідей мәлімет жолдайды:</w:t>
            </w:r>
          </w:p>
          <w:p w:rsidR="00054E40" w:rsidRDefault="00054E40" w:rsidP="00054E40">
            <w:pPr>
              <w:tabs>
                <w:tab w:val="left" w:pos="1134"/>
              </w:tabs>
              <w:jc w:val="both"/>
              <w:rPr>
                <w:sz w:val="22"/>
                <w:szCs w:val="22"/>
                <w:lang w:val="kk-KZ"/>
              </w:rPr>
            </w:pPr>
            <w:r>
              <w:rPr>
                <w:sz w:val="22"/>
                <w:szCs w:val="22"/>
                <w:lang w:val="kk-KZ"/>
              </w:rPr>
              <w:t xml:space="preserve">       Жоспарланып отырған аймақ «Ақбұлақ» кен орны Ақтөбе облысы Хромтау ауданы Аққұдық теміржол стансасы аумағында орналасқан.</w:t>
            </w:r>
          </w:p>
          <w:p w:rsidR="00054E40" w:rsidRDefault="00054E40" w:rsidP="00054E40">
            <w:pPr>
              <w:tabs>
                <w:tab w:val="left" w:pos="1134"/>
              </w:tabs>
              <w:jc w:val="both"/>
              <w:rPr>
                <w:sz w:val="22"/>
                <w:szCs w:val="22"/>
                <w:lang w:val="kk-KZ"/>
              </w:rPr>
            </w:pPr>
            <w:r>
              <w:rPr>
                <w:sz w:val="22"/>
                <w:szCs w:val="22"/>
                <w:lang w:val="kk-KZ"/>
              </w:rPr>
              <w:t xml:space="preserve">       Кен орны жері ерекеше қорғалатын табиғи аймаққа жатпайды және мемлекеттік орман қоры жерлеріне кірмеуі тиіс. Сонымен қатар жұмыс бастар алдында нақты орналасқан жерін «Пулков және </w:t>
            </w:r>
            <w:r w:rsidRPr="005547D9">
              <w:rPr>
                <w:sz w:val="22"/>
                <w:szCs w:val="22"/>
                <w:lang w:val="kk-KZ"/>
              </w:rPr>
              <w:t>UTM</w:t>
            </w:r>
            <w:r>
              <w:rPr>
                <w:sz w:val="22"/>
                <w:szCs w:val="22"/>
                <w:lang w:val="kk-KZ"/>
              </w:rPr>
              <w:t xml:space="preserve"> координаттық жүйесі бойынша нақтылау қажет.</w:t>
            </w:r>
          </w:p>
          <w:p w:rsidR="00054E40" w:rsidRDefault="00054E40" w:rsidP="00054E40">
            <w:pPr>
              <w:tabs>
                <w:tab w:val="left" w:pos="1134"/>
              </w:tabs>
              <w:jc w:val="both"/>
              <w:rPr>
                <w:sz w:val="22"/>
                <w:szCs w:val="22"/>
                <w:lang w:val="kk-KZ"/>
              </w:rPr>
            </w:pPr>
            <w:r>
              <w:rPr>
                <w:sz w:val="22"/>
                <w:szCs w:val="22"/>
                <w:lang w:val="kk-KZ"/>
              </w:rPr>
              <w:t xml:space="preserve">     Аумақта Қазақстан Республикасының Қызыл кітабына енген жануарлар мен құстар мекендейді, олар: үкі, безгелдек, дала қыраны.</w:t>
            </w:r>
          </w:p>
          <w:p w:rsidR="00054E40" w:rsidRDefault="00054E40" w:rsidP="00054E40">
            <w:pPr>
              <w:tabs>
                <w:tab w:val="left" w:pos="1134"/>
              </w:tabs>
              <w:jc w:val="both"/>
              <w:rPr>
                <w:lang w:val="kk-KZ"/>
              </w:rPr>
            </w:pPr>
            <w:r>
              <w:rPr>
                <w:sz w:val="22"/>
                <w:szCs w:val="22"/>
                <w:lang w:val="kk-KZ"/>
              </w:rPr>
              <w:t xml:space="preserve">     Сонымен қатар, аталған аумақта</w:t>
            </w:r>
            <w:r>
              <w:rPr>
                <w:lang w:val="kk-KZ"/>
              </w:rPr>
              <w:t xml:space="preserve"> ұлпа жүнді жабайы жануарлар кездеседі, оның ішінде түлкі, қарсақ, күзен, қоян жануарлары және кеміргіштер де кездеседі. Антропогендік әсерді болдырмау мақсатында автокөлік жолдарын далалық жерлерде мейлінше азайту, транспорттардың жолсыз жүруіне тиым салу және өндіріс жүргізілетін аумақта жабайы жануарлардың уланып қалу қаупін болдырмау үшін өндірістік, химиялық және тамақ қалдықтарын арнайы орындарда сақталуын міндеттеу. Одан басқа соңғы кездері жазғы мезгілдері Бетпақ дала популяциясының киіктері топтап жайылымға жақындап келгендері байқалды.</w:t>
            </w:r>
          </w:p>
          <w:p w:rsidR="00054E40" w:rsidRDefault="00054E40" w:rsidP="00054E40">
            <w:pPr>
              <w:tabs>
                <w:tab w:val="left" w:pos="1134"/>
              </w:tabs>
              <w:jc w:val="both"/>
              <w:rPr>
                <w:lang w:val="kk-KZ"/>
              </w:rPr>
            </w:pPr>
            <w:r>
              <w:rPr>
                <w:lang w:val="kk-KZ"/>
              </w:rPr>
              <w:t xml:space="preserve">    Өндіріс жұмыстарын жүргізу барысында, Қазақстан Республикасының 2004 жылғы 09 шілдесіндегі№593 «Жануарлар дүниесін қорғау, өсімін молайту және пайдалану туралы» Заңының 17-бабы талаптарының орындалуы және сақталуы қажет.</w:t>
            </w:r>
          </w:p>
          <w:p w:rsidR="00054E40" w:rsidRPr="005E3E9F" w:rsidRDefault="00054E40" w:rsidP="00054E40">
            <w:pPr>
              <w:tabs>
                <w:tab w:val="left" w:pos="1134"/>
              </w:tabs>
              <w:jc w:val="both"/>
              <w:rPr>
                <w:sz w:val="22"/>
                <w:szCs w:val="22"/>
                <w:lang w:val="kk-KZ"/>
              </w:rPr>
            </w:pPr>
            <w:r>
              <w:rPr>
                <w:lang w:val="kk-KZ"/>
              </w:rPr>
              <w:t xml:space="preserve">     Сонымен қатар, жұмыстар жүргізу барысында, мемлекеттік орман қорының аумағынан тыс жерлерде жұмыс жүргізілгенде, ағаштар мен бұталарды бұзу (кесу,шабу) мәселелері, жергілікті атқарушы органдармен келісілуі тиіс екенін хабарлаймыз. Бұл рәсім қалалар мен елді мекендердің аумақтарында жасыл желектерді күтіп ұстау және қорғау ережелерімен реттеледі (Ақтөбе облыстық мәслихатының 2015 жылғы 11 желтоқсандағы №349 шешімі).</w:t>
            </w:r>
          </w:p>
        </w:tc>
        <w:tc>
          <w:tcPr>
            <w:tcW w:w="2382" w:type="dxa"/>
            <w:tcBorders>
              <w:top w:val="single" w:sz="4" w:space="0" w:color="auto"/>
              <w:left w:val="single" w:sz="4" w:space="0" w:color="auto"/>
              <w:bottom w:val="single" w:sz="4" w:space="0" w:color="auto"/>
              <w:right w:val="single" w:sz="4" w:space="0" w:color="auto"/>
            </w:tcBorders>
          </w:tcPr>
          <w:p w:rsidR="00054E40" w:rsidRPr="006704F9" w:rsidRDefault="006704F9" w:rsidP="006704F9">
            <w:pPr>
              <w:jc w:val="center"/>
              <w:rPr>
                <w:lang w:val="kk-KZ"/>
              </w:rPr>
            </w:pPr>
            <w:r w:rsidRPr="006704F9">
              <w:rPr>
                <w:lang w:val="kk-KZ"/>
              </w:rPr>
              <w:t>"Жануарлар дүниесін қорғау, өсімін молайту және пайдалану туралы"ҚР Заңының 30.07.2021 ж. №280 бұйрығының</w:t>
            </w:r>
            <w:r w:rsidRPr="006704F9">
              <w:rPr>
                <w:lang w:val="kk-KZ"/>
              </w:rPr>
              <w:t>1</w:t>
            </w:r>
            <w:r>
              <w:rPr>
                <w:lang w:val="kk-KZ"/>
              </w:rPr>
              <w:t xml:space="preserve"> </w:t>
            </w:r>
            <w:r w:rsidRPr="006704F9">
              <w:rPr>
                <w:lang w:val="kk-KZ"/>
              </w:rPr>
              <w:t>7-бабына</w:t>
            </w:r>
            <w:r>
              <w:rPr>
                <w:lang w:val="kk-KZ"/>
              </w:rPr>
              <w:t xml:space="preserve">, 4-тармақшасына, 29-тармағына </w:t>
            </w:r>
            <w:r w:rsidRPr="006704F9">
              <w:rPr>
                <w:lang w:val="kk-KZ"/>
              </w:rPr>
              <w:t>сәйкес ескерілді.</w:t>
            </w:r>
          </w:p>
        </w:tc>
      </w:tr>
      <w:tr w:rsidR="00054E40" w:rsidRPr="00E60979" w:rsidTr="00FE253A">
        <w:tc>
          <w:tcPr>
            <w:tcW w:w="595"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spacing w:after="0" w:line="240" w:lineRule="auto"/>
              <w:ind w:left="0" w:firstLine="147"/>
              <w:rPr>
                <w:lang w:val="kk-KZ"/>
              </w:rPr>
            </w:pPr>
            <w:r>
              <w:rPr>
                <w:lang w:val="kk-KZ"/>
              </w:rPr>
              <w:t>7</w:t>
            </w:r>
          </w:p>
        </w:tc>
        <w:tc>
          <w:tcPr>
            <w:tcW w:w="2694"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tabs>
                <w:tab w:val="left" w:pos="1134"/>
              </w:tabs>
              <w:jc w:val="center"/>
              <w:rPr>
                <w:sz w:val="22"/>
                <w:szCs w:val="22"/>
                <w:lang w:val="kk-KZ"/>
              </w:rPr>
            </w:pPr>
            <w:r w:rsidRPr="002F6D11">
              <w:rPr>
                <w:sz w:val="22"/>
                <w:szCs w:val="22"/>
                <w:lang w:val="kk-KZ"/>
              </w:rPr>
              <w:t>«Тобыл-Торғай облысаралық бассейндік балық шаруашылығы инспекциясы»</w:t>
            </w:r>
          </w:p>
        </w:tc>
        <w:tc>
          <w:tcPr>
            <w:tcW w:w="5245" w:type="dxa"/>
            <w:tcBorders>
              <w:top w:val="single" w:sz="4" w:space="0" w:color="auto"/>
              <w:left w:val="single" w:sz="4" w:space="0" w:color="auto"/>
              <w:bottom w:val="single" w:sz="4" w:space="0" w:color="auto"/>
              <w:right w:val="single" w:sz="4" w:space="0" w:color="auto"/>
            </w:tcBorders>
          </w:tcPr>
          <w:p w:rsidR="00054E40" w:rsidRDefault="00054E40" w:rsidP="00054E40">
            <w:pPr>
              <w:tabs>
                <w:tab w:val="left" w:pos="1134"/>
              </w:tabs>
              <w:jc w:val="center"/>
              <w:rPr>
                <w:sz w:val="22"/>
                <w:szCs w:val="22"/>
                <w:lang w:val="kk-KZ"/>
              </w:rPr>
            </w:pPr>
          </w:p>
          <w:p w:rsidR="00054E40" w:rsidRPr="002F6D11" w:rsidRDefault="00054E40" w:rsidP="00054E40">
            <w:pPr>
              <w:tabs>
                <w:tab w:val="left" w:pos="1134"/>
              </w:tabs>
              <w:jc w:val="center"/>
              <w:rPr>
                <w:sz w:val="22"/>
                <w:szCs w:val="22"/>
                <w:lang w:val="kk-KZ"/>
              </w:rPr>
            </w:pPr>
            <w:r w:rsidRPr="002F6D11">
              <w:rPr>
                <w:lang w:val="kk-KZ"/>
              </w:rPr>
              <w:t>Ұсынылмаған</w:t>
            </w:r>
          </w:p>
        </w:tc>
        <w:tc>
          <w:tcPr>
            <w:tcW w:w="2382"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19297E">
              <w:t>-</w:t>
            </w:r>
          </w:p>
        </w:tc>
      </w:tr>
      <w:tr w:rsidR="00054E40" w:rsidRPr="00E60979" w:rsidTr="00FE253A">
        <w:tc>
          <w:tcPr>
            <w:tcW w:w="595"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pStyle w:val="a4"/>
              <w:tabs>
                <w:tab w:val="left" w:pos="1134"/>
              </w:tabs>
              <w:spacing w:after="0" w:line="240" w:lineRule="auto"/>
              <w:ind w:left="0" w:firstLine="147"/>
              <w:rPr>
                <w:lang w:val="kk-KZ"/>
              </w:rPr>
            </w:pPr>
            <w:r>
              <w:rPr>
                <w:lang w:val="kk-KZ"/>
              </w:rPr>
              <w:t>8</w:t>
            </w:r>
          </w:p>
        </w:tc>
        <w:tc>
          <w:tcPr>
            <w:tcW w:w="2694" w:type="dxa"/>
            <w:tcBorders>
              <w:top w:val="single" w:sz="4" w:space="0" w:color="auto"/>
              <w:left w:val="single" w:sz="4" w:space="0" w:color="auto"/>
              <w:bottom w:val="single" w:sz="4" w:space="0" w:color="auto"/>
              <w:right w:val="single" w:sz="4" w:space="0" w:color="auto"/>
            </w:tcBorders>
          </w:tcPr>
          <w:p w:rsidR="00054E40" w:rsidRPr="002F6D11" w:rsidRDefault="00054E40" w:rsidP="00054E40">
            <w:pPr>
              <w:tabs>
                <w:tab w:val="left" w:pos="1134"/>
              </w:tabs>
              <w:jc w:val="center"/>
              <w:rPr>
                <w:sz w:val="22"/>
                <w:szCs w:val="22"/>
                <w:lang w:val="kk-KZ"/>
              </w:rPr>
            </w:pPr>
            <w:r w:rsidRPr="002F6D11">
              <w:rPr>
                <w:sz w:val="22"/>
                <w:szCs w:val="22"/>
                <w:lang w:val="kk-KZ"/>
              </w:rPr>
              <w:t>«Ақтөбе облысының  жердің пайдаланылуы</w:t>
            </w:r>
          </w:p>
          <w:p w:rsidR="00054E40" w:rsidRPr="002F6D11" w:rsidRDefault="00054E40" w:rsidP="00054E40">
            <w:pPr>
              <w:pStyle w:val="a4"/>
              <w:tabs>
                <w:tab w:val="left" w:pos="1134"/>
              </w:tabs>
              <w:ind w:left="0" w:hanging="28"/>
              <w:jc w:val="center"/>
              <w:rPr>
                <w:lang w:val="kk-KZ"/>
              </w:rPr>
            </w:pPr>
            <w:r w:rsidRPr="002F6D11">
              <w:rPr>
                <w:lang w:val="kk-KZ"/>
              </w:rPr>
              <w:t>мен қорғалуын бақылау басқармасы»</w:t>
            </w:r>
          </w:p>
        </w:tc>
        <w:tc>
          <w:tcPr>
            <w:tcW w:w="5245" w:type="dxa"/>
            <w:tcBorders>
              <w:top w:val="single" w:sz="4" w:space="0" w:color="auto"/>
              <w:left w:val="single" w:sz="4" w:space="0" w:color="auto"/>
              <w:bottom w:val="single" w:sz="4" w:space="0" w:color="auto"/>
              <w:right w:val="single" w:sz="4" w:space="0" w:color="auto"/>
            </w:tcBorders>
          </w:tcPr>
          <w:p w:rsidR="00054E40" w:rsidRDefault="00054E40" w:rsidP="00054E40">
            <w:pPr>
              <w:tabs>
                <w:tab w:val="left" w:pos="1134"/>
              </w:tabs>
              <w:jc w:val="both"/>
              <w:rPr>
                <w:sz w:val="22"/>
                <w:szCs w:val="22"/>
                <w:lang w:val="kk-KZ"/>
              </w:rPr>
            </w:pPr>
            <w:r w:rsidRPr="002F6D11">
              <w:rPr>
                <w:sz w:val="22"/>
                <w:szCs w:val="22"/>
                <w:lang w:val="kk-KZ"/>
              </w:rPr>
              <w:t xml:space="preserve"> </w:t>
            </w:r>
            <w:r>
              <w:rPr>
                <w:sz w:val="22"/>
                <w:szCs w:val="22"/>
                <w:lang w:val="kk-KZ"/>
              </w:rPr>
              <w:t xml:space="preserve">    </w:t>
            </w:r>
            <w:r w:rsidRPr="002F6D11">
              <w:rPr>
                <w:sz w:val="22"/>
                <w:szCs w:val="22"/>
                <w:lang w:val="kk-KZ"/>
              </w:rPr>
              <w:t xml:space="preserve"> «Ақтөбе облысының  жердің пайдаланылуы</w:t>
            </w:r>
            <w:r>
              <w:rPr>
                <w:sz w:val="22"/>
                <w:szCs w:val="22"/>
                <w:lang w:val="kk-KZ"/>
              </w:rPr>
              <w:t xml:space="preserve"> </w:t>
            </w:r>
            <w:r w:rsidRPr="002F6D11">
              <w:rPr>
                <w:lang w:val="kk-KZ"/>
              </w:rPr>
              <w:t>мен қорғалуын бақылау басқармасы»</w:t>
            </w:r>
            <w:r w:rsidRPr="002F6D11">
              <w:rPr>
                <w:sz w:val="22"/>
                <w:szCs w:val="22"/>
                <w:lang w:val="kk-KZ"/>
              </w:rPr>
              <w:t xml:space="preserve"> </w:t>
            </w:r>
            <w:r>
              <w:rPr>
                <w:sz w:val="22"/>
                <w:szCs w:val="22"/>
                <w:lang w:val="kk-KZ"/>
              </w:rPr>
              <w:t xml:space="preserve">ММ </w:t>
            </w:r>
            <w:r w:rsidRPr="00882BB9">
              <w:rPr>
                <w:i/>
                <w:sz w:val="22"/>
                <w:szCs w:val="22"/>
                <w:lang w:val="kk-KZ"/>
              </w:rPr>
              <w:t>(бұдан әрі-Басқарма)</w:t>
            </w:r>
            <w:r>
              <w:rPr>
                <w:sz w:val="22"/>
                <w:szCs w:val="22"/>
                <w:lang w:val="kk-KZ"/>
              </w:rPr>
              <w:t xml:space="preserve"> «Тас Трейд» ЖШС жылына 10 мың тоннадан астам кең таралған пайдалы қазбаларды өдіру және қайта қңдеу бойынша </w:t>
            </w:r>
            <w:r>
              <w:rPr>
                <w:lang w:val="kk-KZ"/>
              </w:rPr>
              <w:t>өтінішіне келесідей хабарлаймыз:</w:t>
            </w:r>
            <w:r>
              <w:rPr>
                <w:sz w:val="22"/>
                <w:szCs w:val="22"/>
                <w:lang w:val="kk-KZ"/>
              </w:rPr>
              <w:t xml:space="preserve">  </w:t>
            </w:r>
          </w:p>
          <w:p w:rsidR="00054E40" w:rsidRDefault="00054E40" w:rsidP="00054E40">
            <w:pPr>
              <w:tabs>
                <w:tab w:val="left" w:pos="1134"/>
              </w:tabs>
              <w:jc w:val="both"/>
              <w:rPr>
                <w:sz w:val="22"/>
                <w:szCs w:val="22"/>
                <w:lang w:val="kk-KZ"/>
              </w:rPr>
            </w:pPr>
            <w:r>
              <w:rPr>
                <w:sz w:val="22"/>
                <w:szCs w:val="22"/>
                <w:lang w:val="kk-KZ"/>
              </w:rPr>
              <w:t>-Құрылыс кезеңінде жер учаскелеріне құқық белгілейтін және сәйкестендіру құжаттарын рәсімдеу;</w:t>
            </w:r>
          </w:p>
          <w:p w:rsidR="00054E40" w:rsidRPr="002F6D11" w:rsidRDefault="00054E40" w:rsidP="00054E40">
            <w:pPr>
              <w:tabs>
                <w:tab w:val="left" w:pos="1134"/>
              </w:tabs>
              <w:jc w:val="both"/>
              <w:rPr>
                <w:sz w:val="22"/>
                <w:szCs w:val="22"/>
                <w:lang w:val="kk-KZ"/>
              </w:rPr>
            </w:pPr>
            <w:r>
              <w:rPr>
                <w:sz w:val="22"/>
                <w:szCs w:val="22"/>
                <w:lang w:val="kk-KZ"/>
              </w:rPr>
              <w:t>-ҚР Жер Кодексінің 140 бабы 1 тармағы, 3,4 тармақшаларының талаптарын сақтауы тиіс.</w:t>
            </w:r>
          </w:p>
        </w:tc>
        <w:tc>
          <w:tcPr>
            <w:tcW w:w="2382"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19297E">
              <w:t>-</w:t>
            </w:r>
          </w:p>
        </w:tc>
      </w:tr>
      <w:tr w:rsidR="00286C44" w:rsidRPr="006704F9" w:rsidTr="00FE253A">
        <w:tc>
          <w:tcPr>
            <w:tcW w:w="595" w:type="dxa"/>
            <w:tcBorders>
              <w:top w:val="single" w:sz="4" w:space="0" w:color="auto"/>
              <w:left w:val="single" w:sz="4" w:space="0" w:color="auto"/>
              <w:bottom w:val="single" w:sz="4" w:space="0" w:color="auto"/>
              <w:right w:val="single" w:sz="4" w:space="0" w:color="auto"/>
            </w:tcBorders>
          </w:tcPr>
          <w:p w:rsidR="00286C44" w:rsidRDefault="00286C44" w:rsidP="00054E40">
            <w:pPr>
              <w:pStyle w:val="a4"/>
              <w:tabs>
                <w:tab w:val="left" w:pos="1134"/>
              </w:tabs>
              <w:spacing w:after="0" w:line="240" w:lineRule="auto"/>
              <w:ind w:left="0" w:firstLine="147"/>
              <w:rPr>
                <w:lang w:val="kk-KZ"/>
              </w:rPr>
            </w:pPr>
            <w:r>
              <w:rPr>
                <w:lang w:val="kk-KZ"/>
              </w:rPr>
              <w:t>9</w:t>
            </w:r>
          </w:p>
        </w:tc>
        <w:tc>
          <w:tcPr>
            <w:tcW w:w="2694" w:type="dxa"/>
            <w:tcBorders>
              <w:top w:val="single" w:sz="4" w:space="0" w:color="auto"/>
              <w:left w:val="single" w:sz="4" w:space="0" w:color="auto"/>
              <w:bottom w:val="single" w:sz="4" w:space="0" w:color="auto"/>
              <w:right w:val="single" w:sz="4" w:space="0" w:color="auto"/>
            </w:tcBorders>
          </w:tcPr>
          <w:p w:rsidR="00286C44" w:rsidRPr="002F6D11" w:rsidRDefault="00286C44" w:rsidP="00054E40">
            <w:pPr>
              <w:tabs>
                <w:tab w:val="left" w:pos="1134"/>
              </w:tabs>
              <w:jc w:val="center"/>
              <w:rPr>
                <w:sz w:val="22"/>
                <w:szCs w:val="22"/>
                <w:lang w:val="kk-KZ"/>
              </w:rPr>
            </w:pPr>
            <w:r>
              <w:rPr>
                <w:sz w:val="22"/>
                <w:szCs w:val="22"/>
                <w:lang w:val="kk-KZ"/>
              </w:rPr>
              <w:t>«Ақтөбе облысының табиғи ресурстар және табиғатты пайдалануды реттеу басқармасы»</w:t>
            </w:r>
          </w:p>
        </w:tc>
        <w:tc>
          <w:tcPr>
            <w:tcW w:w="5245" w:type="dxa"/>
            <w:tcBorders>
              <w:top w:val="single" w:sz="4" w:space="0" w:color="auto"/>
              <w:left w:val="single" w:sz="4" w:space="0" w:color="auto"/>
              <w:bottom w:val="single" w:sz="4" w:space="0" w:color="auto"/>
              <w:right w:val="single" w:sz="4" w:space="0" w:color="auto"/>
            </w:tcBorders>
          </w:tcPr>
          <w:p w:rsidR="00286C44" w:rsidRPr="002F6D11" w:rsidRDefault="00286C44" w:rsidP="00054E40">
            <w:pPr>
              <w:tabs>
                <w:tab w:val="left" w:pos="1134"/>
              </w:tabs>
              <w:jc w:val="both"/>
              <w:rPr>
                <w:sz w:val="22"/>
                <w:szCs w:val="22"/>
                <w:lang w:val="kk-KZ"/>
              </w:rPr>
            </w:pPr>
            <w:r>
              <w:rPr>
                <w:sz w:val="22"/>
                <w:szCs w:val="22"/>
                <w:lang w:val="kk-KZ"/>
              </w:rPr>
              <w:t xml:space="preserve">«Ақтөбе облысының табиғи ресурстар және табиғатты пайдалануды реттеу басқармасы» ММ, </w:t>
            </w:r>
            <w:r>
              <w:rPr>
                <w:lang w:val="kk-KZ"/>
              </w:rPr>
              <w:t>Қазақстан Республикасының 2021 жылғы 2 қаңтардағы Экологиялық Кодекстің 68-бабының 9тармағына сәйкес «Тас Трейд»ЖШС-нің белгіленіп отырған қызметі туралы өтінішіне ескертулер мен ұсыныстар жоқтығын хабарлайды.</w:t>
            </w:r>
          </w:p>
        </w:tc>
        <w:tc>
          <w:tcPr>
            <w:tcW w:w="2382" w:type="dxa"/>
            <w:tcBorders>
              <w:top w:val="single" w:sz="4" w:space="0" w:color="auto"/>
              <w:left w:val="single" w:sz="4" w:space="0" w:color="auto"/>
              <w:bottom w:val="single" w:sz="4" w:space="0" w:color="auto"/>
              <w:right w:val="single" w:sz="4" w:space="0" w:color="auto"/>
            </w:tcBorders>
          </w:tcPr>
          <w:p w:rsidR="00286C44" w:rsidRPr="00286C44" w:rsidRDefault="00286C44" w:rsidP="00054E40">
            <w:pPr>
              <w:jc w:val="center"/>
              <w:rPr>
                <w:lang w:val="kk-KZ"/>
              </w:rPr>
            </w:pPr>
          </w:p>
        </w:tc>
      </w:tr>
      <w:tr w:rsidR="00FE253A" w:rsidRPr="006704F9" w:rsidTr="00FE253A">
        <w:tc>
          <w:tcPr>
            <w:tcW w:w="595" w:type="dxa"/>
            <w:tcBorders>
              <w:top w:val="single" w:sz="4" w:space="0" w:color="auto"/>
              <w:left w:val="single" w:sz="4" w:space="0" w:color="auto"/>
              <w:bottom w:val="single" w:sz="4" w:space="0" w:color="auto"/>
              <w:right w:val="single" w:sz="4" w:space="0" w:color="auto"/>
            </w:tcBorders>
          </w:tcPr>
          <w:p w:rsidR="00FE253A" w:rsidRPr="00FE253A" w:rsidRDefault="00FE253A" w:rsidP="00FE253A">
            <w:pPr>
              <w:tabs>
                <w:tab w:val="left" w:pos="1134"/>
              </w:tabs>
              <w:rPr>
                <w:lang w:val="kk-KZ"/>
              </w:rPr>
            </w:pPr>
            <w:r>
              <w:rPr>
                <w:lang w:val="kk-KZ"/>
              </w:rPr>
              <w:t>10</w:t>
            </w:r>
          </w:p>
        </w:tc>
        <w:tc>
          <w:tcPr>
            <w:tcW w:w="2694" w:type="dxa"/>
            <w:tcBorders>
              <w:top w:val="single" w:sz="4" w:space="0" w:color="auto"/>
              <w:left w:val="single" w:sz="4" w:space="0" w:color="auto"/>
              <w:bottom w:val="single" w:sz="4" w:space="0" w:color="auto"/>
              <w:right w:val="single" w:sz="4" w:space="0" w:color="auto"/>
            </w:tcBorders>
          </w:tcPr>
          <w:p w:rsidR="00FE253A" w:rsidRDefault="00FE253A" w:rsidP="00FE253A">
            <w:pPr>
              <w:tabs>
                <w:tab w:val="left" w:pos="1134"/>
              </w:tabs>
              <w:jc w:val="both"/>
              <w:rPr>
                <w:sz w:val="22"/>
                <w:szCs w:val="22"/>
                <w:lang w:val="kk-KZ"/>
              </w:rPr>
            </w:pPr>
            <w:r>
              <w:rPr>
                <w:sz w:val="22"/>
                <w:szCs w:val="22"/>
                <w:lang w:val="kk-KZ"/>
              </w:rPr>
              <w:t>«ҚР Төтенше жағдайлар министрлігінің Өнеркәсіптік қауіпсіздік комитетінің Ақтөбе облысы бойынша департаменті»</w:t>
            </w:r>
          </w:p>
        </w:tc>
        <w:tc>
          <w:tcPr>
            <w:tcW w:w="5245" w:type="dxa"/>
            <w:tcBorders>
              <w:top w:val="single" w:sz="4" w:space="0" w:color="auto"/>
              <w:left w:val="single" w:sz="4" w:space="0" w:color="auto"/>
              <w:bottom w:val="single" w:sz="4" w:space="0" w:color="auto"/>
              <w:right w:val="single" w:sz="4" w:space="0" w:color="auto"/>
            </w:tcBorders>
          </w:tcPr>
          <w:p w:rsidR="00FE253A" w:rsidRDefault="00FE253A" w:rsidP="00FE253A">
            <w:pPr>
              <w:tabs>
                <w:tab w:val="left" w:pos="1134"/>
              </w:tabs>
              <w:jc w:val="both"/>
              <w:rPr>
                <w:sz w:val="22"/>
                <w:szCs w:val="22"/>
                <w:lang w:val="kk-KZ"/>
              </w:rPr>
            </w:pPr>
            <w:r>
              <w:rPr>
                <w:sz w:val="22"/>
                <w:szCs w:val="22"/>
                <w:lang w:val="kk-KZ"/>
              </w:rPr>
              <w:t>«Қазақстан Республикасының Төтенше жағдайлар министрлігінің Өнеркәсіптік қауіпсіздік комитетінің Ақтөбе облысы бойынша департаменті», «ТАС ТРЕЙД» ЖШС-нің өтінішіне ,</w:t>
            </w:r>
            <w:r>
              <w:rPr>
                <w:i/>
                <w:sz w:val="22"/>
                <w:szCs w:val="22"/>
                <w:lang w:val="kk-KZ"/>
              </w:rPr>
              <w:t xml:space="preserve"> </w:t>
            </w:r>
            <w:r w:rsidRPr="00FE253A">
              <w:rPr>
                <w:i/>
                <w:sz w:val="22"/>
                <w:szCs w:val="22"/>
                <w:lang w:val="kk-KZ"/>
              </w:rPr>
              <w:t>қауіпті өндірістік объектіні салуға, кеңейтуге, реконструкциялауға, жаңғыртуға, консервациялауға және жоюға арналған</w:t>
            </w:r>
            <w:r>
              <w:rPr>
                <w:i/>
                <w:sz w:val="22"/>
                <w:szCs w:val="22"/>
                <w:lang w:val="kk-KZ"/>
              </w:rPr>
              <w:t xml:space="preserve"> </w:t>
            </w:r>
            <w:r w:rsidRPr="0060688B">
              <w:rPr>
                <w:sz w:val="22"/>
                <w:szCs w:val="22"/>
                <w:lang w:val="kk-KZ"/>
              </w:rPr>
              <w:t>жобалау құжаттамасы, Қазақстан Республикасының «Азаматтық қорғау туралы» заңының 78-бабына сәйкес өнеркәсіптік қауіпсіздік саласында келісілетінін хабарлайды. Және де заңның 78-бабының 4 тармақшасына сәйкес</w:t>
            </w:r>
            <w:r w:rsidRPr="00FE253A">
              <w:rPr>
                <w:i/>
                <w:sz w:val="22"/>
                <w:szCs w:val="22"/>
                <w:lang w:val="kk-KZ"/>
              </w:rPr>
              <w:t xml:space="preserve"> жобалау құжаттамасына өзгерістер енгізу кезінде </w:t>
            </w:r>
            <w:r w:rsidRPr="0060688B">
              <w:rPr>
                <w:sz w:val="22"/>
                <w:szCs w:val="22"/>
                <w:lang w:val="kk-KZ"/>
              </w:rPr>
              <w:t>қайта келісу міндетті екенін хабарлайды.</w:t>
            </w:r>
          </w:p>
        </w:tc>
        <w:tc>
          <w:tcPr>
            <w:tcW w:w="2382" w:type="dxa"/>
            <w:tcBorders>
              <w:top w:val="single" w:sz="4" w:space="0" w:color="auto"/>
              <w:left w:val="single" w:sz="4" w:space="0" w:color="auto"/>
              <w:bottom w:val="single" w:sz="4" w:space="0" w:color="auto"/>
              <w:right w:val="single" w:sz="4" w:space="0" w:color="auto"/>
            </w:tcBorders>
          </w:tcPr>
          <w:p w:rsidR="00FE253A" w:rsidRPr="00286C44" w:rsidRDefault="006704F9" w:rsidP="00FE253A">
            <w:pPr>
              <w:jc w:val="center"/>
              <w:rPr>
                <w:lang w:val="kk-KZ"/>
              </w:rPr>
            </w:pPr>
            <w:r w:rsidRPr="006704F9">
              <w:rPr>
                <w:lang w:val="kk-KZ"/>
              </w:rPr>
              <w:t>Белгіленген қызмет туралы өтініштің 12 тармағына сәйкес "ҚР Төтенше жағдайлар министрлігі өнеркәсіптік қауіпсіздік комитетінің Ақтөбе облысы бойынша департаменті" РММ келісу хаты алынды, сондай-ақ жобалық құжаттамаға өзгерістер енгізу кезінде қайта келісу міндетті.</w:t>
            </w:r>
          </w:p>
        </w:tc>
      </w:tr>
      <w:tr w:rsidR="00FE253A" w:rsidRPr="00E60979" w:rsidTr="00FE253A">
        <w:tc>
          <w:tcPr>
            <w:tcW w:w="595" w:type="dxa"/>
            <w:tcBorders>
              <w:top w:val="single" w:sz="4" w:space="0" w:color="auto"/>
              <w:left w:val="single" w:sz="4" w:space="0" w:color="auto"/>
              <w:bottom w:val="single" w:sz="4" w:space="0" w:color="auto"/>
              <w:right w:val="single" w:sz="4" w:space="0" w:color="auto"/>
            </w:tcBorders>
          </w:tcPr>
          <w:p w:rsidR="00FE253A" w:rsidRPr="009907A2" w:rsidRDefault="00FE253A" w:rsidP="00FE253A">
            <w:pPr>
              <w:tabs>
                <w:tab w:val="left" w:pos="1134"/>
              </w:tabs>
              <w:rPr>
                <w:sz w:val="22"/>
                <w:szCs w:val="22"/>
                <w:lang w:val="kk-KZ"/>
              </w:rPr>
            </w:pPr>
            <w:r>
              <w:rPr>
                <w:sz w:val="22"/>
                <w:szCs w:val="22"/>
                <w:lang w:val="kk-KZ"/>
              </w:rPr>
              <w:t>11</w:t>
            </w:r>
          </w:p>
        </w:tc>
        <w:tc>
          <w:tcPr>
            <w:tcW w:w="2694" w:type="dxa"/>
            <w:tcBorders>
              <w:top w:val="single" w:sz="4" w:space="0" w:color="auto"/>
              <w:left w:val="single" w:sz="4" w:space="0" w:color="auto"/>
              <w:bottom w:val="single" w:sz="4" w:space="0" w:color="auto"/>
              <w:right w:val="single" w:sz="4" w:space="0" w:color="auto"/>
            </w:tcBorders>
          </w:tcPr>
          <w:p w:rsidR="00FE253A" w:rsidRPr="009907A2" w:rsidRDefault="00FE253A" w:rsidP="00FE253A">
            <w:pPr>
              <w:tabs>
                <w:tab w:val="left" w:pos="1134"/>
              </w:tabs>
              <w:jc w:val="center"/>
              <w:rPr>
                <w:sz w:val="22"/>
                <w:szCs w:val="22"/>
                <w:lang w:val="kk-KZ"/>
              </w:rPr>
            </w:pPr>
            <w:r w:rsidRPr="009907A2">
              <w:rPr>
                <w:sz w:val="22"/>
                <w:szCs w:val="22"/>
                <w:lang w:val="kk-KZ"/>
              </w:rPr>
              <w:t>«Ақтөбе облысы бойынша экология департаменті»</w:t>
            </w:r>
          </w:p>
        </w:tc>
        <w:tc>
          <w:tcPr>
            <w:tcW w:w="5245" w:type="dxa"/>
            <w:tcBorders>
              <w:top w:val="single" w:sz="4" w:space="0" w:color="auto"/>
              <w:left w:val="single" w:sz="4" w:space="0" w:color="auto"/>
              <w:bottom w:val="single" w:sz="4" w:space="0" w:color="auto"/>
              <w:right w:val="single" w:sz="4" w:space="0" w:color="auto"/>
            </w:tcBorders>
          </w:tcPr>
          <w:p w:rsidR="00FE253A" w:rsidRPr="009907A2" w:rsidRDefault="00FE253A" w:rsidP="00FE253A">
            <w:pPr>
              <w:pStyle w:val="Default"/>
              <w:jc w:val="both"/>
              <w:rPr>
                <w:sz w:val="23"/>
                <w:szCs w:val="23"/>
                <w:lang w:val="kk-KZ"/>
              </w:rPr>
            </w:pPr>
            <w:r w:rsidRPr="009907A2">
              <w:rPr>
                <w:sz w:val="23"/>
                <w:szCs w:val="23"/>
                <w:lang w:val="kk-KZ"/>
              </w:rPr>
              <w:t xml:space="preserve">1.Қазақстан Республикасы Экология, Геология және табиғи ресурстар министрінің 2021 жылғы 30 шілдедегі № 280 бұйрығымен бекітілген экологиялық бағалауды ұйымдастыру және жүргізу жөніндегі нұсқаулыққа сәйкес объектіні салу кезінде және көзделіп отырған қызметті іске асыру кезінде қоршаған ортаға және оның компоненттеріне әсер ету мәселелерін пысықтау қажет. </w:t>
            </w:r>
          </w:p>
          <w:p w:rsidR="00FE253A" w:rsidRPr="009907A2" w:rsidRDefault="00FE253A" w:rsidP="00FE253A">
            <w:pPr>
              <w:pStyle w:val="Default"/>
              <w:jc w:val="both"/>
              <w:rPr>
                <w:sz w:val="23"/>
                <w:szCs w:val="23"/>
                <w:lang w:val="kk-KZ"/>
              </w:rPr>
            </w:pPr>
            <w:r w:rsidRPr="009907A2">
              <w:rPr>
                <w:sz w:val="23"/>
                <w:szCs w:val="23"/>
                <w:lang w:val="kk-KZ"/>
              </w:rPr>
              <w:t xml:space="preserve">2. Кодекстің 4-қосымшасына сәйкес іс-шараларды енгізуді қарастыру. </w:t>
            </w:r>
          </w:p>
          <w:p w:rsidR="00FE253A" w:rsidRPr="005A2CB4" w:rsidRDefault="00FE253A" w:rsidP="00FE253A">
            <w:pPr>
              <w:pStyle w:val="a4"/>
              <w:tabs>
                <w:tab w:val="left" w:pos="1134"/>
              </w:tabs>
              <w:spacing w:after="0" w:line="240" w:lineRule="auto"/>
              <w:ind w:left="0"/>
              <w:jc w:val="both"/>
              <w:rPr>
                <w:sz w:val="23"/>
                <w:szCs w:val="23"/>
                <w:lang w:val="kk-KZ"/>
              </w:rPr>
            </w:pPr>
            <w:r w:rsidRPr="00FE405C">
              <w:rPr>
                <w:sz w:val="23"/>
                <w:szCs w:val="23"/>
                <w:lang w:val="kk-KZ"/>
              </w:rPr>
              <w:t xml:space="preserve">3. Атмосфералық ауаның, су ресурстарының жай-күйіне мониторинг пен бақылауды ұйымдастыру жөнінде ұсыныстар беру. </w:t>
            </w:r>
          </w:p>
        </w:tc>
        <w:tc>
          <w:tcPr>
            <w:tcW w:w="2382" w:type="dxa"/>
            <w:tcBorders>
              <w:top w:val="single" w:sz="4" w:space="0" w:color="auto"/>
              <w:left w:val="single" w:sz="4" w:space="0" w:color="auto"/>
              <w:bottom w:val="single" w:sz="4" w:space="0" w:color="auto"/>
              <w:right w:val="single" w:sz="4" w:space="0" w:color="auto"/>
            </w:tcBorders>
          </w:tcPr>
          <w:p w:rsidR="00FE253A" w:rsidRDefault="00FE253A" w:rsidP="00FE253A">
            <w:pPr>
              <w:jc w:val="center"/>
            </w:pPr>
            <w:r w:rsidRPr="0019297E">
              <w:t>-</w:t>
            </w:r>
          </w:p>
        </w:tc>
      </w:tr>
    </w:tbl>
    <w:p w:rsidR="00BC0D59" w:rsidRDefault="00BC0D59" w:rsidP="00BC0D59">
      <w:pPr>
        <w:rPr>
          <w:lang w:val="kk-KZ"/>
        </w:rPr>
      </w:pPr>
    </w:p>
    <w:p w:rsidR="00BC0D59" w:rsidRPr="00172F14" w:rsidRDefault="00BC0D59" w:rsidP="00BC0D59">
      <w:pPr>
        <w:rPr>
          <w:sz w:val="28"/>
          <w:szCs w:val="28"/>
          <w:lang w:val="kk-KZ"/>
        </w:rPr>
      </w:pPr>
      <w:r w:rsidRPr="00172F14">
        <w:rPr>
          <w:sz w:val="28"/>
          <w:szCs w:val="28"/>
          <w:lang w:val="kk-KZ"/>
        </w:rPr>
        <w:t>Ескертулер мен ұсыныстар қоғамдық тарапынан келіп түскен жоқ.</w:t>
      </w:r>
    </w:p>
    <w:p w:rsidR="00BC0D59" w:rsidRDefault="00BC0D59" w:rsidP="006C729A">
      <w:pPr>
        <w:tabs>
          <w:tab w:val="left" w:pos="567"/>
          <w:tab w:val="left" w:pos="1134"/>
          <w:tab w:val="left" w:pos="5387"/>
        </w:tabs>
        <w:jc w:val="center"/>
        <w:rPr>
          <w:b/>
          <w:bCs/>
          <w:sz w:val="28"/>
          <w:szCs w:val="28"/>
          <w:lang w:val="kk-KZ"/>
        </w:rPr>
      </w:pPr>
    </w:p>
    <w:p w:rsidR="00054E40" w:rsidRDefault="00054E40" w:rsidP="009D1A8E">
      <w:pPr>
        <w:tabs>
          <w:tab w:val="left" w:pos="567"/>
          <w:tab w:val="left" w:pos="1134"/>
          <w:tab w:val="left" w:pos="5387"/>
        </w:tabs>
        <w:rPr>
          <w:b/>
          <w:bCs/>
          <w:sz w:val="28"/>
          <w:szCs w:val="28"/>
          <w:lang w:val="kk-KZ"/>
        </w:rPr>
      </w:pPr>
    </w:p>
    <w:p w:rsidR="006704F9" w:rsidRDefault="006704F9" w:rsidP="009D1A8E">
      <w:pPr>
        <w:tabs>
          <w:tab w:val="left" w:pos="567"/>
          <w:tab w:val="left" w:pos="1134"/>
          <w:tab w:val="left" w:pos="5387"/>
        </w:tabs>
        <w:rPr>
          <w:b/>
          <w:bCs/>
          <w:sz w:val="28"/>
          <w:szCs w:val="28"/>
          <w:lang w:val="kk-KZ"/>
        </w:rPr>
      </w:pPr>
      <w:bookmarkStart w:id="0" w:name="_GoBack"/>
      <w:bookmarkEnd w:id="0"/>
    </w:p>
    <w:p w:rsidR="00E65CC0" w:rsidRPr="00BC0D59" w:rsidRDefault="00E65CC0" w:rsidP="009D1A8E">
      <w:pPr>
        <w:tabs>
          <w:tab w:val="left" w:pos="567"/>
          <w:tab w:val="left" w:pos="1134"/>
          <w:tab w:val="left" w:pos="5387"/>
        </w:tabs>
        <w:rPr>
          <w:b/>
          <w:bCs/>
          <w:sz w:val="28"/>
          <w:szCs w:val="28"/>
          <w:lang w:val="kk-KZ"/>
        </w:rPr>
      </w:pPr>
    </w:p>
    <w:p w:rsidR="006C729A" w:rsidRDefault="006C729A" w:rsidP="006C729A">
      <w:pPr>
        <w:tabs>
          <w:tab w:val="left" w:pos="567"/>
          <w:tab w:val="left" w:pos="1134"/>
          <w:tab w:val="left" w:pos="5387"/>
        </w:tabs>
        <w:jc w:val="center"/>
        <w:rPr>
          <w:b/>
          <w:bCs/>
          <w:sz w:val="28"/>
          <w:szCs w:val="28"/>
        </w:rPr>
      </w:pPr>
      <w:r>
        <w:rPr>
          <w:b/>
          <w:bCs/>
          <w:sz w:val="28"/>
          <w:szCs w:val="28"/>
        </w:rPr>
        <w:lastRenderedPageBreak/>
        <w:t>Протокол</w:t>
      </w:r>
    </w:p>
    <w:p w:rsidR="006C729A" w:rsidRDefault="006C729A" w:rsidP="006C729A">
      <w:pPr>
        <w:tabs>
          <w:tab w:val="left" w:pos="567"/>
          <w:tab w:val="left" w:pos="1134"/>
          <w:tab w:val="left" w:pos="5387"/>
        </w:tabs>
        <w:jc w:val="center"/>
        <w:rPr>
          <w:b/>
          <w:sz w:val="28"/>
          <w:szCs w:val="28"/>
          <w:u w:val="single"/>
          <w:lang w:val="kk-KZ"/>
        </w:rPr>
      </w:pPr>
      <w:r>
        <w:rPr>
          <w:bCs/>
          <w:sz w:val="28"/>
          <w:szCs w:val="28"/>
        </w:rPr>
        <w:t xml:space="preserve">Сводная таблица замечаний и предложений </w:t>
      </w:r>
      <w:r w:rsidRPr="00B73948">
        <w:rPr>
          <w:bCs/>
          <w:sz w:val="28"/>
          <w:szCs w:val="28"/>
        </w:rPr>
        <w:t xml:space="preserve">по Заявлению о намечаемой деятельности по </w:t>
      </w:r>
      <w:proofErr w:type="gramStart"/>
      <w:r w:rsidRPr="00B73948">
        <w:rPr>
          <w:bCs/>
          <w:sz w:val="28"/>
          <w:szCs w:val="28"/>
        </w:rPr>
        <w:t xml:space="preserve">объекту </w:t>
      </w:r>
      <w:r>
        <w:rPr>
          <w:bCs/>
          <w:sz w:val="28"/>
          <w:szCs w:val="28"/>
        </w:rPr>
        <w:t xml:space="preserve"> </w:t>
      </w:r>
      <w:r w:rsidR="001C2A8E">
        <w:rPr>
          <w:b/>
          <w:bCs/>
          <w:sz w:val="28"/>
          <w:szCs w:val="28"/>
          <w:u w:val="single"/>
        </w:rPr>
        <w:t>ТОО</w:t>
      </w:r>
      <w:proofErr w:type="gramEnd"/>
      <w:r w:rsidR="001C2A8E">
        <w:rPr>
          <w:b/>
          <w:bCs/>
          <w:sz w:val="28"/>
          <w:szCs w:val="28"/>
          <w:u w:val="single"/>
        </w:rPr>
        <w:t xml:space="preserve"> </w:t>
      </w:r>
      <w:r w:rsidR="001C2A8E">
        <w:rPr>
          <w:b/>
          <w:bCs/>
          <w:sz w:val="28"/>
          <w:szCs w:val="28"/>
          <w:u w:val="single"/>
          <w:lang w:val="kk-KZ"/>
        </w:rPr>
        <w:t>«Тас Трейд</w:t>
      </w:r>
      <w:r w:rsidRPr="00BB7A5D">
        <w:rPr>
          <w:b/>
          <w:sz w:val="28"/>
          <w:szCs w:val="28"/>
          <w:u w:val="single"/>
          <w:lang w:val="kk-KZ"/>
        </w:rPr>
        <w:t>»</w:t>
      </w:r>
      <w:r w:rsidR="009D1A8E">
        <w:rPr>
          <w:b/>
          <w:sz w:val="28"/>
          <w:szCs w:val="28"/>
          <w:u w:val="single"/>
          <w:lang w:val="kk-KZ"/>
        </w:rPr>
        <w:t>-</w:t>
      </w:r>
      <w:r w:rsidR="00B03598">
        <w:rPr>
          <w:b/>
          <w:sz w:val="28"/>
          <w:szCs w:val="28"/>
          <w:u w:val="single"/>
          <w:lang w:val="kk-KZ"/>
        </w:rPr>
        <w:t xml:space="preserve"> </w:t>
      </w:r>
      <w:r w:rsidR="009D1A8E">
        <w:rPr>
          <w:b/>
          <w:sz w:val="28"/>
          <w:szCs w:val="28"/>
          <w:u w:val="single"/>
          <w:lang w:val="kk-KZ"/>
        </w:rPr>
        <w:t>«Добыча строительного камня</w:t>
      </w:r>
      <w:r w:rsidR="00FF5B3F">
        <w:rPr>
          <w:b/>
          <w:sz w:val="28"/>
          <w:szCs w:val="28"/>
          <w:u w:val="single"/>
          <w:lang w:val="kk-KZ"/>
        </w:rPr>
        <w:t xml:space="preserve"> (диабаза)</w:t>
      </w:r>
      <w:r w:rsidR="009D1A8E">
        <w:rPr>
          <w:b/>
          <w:sz w:val="28"/>
          <w:szCs w:val="28"/>
          <w:u w:val="single"/>
          <w:lang w:val="kk-KZ"/>
        </w:rPr>
        <w:t>»</w:t>
      </w:r>
    </w:p>
    <w:p w:rsidR="001C2A8E" w:rsidRPr="00CE4318" w:rsidRDefault="001C2A8E" w:rsidP="006C729A">
      <w:pPr>
        <w:tabs>
          <w:tab w:val="left" w:pos="567"/>
          <w:tab w:val="left" w:pos="1134"/>
          <w:tab w:val="left" w:pos="5387"/>
        </w:tabs>
        <w:jc w:val="center"/>
        <w:rPr>
          <w:b/>
          <w:bCs/>
          <w:i/>
          <w:szCs w:val="28"/>
          <w:u w:val="single"/>
          <w:lang w:val="kk-KZ"/>
        </w:rPr>
      </w:pPr>
    </w:p>
    <w:p w:rsidR="006C729A" w:rsidRPr="00B73948" w:rsidRDefault="006C729A" w:rsidP="006C729A">
      <w:pPr>
        <w:pStyle w:val="a4"/>
        <w:tabs>
          <w:tab w:val="left" w:pos="1134"/>
        </w:tabs>
        <w:spacing w:after="0" w:line="240" w:lineRule="auto"/>
        <w:ind w:left="0" w:firstLine="709"/>
        <w:jc w:val="both"/>
        <w:rPr>
          <w:rFonts w:cstheme="minorBidi"/>
          <w:sz w:val="28"/>
          <w:szCs w:val="28"/>
        </w:rPr>
      </w:pPr>
      <w:r w:rsidRPr="00B73948">
        <w:rPr>
          <w:sz w:val="28"/>
          <w:szCs w:val="28"/>
        </w:rPr>
        <w:t xml:space="preserve">Дата составления сводной таблицы: </w:t>
      </w:r>
      <w:r w:rsidR="001C2A8E">
        <w:rPr>
          <w:sz w:val="28"/>
          <w:szCs w:val="28"/>
          <w:lang w:val="kk-KZ"/>
        </w:rPr>
        <w:t>22</w:t>
      </w:r>
      <w:r w:rsidRPr="00B73948">
        <w:rPr>
          <w:sz w:val="28"/>
          <w:szCs w:val="28"/>
        </w:rPr>
        <w:t>.</w:t>
      </w:r>
      <w:r>
        <w:rPr>
          <w:sz w:val="28"/>
          <w:szCs w:val="28"/>
        </w:rPr>
        <w:t>11</w:t>
      </w:r>
      <w:r w:rsidRPr="00B73948">
        <w:rPr>
          <w:sz w:val="28"/>
          <w:szCs w:val="28"/>
        </w:rPr>
        <w:t>.2021 г.</w:t>
      </w:r>
      <w:r w:rsidRPr="00B73948">
        <w:rPr>
          <w:sz w:val="28"/>
          <w:szCs w:val="28"/>
        </w:rPr>
        <w:tab/>
      </w:r>
      <w:r w:rsidRPr="00B73948">
        <w:rPr>
          <w:sz w:val="28"/>
          <w:szCs w:val="28"/>
        </w:rPr>
        <w:tab/>
      </w:r>
    </w:p>
    <w:p w:rsidR="006C729A" w:rsidRPr="00AA1860" w:rsidRDefault="006C729A" w:rsidP="006C729A">
      <w:pPr>
        <w:pStyle w:val="a4"/>
        <w:tabs>
          <w:tab w:val="left" w:pos="1134"/>
        </w:tabs>
        <w:spacing w:after="0" w:line="240" w:lineRule="auto"/>
        <w:ind w:left="0" w:firstLine="709"/>
        <w:jc w:val="both"/>
        <w:rPr>
          <w:sz w:val="28"/>
          <w:szCs w:val="28"/>
          <w:u w:val="single"/>
        </w:rPr>
      </w:pPr>
      <w:r w:rsidRPr="00B73948">
        <w:rPr>
          <w:sz w:val="28"/>
          <w:szCs w:val="28"/>
        </w:rPr>
        <w:t xml:space="preserve">Место составления сводной таблицы: </w:t>
      </w:r>
      <w:r w:rsidRPr="00AA1860">
        <w:rPr>
          <w:sz w:val="28"/>
          <w:szCs w:val="28"/>
          <w:u w:val="single"/>
        </w:rPr>
        <w:t>ДЭ по Актюбинской области КЭРК МЭГПР РК</w:t>
      </w:r>
    </w:p>
    <w:p w:rsidR="006C729A" w:rsidRPr="00AA1860" w:rsidRDefault="006C729A" w:rsidP="006C729A">
      <w:pPr>
        <w:pStyle w:val="a4"/>
        <w:tabs>
          <w:tab w:val="left" w:pos="1134"/>
        </w:tabs>
        <w:spacing w:after="0" w:line="240" w:lineRule="auto"/>
        <w:ind w:left="0" w:firstLine="709"/>
        <w:jc w:val="both"/>
        <w:rPr>
          <w:sz w:val="28"/>
          <w:szCs w:val="28"/>
          <w:u w:val="single"/>
        </w:rPr>
      </w:pPr>
      <w:r w:rsidRPr="00B73948">
        <w:rPr>
          <w:sz w:val="28"/>
          <w:szCs w:val="28"/>
        </w:rPr>
        <w:t xml:space="preserve">Наименование уполномоченного органа в области охраны окружающей среды: </w:t>
      </w:r>
      <w:r w:rsidRPr="00AA1860">
        <w:rPr>
          <w:sz w:val="28"/>
          <w:szCs w:val="28"/>
          <w:u w:val="single"/>
        </w:rPr>
        <w:t>ДЭ по Актюбинской области КЭРК МЭГПР РК</w:t>
      </w:r>
    </w:p>
    <w:p w:rsidR="006C729A" w:rsidRPr="001C2A8E" w:rsidRDefault="006C729A" w:rsidP="001C2A8E">
      <w:pPr>
        <w:pStyle w:val="a4"/>
        <w:tabs>
          <w:tab w:val="left" w:pos="1134"/>
        </w:tabs>
        <w:spacing w:after="0" w:line="240" w:lineRule="auto"/>
        <w:ind w:left="0" w:firstLine="709"/>
        <w:jc w:val="both"/>
        <w:rPr>
          <w:sz w:val="28"/>
          <w:szCs w:val="28"/>
          <w:u w:val="single"/>
          <w:lang w:val="kk-KZ"/>
        </w:rPr>
      </w:pPr>
      <w:r w:rsidRPr="00B73948">
        <w:rPr>
          <w:sz w:val="28"/>
          <w:szCs w:val="28"/>
        </w:rPr>
        <w:t xml:space="preserve">Дата извещения о сборе замечаний и предложений заинтересованных государственных органов: </w:t>
      </w:r>
      <w:r w:rsidR="001C2A8E">
        <w:rPr>
          <w:sz w:val="28"/>
          <w:szCs w:val="28"/>
          <w:u w:val="single"/>
          <w:lang w:val="kk-KZ"/>
        </w:rPr>
        <w:t>20</w:t>
      </w:r>
      <w:r w:rsidRPr="001C2A8E">
        <w:rPr>
          <w:sz w:val="28"/>
          <w:szCs w:val="28"/>
          <w:u w:val="single"/>
        </w:rPr>
        <w:t>.10.2021 г.</w:t>
      </w:r>
    </w:p>
    <w:p w:rsidR="006C729A" w:rsidRDefault="006C729A" w:rsidP="006C729A">
      <w:pPr>
        <w:pStyle w:val="a4"/>
        <w:tabs>
          <w:tab w:val="left" w:pos="1134"/>
        </w:tabs>
        <w:spacing w:after="0" w:line="240" w:lineRule="auto"/>
        <w:ind w:left="0" w:firstLine="709"/>
        <w:jc w:val="both"/>
        <w:rPr>
          <w:sz w:val="28"/>
          <w:szCs w:val="28"/>
          <w:u w:val="single"/>
        </w:rPr>
      </w:pPr>
      <w:r w:rsidRPr="00B73948">
        <w:rPr>
          <w:sz w:val="28"/>
          <w:szCs w:val="28"/>
        </w:rPr>
        <w:t xml:space="preserve">Срок предоставления замечаний и предложений заинтересованных государственных органов: </w:t>
      </w:r>
      <w:r w:rsidR="001C2A8E">
        <w:rPr>
          <w:sz w:val="28"/>
          <w:szCs w:val="28"/>
          <w:u w:val="single"/>
          <w:lang w:val="kk-KZ"/>
        </w:rPr>
        <w:t>20</w:t>
      </w:r>
      <w:r>
        <w:rPr>
          <w:sz w:val="28"/>
          <w:szCs w:val="28"/>
          <w:u w:val="single"/>
        </w:rPr>
        <w:t>.10</w:t>
      </w:r>
      <w:r w:rsidRPr="00B73948">
        <w:rPr>
          <w:sz w:val="28"/>
          <w:szCs w:val="28"/>
          <w:u w:val="single"/>
        </w:rPr>
        <w:t>-</w:t>
      </w:r>
      <w:r w:rsidR="001C2A8E">
        <w:rPr>
          <w:sz w:val="28"/>
          <w:szCs w:val="28"/>
          <w:u w:val="single"/>
          <w:lang w:val="kk-KZ"/>
        </w:rPr>
        <w:t>22</w:t>
      </w:r>
      <w:r w:rsidRPr="00B73948">
        <w:rPr>
          <w:sz w:val="28"/>
          <w:szCs w:val="28"/>
          <w:u w:val="single"/>
        </w:rPr>
        <w:t>.</w:t>
      </w:r>
      <w:r>
        <w:rPr>
          <w:sz w:val="28"/>
          <w:szCs w:val="28"/>
          <w:u w:val="single"/>
        </w:rPr>
        <w:t>11.2021 г.</w:t>
      </w:r>
    </w:p>
    <w:p w:rsidR="006C729A" w:rsidRPr="00B73948" w:rsidRDefault="006C729A" w:rsidP="006C729A">
      <w:pPr>
        <w:pStyle w:val="a4"/>
        <w:tabs>
          <w:tab w:val="left" w:pos="1134"/>
        </w:tabs>
        <w:spacing w:after="0" w:line="240" w:lineRule="auto"/>
        <w:ind w:left="0" w:firstLine="709"/>
        <w:jc w:val="both"/>
        <w:rPr>
          <w:sz w:val="28"/>
          <w:szCs w:val="28"/>
        </w:rPr>
      </w:pPr>
    </w:p>
    <w:p w:rsidR="006C729A" w:rsidRDefault="006C729A" w:rsidP="006C729A">
      <w:pPr>
        <w:pStyle w:val="a4"/>
        <w:tabs>
          <w:tab w:val="left" w:pos="1134"/>
        </w:tabs>
        <w:spacing w:after="0" w:line="240" w:lineRule="auto"/>
        <w:ind w:left="0" w:firstLine="709"/>
        <w:jc w:val="both"/>
        <w:rPr>
          <w:sz w:val="28"/>
          <w:szCs w:val="28"/>
        </w:rPr>
      </w:pPr>
      <w:r>
        <w:rPr>
          <w:sz w:val="28"/>
          <w:szCs w:val="28"/>
        </w:rPr>
        <w:t>Замечания и предложения</w:t>
      </w:r>
      <w:r w:rsidRPr="00B73948">
        <w:rPr>
          <w:sz w:val="28"/>
          <w:szCs w:val="28"/>
        </w:rPr>
        <w:t xml:space="preserve"> заинтересованных государственных органов:</w:t>
      </w:r>
    </w:p>
    <w:p w:rsidR="00054E40" w:rsidRPr="00CE4318" w:rsidRDefault="00054E40" w:rsidP="006C729A">
      <w:pPr>
        <w:pStyle w:val="a4"/>
        <w:tabs>
          <w:tab w:val="left" w:pos="1134"/>
        </w:tabs>
        <w:spacing w:after="0" w:line="240" w:lineRule="auto"/>
        <w:ind w:left="0" w:firstLine="709"/>
        <w:jc w:val="both"/>
        <w:rPr>
          <w:sz w:val="28"/>
          <w:szCs w:val="28"/>
        </w:rPr>
      </w:pP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35"/>
        <w:gridCol w:w="4962"/>
        <w:gridCol w:w="2693"/>
      </w:tblGrid>
      <w:tr w:rsidR="00054E40" w:rsidRPr="00454A83" w:rsidTr="00D45DB3">
        <w:tc>
          <w:tcPr>
            <w:tcW w:w="539" w:type="dxa"/>
            <w:tcBorders>
              <w:top w:val="single" w:sz="4" w:space="0" w:color="auto"/>
              <w:left w:val="single" w:sz="4" w:space="0" w:color="auto"/>
              <w:bottom w:val="single" w:sz="4" w:space="0" w:color="auto"/>
              <w:right w:val="single" w:sz="4" w:space="0" w:color="auto"/>
            </w:tcBorders>
            <w:hideMark/>
          </w:tcPr>
          <w:p w:rsidR="00054E40" w:rsidRPr="00454A83" w:rsidRDefault="00054E40" w:rsidP="00A439B8">
            <w:pPr>
              <w:tabs>
                <w:tab w:val="left" w:pos="1134"/>
              </w:tabs>
              <w:rPr>
                <w:sz w:val="22"/>
              </w:rPr>
            </w:pPr>
            <w:r w:rsidRPr="00454A83">
              <w:rPr>
                <w:sz w:val="22"/>
              </w:rPr>
              <w:t>№</w:t>
            </w:r>
          </w:p>
        </w:tc>
        <w:tc>
          <w:tcPr>
            <w:tcW w:w="2835" w:type="dxa"/>
            <w:tcBorders>
              <w:top w:val="single" w:sz="4" w:space="0" w:color="auto"/>
              <w:left w:val="single" w:sz="4" w:space="0" w:color="auto"/>
              <w:bottom w:val="single" w:sz="4" w:space="0" w:color="auto"/>
              <w:right w:val="single" w:sz="4" w:space="0" w:color="auto"/>
            </w:tcBorders>
            <w:hideMark/>
          </w:tcPr>
          <w:p w:rsidR="00054E40" w:rsidRPr="00454A83" w:rsidRDefault="00054E40" w:rsidP="00A439B8">
            <w:pPr>
              <w:pStyle w:val="a4"/>
              <w:tabs>
                <w:tab w:val="left" w:pos="1134"/>
              </w:tabs>
              <w:spacing w:after="0" w:line="240" w:lineRule="auto"/>
              <w:ind w:left="0"/>
              <w:jc w:val="center"/>
            </w:pPr>
            <w:r w:rsidRPr="00454A83">
              <w:t>Заинтересованный государственный орган</w:t>
            </w:r>
          </w:p>
          <w:p w:rsidR="00054E40" w:rsidRPr="00454A83" w:rsidRDefault="00054E40" w:rsidP="00A439B8">
            <w:pPr>
              <w:pStyle w:val="a4"/>
              <w:tabs>
                <w:tab w:val="left" w:pos="1134"/>
              </w:tabs>
              <w:spacing w:after="0" w:line="240" w:lineRule="auto"/>
              <w:ind w:left="0"/>
              <w:jc w:val="center"/>
            </w:pPr>
          </w:p>
        </w:tc>
        <w:tc>
          <w:tcPr>
            <w:tcW w:w="4962" w:type="dxa"/>
            <w:tcBorders>
              <w:top w:val="single" w:sz="4" w:space="0" w:color="auto"/>
              <w:left w:val="single" w:sz="4" w:space="0" w:color="auto"/>
              <w:bottom w:val="single" w:sz="4" w:space="0" w:color="auto"/>
              <w:right w:val="single" w:sz="4" w:space="0" w:color="auto"/>
            </w:tcBorders>
            <w:hideMark/>
          </w:tcPr>
          <w:p w:rsidR="00054E40" w:rsidRPr="00454A83" w:rsidRDefault="00054E40" w:rsidP="00A439B8">
            <w:pPr>
              <w:pStyle w:val="a4"/>
              <w:tabs>
                <w:tab w:val="left" w:pos="1134"/>
              </w:tabs>
              <w:spacing w:after="0" w:line="240" w:lineRule="auto"/>
              <w:ind w:left="0"/>
              <w:jc w:val="center"/>
              <w:rPr>
                <w:lang w:val="kk-KZ"/>
              </w:rPr>
            </w:pPr>
            <w:proofErr w:type="spellStart"/>
            <w:r w:rsidRPr="00454A83">
              <w:t>Замечани</w:t>
            </w:r>
            <w:proofErr w:type="spellEnd"/>
            <w:r w:rsidRPr="00454A83">
              <w:rPr>
                <w:lang w:val="kk-KZ"/>
              </w:rPr>
              <w:t>я</w:t>
            </w:r>
            <w:r w:rsidRPr="00454A83">
              <w:t xml:space="preserve"> и </w:t>
            </w:r>
            <w:proofErr w:type="spellStart"/>
            <w:r w:rsidRPr="00454A83">
              <w:t>предложени</w:t>
            </w:r>
            <w:proofErr w:type="spellEnd"/>
            <w:r w:rsidRPr="00454A83">
              <w:rPr>
                <w:lang w:val="kk-KZ"/>
              </w:rPr>
              <w:t>я</w:t>
            </w:r>
          </w:p>
        </w:tc>
        <w:tc>
          <w:tcPr>
            <w:tcW w:w="2693" w:type="dxa"/>
            <w:tcBorders>
              <w:top w:val="single" w:sz="4" w:space="0" w:color="auto"/>
              <w:left w:val="single" w:sz="4" w:space="0" w:color="auto"/>
              <w:bottom w:val="single" w:sz="4" w:space="0" w:color="auto"/>
              <w:right w:val="single" w:sz="4" w:space="0" w:color="auto"/>
            </w:tcBorders>
          </w:tcPr>
          <w:p w:rsidR="00054E40" w:rsidRPr="00454A83" w:rsidRDefault="00054E40" w:rsidP="00054E40">
            <w:pPr>
              <w:pStyle w:val="a4"/>
              <w:tabs>
                <w:tab w:val="left" w:pos="1134"/>
              </w:tabs>
              <w:spacing w:after="0" w:line="240" w:lineRule="auto"/>
              <w:ind w:left="0"/>
              <w:jc w:val="both"/>
            </w:pPr>
            <w:r>
              <w:t>Сведения о том, каким образом замечание или предложение было учтено, или причины, по которым замечание или предложение не было учтено</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Pr="00454A83" w:rsidRDefault="00054E40" w:rsidP="00054E40">
            <w:pPr>
              <w:pStyle w:val="a4"/>
              <w:tabs>
                <w:tab w:val="left" w:pos="1134"/>
              </w:tabs>
              <w:spacing w:after="0" w:line="240" w:lineRule="auto"/>
              <w:ind w:left="0" w:firstLine="5"/>
              <w:jc w:val="center"/>
            </w:pPr>
            <w:r w:rsidRPr="00454A83">
              <w:t>1</w:t>
            </w:r>
          </w:p>
        </w:tc>
        <w:tc>
          <w:tcPr>
            <w:tcW w:w="2835" w:type="dxa"/>
            <w:tcBorders>
              <w:top w:val="single" w:sz="4" w:space="0" w:color="auto"/>
              <w:left w:val="single" w:sz="4" w:space="0" w:color="auto"/>
              <w:bottom w:val="single" w:sz="4" w:space="0" w:color="auto"/>
              <w:right w:val="single" w:sz="4" w:space="0" w:color="auto"/>
            </w:tcBorders>
          </w:tcPr>
          <w:p w:rsidR="00054E40" w:rsidRPr="00454A83" w:rsidRDefault="00054E40" w:rsidP="00054E40">
            <w:pPr>
              <w:pStyle w:val="a4"/>
              <w:tabs>
                <w:tab w:val="left" w:pos="1134"/>
              </w:tabs>
              <w:spacing w:after="0" w:line="240" w:lineRule="auto"/>
              <w:ind w:left="0" w:hanging="28"/>
              <w:jc w:val="center"/>
              <w:rPr>
                <w:lang w:val="kk-KZ"/>
              </w:rPr>
            </w:pPr>
            <w:r w:rsidRPr="00454A83">
              <w:rPr>
                <w:rStyle w:val="markedcontent"/>
                <w:szCs w:val="30"/>
              </w:rPr>
              <w:t xml:space="preserve">«Аппарат </w:t>
            </w:r>
            <w:proofErr w:type="spellStart"/>
            <w:r w:rsidRPr="00454A83">
              <w:rPr>
                <w:rStyle w:val="markedcontent"/>
                <w:szCs w:val="30"/>
              </w:rPr>
              <w:t>акима</w:t>
            </w:r>
            <w:proofErr w:type="spellEnd"/>
            <w:r w:rsidRPr="00454A83">
              <w:rPr>
                <w:rStyle w:val="markedcontent"/>
                <w:szCs w:val="30"/>
              </w:rPr>
              <w:t xml:space="preserve"> </w:t>
            </w:r>
            <w:r w:rsidRPr="00454A83">
              <w:br/>
            </w:r>
            <w:r w:rsidRPr="00454A83">
              <w:rPr>
                <w:rStyle w:val="markedcontent"/>
                <w:szCs w:val="30"/>
              </w:rPr>
              <w:t>Актюбинской области»</w:t>
            </w:r>
          </w:p>
        </w:tc>
        <w:tc>
          <w:tcPr>
            <w:tcW w:w="4962" w:type="dxa"/>
            <w:tcBorders>
              <w:top w:val="single" w:sz="4" w:space="0" w:color="auto"/>
              <w:left w:val="single" w:sz="4" w:space="0" w:color="auto"/>
              <w:bottom w:val="single" w:sz="4" w:space="0" w:color="auto"/>
              <w:right w:val="single" w:sz="4" w:space="0" w:color="auto"/>
            </w:tcBorders>
          </w:tcPr>
          <w:p w:rsidR="00054E40" w:rsidRPr="00286C44" w:rsidRDefault="00286C44" w:rsidP="00286C44">
            <w:pPr>
              <w:tabs>
                <w:tab w:val="left" w:pos="1134"/>
              </w:tabs>
              <w:jc w:val="both"/>
              <w:rPr>
                <w:lang w:val="kk-KZ"/>
              </w:rPr>
            </w:pPr>
            <w:r w:rsidRPr="00286C44">
              <w:rPr>
                <w:lang w:val="kk-KZ"/>
              </w:rPr>
              <w:t>В соответствии с пунктом 9 статьи 68 Экологического кодекса Республики Казахстан от 2 января 2021 года сообщает об отсутствии замечаний и предложений к заявлению ТОО «Тас Трейд»</w:t>
            </w:r>
            <w:r>
              <w:rPr>
                <w:lang w:val="kk-KZ"/>
              </w:rPr>
              <w:t xml:space="preserve"> </w:t>
            </w:r>
            <w:r w:rsidRPr="00286C44">
              <w:rPr>
                <w:lang w:val="kk-KZ"/>
              </w:rPr>
              <w:t>о намечаемой деятельности.</w:t>
            </w:r>
          </w:p>
        </w:tc>
        <w:tc>
          <w:tcPr>
            <w:tcW w:w="2693"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D5540A">
              <w:t>-</w:t>
            </w:r>
          </w:p>
        </w:tc>
      </w:tr>
      <w:tr w:rsidR="00054E40" w:rsidRPr="00454A83" w:rsidTr="00D45DB3">
        <w:trPr>
          <w:trHeight w:val="407"/>
        </w:trPr>
        <w:tc>
          <w:tcPr>
            <w:tcW w:w="539" w:type="dxa"/>
            <w:tcBorders>
              <w:top w:val="single" w:sz="4" w:space="0" w:color="auto"/>
              <w:left w:val="single" w:sz="4" w:space="0" w:color="auto"/>
              <w:right w:val="single" w:sz="4" w:space="0" w:color="auto"/>
            </w:tcBorders>
          </w:tcPr>
          <w:p w:rsidR="00054E40" w:rsidRPr="00454A83" w:rsidRDefault="00054E40" w:rsidP="00054E40">
            <w:pPr>
              <w:pStyle w:val="a4"/>
              <w:tabs>
                <w:tab w:val="left" w:pos="1134"/>
              </w:tabs>
              <w:spacing w:after="0" w:line="240" w:lineRule="auto"/>
              <w:ind w:left="0" w:firstLine="5"/>
              <w:jc w:val="center"/>
            </w:pPr>
            <w:r w:rsidRPr="00454A83">
              <w:t>2</w:t>
            </w:r>
          </w:p>
        </w:tc>
        <w:tc>
          <w:tcPr>
            <w:tcW w:w="2835" w:type="dxa"/>
            <w:tcBorders>
              <w:top w:val="single" w:sz="4" w:space="0" w:color="auto"/>
              <w:left w:val="single" w:sz="4" w:space="0" w:color="auto"/>
              <w:right w:val="single" w:sz="4" w:space="0" w:color="auto"/>
            </w:tcBorders>
          </w:tcPr>
          <w:p w:rsidR="00054E40" w:rsidRPr="00454A83" w:rsidRDefault="00054E40" w:rsidP="00054E40">
            <w:pPr>
              <w:pStyle w:val="a4"/>
              <w:tabs>
                <w:tab w:val="left" w:pos="1134"/>
              </w:tabs>
              <w:ind w:left="0" w:hanging="28"/>
              <w:jc w:val="center"/>
              <w:rPr>
                <w:lang w:val="kk-KZ"/>
              </w:rPr>
            </w:pPr>
            <w:r>
              <w:rPr>
                <w:lang w:val="kk-KZ"/>
              </w:rPr>
              <w:t>«Аппарат акима Хромтауского</w:t>
            </w:r>
            <w:r w:rsidRPr="00454A83">
              <w:rPr>
                <w:lang w:val="kk-KZ"/>
              </w:rPr>
              <w:t xml:space="preserve"> района»</w:t>
            </w:r>
          </w:p>
        </w:tc>
        <w:tc>
          <w:tcPr>
            <w:tcW w:w="4962" w:type="dxa"/>
            <w:tcBorders>
              <w:top w:val="single" w:sz="4" w:space="0" w:color="auto"/>
              <w:left w:val="single" w:sz="4" w:space="0" w:color="auto"/>
              <w:bottom w:val="single" w:sz="4" w:space="0" w:color="auto"/>
              <w:right w:val="single" w:sz="4" w:space="0" w:color="auto"/>
            </w:tcBorders>
          </w:tcPr>
          <w:p w:rsidR="00054E40" w:rsidRPr="00454A83" w:rsidRDefault="00054E40" w:rsidP="00054E40">
            <w:pPr>
              <w:pStyle w:val="a4"/>
              <w:tabs>
                <w:tab w:val="left" w:pos="1134"/>
              </w:tabs>
              <w:spacing w:after="0" w:line="240" w:lineRule="auto"/>
              <w:ind w:left="0" w:firstLine="430"/>
              <w:jc w:val="center"/>
              <w:rPr>
                <w:lang w:val="kk-KZ"/>
              </w:rPr>
            </w:pPr>
            <w:r w:rsidRPr="00454A83">
              <w:rPr>
                <w:rStyle w:val="markedcontent"/>
                <w:szCs w:val="30"/>
              </w:rPr>
              <w:t>Не представлено</w:t>
            </w:r>
          </w:p>
        </w:tc>
        <w:tc>
          <w:tcPr>
            <w:tcW w:w="2693"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D5540A">
              <w:t>-</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Pr="00D406C5" w:rsidRDefault="00054E40" w:rsidP="00054E40">
            <w:pPr>
              <w:pStyle w:val="a4"/>
              <w:tabs>
                <w:tab w:val="left" w:pos="1134"/>
              </w:tabs>
              <w:spacing w:after="0" w:line="240" w:lineRule="auto"/>
              <w:ind w:left="0" w:firstLine="5"/>
              <w:jc w:val="center"/>
              <w:rPr>
                <w:lang w:val="kk-KZ"/>
              </w:rPr>
            </w:pPr>
            <w:r>
              <w:rPr>
                <w:lang w:val="kk-KZ"/>
              </w:rPr>
              <w:t>3</w:t>
            </w:r>
          </w:p>
        </w:tc>
        <w:tc>
          <w:tcPr>
            <w:tcW w:w="2835"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ind w:left="0" w:hanging="28"/>
              <w:jc w:val="center"/>
              <w:rPr>
                <w:lang w:val="kk-KZ"/>
              </w:rPr>
            </w:pPr>
            <w:r w:rsidRPr="00A463D4">
              <w:rPr>
                <w:lang w:val="kk-KZ"/>
              </w:rPr>
              <w:t>«Жайык-Каспийская бассейновая инспекция по регулированию использования и охране</w:t>
            </w:r>
            <w:r>
              <w:rPr>
                <w:lang w:val="kk-KZ"/>
              </w:rPr>
              <w:t xml:space="preserve"> </w:t>
            </w:r>
          </w:p>
          <w:p w:rsidR="00054E40" w:rsidRPr="00454A83" w:rsidRDefault="00054E40" w:rsidP="00054E40">
            <w:pPr>
              <w:pStyle w:val="a4"/>
              <w:tabs>
                <w:tab w:val="left" w:pos="1134"/>
              </w:tabs>
              <w:ind w:left="0" w:hanging="28"/>
              <w:jc w:val="center"/>
              <w:rPr>
                <w:lang w:val="kk-KZ"/>
              </w:rPr>
            </w:pPr>
            <w:r w:rsidRPr="00A463D4">
              <w:rPr>
                <w:lang w:val="kk-KZ"/>
              </w:rPr>
              <w:t>водных ресурсов»</w:t>
            </w:r>
          </w:p>
        </w:tc>
        <w:tc>
          <w:tcPr>
            <w:tcW w:w="4962" w:type="dxa"/>
            <w:tcBorders>
              <w:top w:val="single" w:sz="4" w:space="0" w:color="auto"/>
              <w:left w:val="single" w:sz="4" w:space="0" w:color="auto"/>
              <w:bottom w:val="single" w:sz="4" w:space="0" w:color="auto"/>
              <w:right w:val="single" w:sz="4" w:space="0" w:color="auto"/>
            </w:tcBorders>
          </w:tcPr>
          <w:p w:rsidR="00054E40" w:rsidRPr="007E24A4" w:rsidRDefault="00054E40" w:rsidP="00054E40">
            <w:pPr>
              <w:tabs>
                <w:tab w:val="left" w:pos="1134"/>
              </w:tabs>
              <w:jc w:val="both"/>
              <w:rPr>
                <w:rStyle w:val="markedcontent"/>
                <w:sz w:val="22"/>
                <w:szCs w:val="22"/>
              </w:rPr>
            </w:pPr>
            <w:proofErr w:type="spellStart"/>
            <w:r w:rsidRPr="007E24A4">
              <w:rPr>
                <w:rStyle w:val="markedcontent"/>
                <w:sz w:val="22"/>
                <w:szCs w:val="22"/>
              </w:rPr>
              <w:t>Жайык</w:t>
            </w:r>
            <w:proofErr w:type="spellEnd"/>
            <w:r w:rsidRPr="007E24A4">
              <w:rPr>
                <w:rStyle w:val="markedcontent"/>
                <w:sz w:val="22"/>
                <w:szCs w:val="22"/>
              </w:rPr>
              <w:t>-Каспийская бассейновая инспекция по регулированию</w:t>
            </w:r>
            <w:r>
              <w:rPr>
                <w:rStyle w:val="markedcontent"/>
                <w:sz w:val="22"/>
                <w:szCs w:val="22"/>
                <w:lang w:val="kk-KZ"/>
              </w:rPr>
              <w:t xml:space="preserve"> </w:t>
            </w:r>
            <w:r w:rsidRPr="007E24A4">
              <w:rPr>
                <w:rStyle w:val="markedcontent"/>
                <w:sz w:val="22"/>
                <w:szCs w:val="22"/>
              </w:rPr>
              <w:t>использования и охране водных ресурсов</w:t>
            </w:r>
            <w:r>
              <w:rPr>
                <w:rStyle w:val="markedcontent"/>
                <w:sz w:val="22"/>
                <w:szCs w:val="22"/>
                <w:lang w:val="kk-KZ"/>
              </w:rPr>
              <w:t>, д</w:t>
            </w:r>
            <w:r w:rsidRPr="007E24A4">
              <w:rPr>
                <w:rStyle w:val="markedcontent"/>
                <w:sz w:val="22"/>
                <w:szCs w:val="22"/>
              </w:rPr>
              <w:t>ля реализа</w:t>
            </w:r>
            <w:r>
              <w:rPr>
                <w:rStyle w:val="markedcontent"/>
                <w:sz w:val="22"/>
                <w:szCs w:val="22"/>
              </w:rPr>
              <w:t xml:space="preserve">ции деятельности </w:t>
            </w:r>
            <w:r>
              <w:rPr>
                <w:rStyle w:val="markedcontent"/>
                <w:sz w:val="22"/>
                <w:szCs w:val="22"/>
                <w:lang w:val="kk-KZ"/>
              </w:rPr>
              <w:t xml:space="preserve">ТОО </w:t>
            </w:r>
            <w:r w:rsidRPr="00BA3672">
              <w:rPr>
                <w:lang w:val="kk-KZ"/>
              </w:rPr>
              <w:t>«</w:t>
            </w:r>
            <w:r>
              <w:rPr>
                <w:lang w:val="kk-KZ"/>
              </w:rPr>
              <w:t>Тас Трейд</w:t>
            </w:r>
            <w:r w:rsidRPr="00BA3672">
              <w:rPr>
                <w:lang w:val="kk-KZ"/>
              </w:rPr>
              <w:t>»</w:t>
            </w:r>
            <w:r w:rsidRPr="00BA3672">
              <w:rPr>
                <w:rStyle w:val="markedcontent"/>
                <w:lang w:val="kk-KZ"/>
              </w:rPr>
              <w:t xml:space="preserve"> </w:t>
            </w:r>
            <w:r>
              <w:rPr>
                <w:rStyle w:val="markedcontent"/>
                <w:sz w:val="22"/>
                <w:szCs w:val="22"/>
              </w:rPr>
              <w:t>(далее-инициатор),</w:t>
            </w:r>
            <w:r>
              <w:rPr>
                <w:rStyle w:val="markedcontent"/>
                <w:sz w:val="22"/>
                <w:szCs w:val="22"/>
                <w:lang w:val="kk-KZ"/>
              </w:rPr>
              <w:t xml:space="preserve"> согласно по</w:t>
            </w:r>
            <w:proofErr w:type="spellStart"/>
            <w:r>
              <w:rPr>
                <w:rStyle w:val="markedcontent"/>
                <w:sz w:val="22"/>
                <w:szCs w:val="22"/>
              </w:rPr>
              <w:t>данн</w:t>
            </w:r>
            <w:proofErr w:type="spellEnd"/>
            <w:r>
              <w:rPr>
                <w:rStyle w:val="markedcontent"/>
                <w:sz w:val="22"/>
                <w:szCs w:val="22"/>
                <w:lang w:val="kk-KZ"/>
              </w:rPr>
              <w:t>о</w:t>
            </w:r>
            <w:r w:rsidRPr="007E24A4">
              <w:rPr>
                <w:rStyle w:val="markedcontent"/>
                <w:sz w:val="22"/>
                <w:szCs w:val="22"/>
              </w:rPr>
              <w:t>м</w:t>
            </w:r>
            <w:r>
              <w:rPr>
                <w:rStyle w:val="markedcontent"/>
                <w:sz w:val="22"/>
                <w:szCs w:val="22"/>
                <w:lang w:val="kk-KZ"/>
              </w:rPr>
              <w:t>у</w:t>
            </w:r>
            <w:r>
              <w:rPr>
                <w:rStyle w:val="markedcontent"/>
                <w:sz w:val="22"/>
                <w:szCs w:val="22"/>
              </w:rPr>
              <w:t xml:space="preserve"> </w:t>
            </w:r>
            <w:proofErr w:type="spellStart"/>
            <w:r>
              <w:rPr>
                <w:rStyle w:val="markedcontent"/>
                <w:sz w:val="22"/>
                <w:szCs w:val="22"/>
              </w:rPr>
              <w:t>заявлени</w:t>
            </w:r>
            <w:proofErr w:type="spellEnd"/>
            <w:r>
              <w:rPr>
                <w:rStyle w:val="markedcontent"/>
                <w:sz w:val="22"/>
                <w:szCs w:val="22"/>
                <w:lang w:val="kk-KZ"/>
              </w:rPr>
              <w:t>ю,</w:t>
            </w:r>
            <w:r w:rsidRPr="007E24A4">
              <w:rPr>
                <w:rStyle w:val="markedcontent"/>
                <w:sz w:val="22"/>
                <w:szCs w:val="22"/>
              </w:rPr>
              <w:t xml:space="preserve"> вносит следующие предложения:</w:t>
            </w:r>
          </w:p>
          <w:p w:rsidR="0060688B" w:rsidRPr="0060688B" w:rsidRDefault="0060688B" w:rsidP="0060688B">
            <w:pPr>
              <w:tabs>
                <w:tab w:val="left" w:pos="1134"/>
              </w:tabs>
              <w:jc w:val="both"/>
              <w:rPr>
                <w:rStyle w:val="markedcontent"/>
                <w:sz w:val="22"/>
                <w:szCs w:val="22"/>
              </w:rPr>
            </w:pPr>
            <w:r>
              <w:rPr>
                <w:rStyle w:val="markedcontent"/>
                <w:sz w:val="22"/>
                <w:szCs w:val="22"/>
                <w:lang w:val="kk-KZ"/>
              </w:rPr>
              <w:t xml:space="preserve">     </w:t>
            </w:r>
            <w:r>
              <w:rPr>
                <w:rStyle w:val="markedcontent"/>
                <w:sz w:val="22"/>
                <w:szCs w:val="22"/>
              </w:rPr>
              <w:t>1. В</w:t>
            </w:r>
            <w:r w:rsidRPr="0060688B">
              <w:rPr>
                <w:rStyle w:val="markedcontent"/>
                <w:sz w:val="22"/>
                <w:szCs w:val="22"/>
              </w:rPr>
              <w:t xml:space="preserve"> случае размещения предприятий и других сооружений, установленных </w:t>
            </w:r>
            <w:proofErr w:type="spellStart"/>
            <w:r w:rsidRPr="0060688B">
              <w:rPr>
                <w:rStyle w:val="markedcontent"/>
                <w:sz w:val="22"/>
                <w:szCs w:val="22"/>
              </w:rPr>
              <w:t>акиматами</w:t>
            </w:r>
            <w:proofErr w:type="spellEnd"/>
            <w:r w:rsidRPr="0060688B">
              <w:rPr>
                <w:rStyle w:val="markedcontent"/>
                <w:sz w:val="22"/>
                <w:szCs w:val="22"/>
              </w:rPr>
              <w:t xml:space="preserve"> соответствующих областей в соответствии с требованиями статей 125 и 126 Водного кодекса Республики Казахстан, проведения строительных и других работ на водных объектах, </w:t>
            </w:r>
            <w:proofErr w:type="spellStart"/>
            <w:r w:rsidRPr="0060688B">
              <w:rPr>
                <w:rStyle w:val="markedcontent"/>
                <w:sz w:val="22"/>
                <w:szCs w:val="22"/>
              </w:rPr>
              <w:t>водоохранных</w:t>
            </w:r>
            <w:proofErr w:type="spellEnd"/>
            <w:r w:rsidRPr="0060688B">
              <w:rPr>
                <w:rStyle w:val="markedcontent"/>
                <w:sz w:val="22"/>
                <w:szCs w:val="22"/>
              </w:rPr>
              <w:t xml:space="preserve"> зонах и полосах, инициатор намечаемой деятельности должен быть реализован при наличии соответствующих соглашений, предусмотренных законодательством Республики Казахстан, в том числе согласования с бассейновой инспекцией;</w:t>
            </w:r>
          </w:p>
          <w:p w:rsidR="0060688B" w:rsidRPr="0060688B" w:rsidRDefault="0060688B" w:rsidP="0060688B">
            <w:pPr>
              <w:tabs>
                <w:tab w:val="left" w:pos="1134"/>
              </w:tabs>
              <w:jc w:val="both"/>
              <w:rPr>
                <w:rStyle w:val="markedcontent"/>
                <w:sz w:val="22"/>
                <w:szCs w:val="22"/>
              </w:rPr>
            </w:pPr>
            <w:r>
              <w:rPr>
                <w:rStyle w:val="markedcontent"/>
                <w:sz w:val="22"/>
                <w:szCs w:val="22"/>
              </w:rPr>
              <w:t xml:space="preserve">      2. В</w:t>
            </w:r>
            <w:r w:rsidRPr="0060688B">
              <w:rPr>
                <w:rStyle w:val="markedcontent"/>
                <w:sz w:val="22"/>
                <w:szCs w:val="22"/>
              </w:rPr>
              <w:t xml:space="preserve"> случае отсутствия </w:t>
            </w:r>
            <w:proofErr w:type="spellStart"/>
            <w:r w:rsidRPr="0060688B">
              <w:rPr>
                <w:rStyle w:val="markedcontent"/>
                <w:sz w:val="22"/>
                <w:szCs w:val="22"/>
              </w:rPr>
              <w:t>водоохранных</w:t>
            </w:r>
            <w:proofErr w:type="spellEnd"/>
            <w:r w:rsidRPr="0060688B">
              <w:rPr>
                <w:rStyle w:val="markedcontent"/>
                <w:sz w:val="22"/>
                <w:szCs w:val="22"/>
              </w:rPr>
              <w:t xml:space="preserve"> зон и полос, установленных на водных объектах, принятие соответствующего решения о реализации намечаемой деятельности после установления </w:t>
            </w:r>
            <w:proofErr w:type="spellStart"/>
            <w:r w:rsidRPr="0060688B">
              <w:rPr>
                <w:rStyle w:val="markedcontent"/>
                <w:sz w:val="22"/>
                <w:szCs w:val="22"/>
              </w:rPr>
              <w:t>водоохранных</w:t>
            </w:r>
            <w:proofErr w:type="spellEnd"/>
            <w:r w:rsidRPr="0060688B">
              <w:rPr>
                <w:rStyle w:val="markedcontent"/>
                <w:sz w:val="22"/>
                <w:szCs w:val="22"/>
              </w:rPr>
              <w:t xml:space="preserve"> зон и полос и с учетом изложенного в пункте 1 настоящего письма;</w:t>
            </w:r>
          </w:p>
          <w:p w:rsidR="00054E40" w:rsidRPr="00454A83" w:rsidRDefault="0060688B" w:rsidP="0060688B">
            <w:pPr>
              <w:pStyle w:val="a4"/>
              <w:tabs>
                <w:tab w:val="left" w:pos="1134"/>
              </w:tabs>
              <w:spacing w:after="0" w:line="240" w:lineRule="auto"/>
              <w:ind w:left="0"/>
              <w:jc w:val="both"/>
              <w:rPr>
                <w:lang w:val="kk-KZ"/>
              </w:rPr>
            </w:pPr>
            <w:r>
              <w:rPr>
                <w:rStyle w:val="markedcontent"/>
              </w:rPr>
              <w:t xml:space="preserve">   </w:t>
            </w:r>
            <w:r>
              <w:rPr>
                <w:rStyle w:val="markedcontent"/>
                <w:lang w:val="kk-KZ"/>
              </w:rPr>
              <w:t xml:space="preserve">  </w:t>
            </w:r>
            <w:r>
              <w:rPr>
                <w:rStyle w:val="markedcontent"/>
              </w:rPr>
              <w:t>3.П</w:t>
            </w:r>
            <w:r w:rsidRPr="0060688B">
              <w:rPr>
                <w:rStyle w:val="markedcontent"/>
              </w:rPr>
              <w:t>ри наличии разрешения на специальное водопользование в соответствии с требованиями статьи 66 Водного кодекса Республики Казахстан инициировать использование поверхностных и (или) подземных водных ресурсов для удовлетворения предполагаемой деятельности на воде с изъятием или без изъятия непосредственно у водного объекта.</w:t>
            </w:r>
          </w:p>
        </w:tc>
        <w:tc>
          <w:tcPr>
            <w:tcW w:w="2693" w:type="dxa"/>
            <w:tcBorders>
              <w:top w:val="single" w:sz="4" w:space="0" w:color="auto"/>
              <w:left w:val="single" w:sz="4" w:space="0" w:color="auto"/>
              <w:bottom w:val="single" w:sz="4" w:space="0" w:color="auto"/>
              <w:right w:val="single" w:sz="4" w:space="0" w:color="auto"/>
            </w:tcBorders>
          </w:tcPr>
          <w:p w:rsidR="00054E40" w:rsidRDefault="00B10563" w:rsidP="00F2204B">
            <w:pPr>
              <w:jc w:val="center"/>
            </w:pPr>
            <w:r>
              <w:t>У</w:t>
            </w:r>
            <w:r w:rsidR="00F2204B">
              <w:t>чтено в соответствии с пп.2) п.8 Заявления о намечаемой деятельности.</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spacing w:after="0" w:line="240" w:lineRule="auto"/>
              <w:ind w:left="0" w:firstLine="5"/>
              <w:jc w:val="center"/>
              <w:rPr>
                <w:lang w:val="kk-KZ"/>
              </w:rPr>
            </w:pPr>
            <w:r>
              <w:rPr>
                <w:lang w:val="kk-KZ"/>
              </w:rPr>
              <w:t>4</w:t>
            </w:r>
          </w:p>
        </w:tc>
        <w:tc>
          <w:tcPr>
            <w:tcW w:w="2835"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ind w:left="0" w:hanging="28"/>
              <w:jc w:val="center"/>
              <w:rPr>
                <w:lang w:val="kk-KZ"/>
              </w:rPr>
            </w:pPr>
            <w:r w:rsidRPr="00454A83">
              <w:rPr>
                <w:lang w:val="kk-KZ"/>
              </w:rPr>
              <w:t>«Департамент санитарно-эпидемиологическое контроля министерства здравоохранения Республики Казахстан»</w:t>
            </w:r>
            <w:r w:rsidRPr="00A463D4">
              <w:rPr>
                <w:lang w:val="kk-KZ"/>
              </w:rPr>
              <w:t xml:space="preserve"> </w:t>
            </w:r>
          </w:p>
          <w:p w:rsidR="00054E40" w:rsidRDefault="00054E40" w:rsidP="00054E40">
            <w:pPr>
              <w:pStyle w:val="a4"/>
              <w:tabs>
                <w:tab w:val="left" w:pos="1134"/>
              </w:tabs>
              <w:ind w:left="0" w:hanging="28"/>
              <w:jc w:val="center"/>
              <w:rPr>
                <w:lang w:val="kk-KZ"/>
              </w:rPr>
            </w:pPr>
          </w:p>
          <w:p w:rsidR="00054E40" w:rsidRPr="00454A83" w:rsidRDefault="00054E40" w:rsidP="00054E40">
            <w:pPr>
              <w:pStyle w:val="a4"/>
              <w:tabs>
                <w:tab w:val="left" w:pos="1134"/>
              </w:tabs>
              <w:ind w:left="0" w:hanging="28"/>
              <w:jc w:val="center"/>
              <w:rPr>
                <w:lang w:val="kk-KZ"/>
              </w:rPr>
            </w:pPr>
          </w:p>
        </w:tc>
        <w:tc>
          <w:tcPr>
            <w:tcW w:w="4962"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spacing w:after="0" w:line="240" w:lineRule="auto"/>
              <w:ind w:left="0" w:firstLine="430"/>
              <w:jc w:val="both"/>
              <w:rPr>
                <w:lang w:val="kk-KZ"/>
              </w:rPr>
            </w:pPr>
            <w:r>
              <w:rPr>
                <w:lang w:val="kk-KZ"/>
              </w:rPr>
              <w:t xml:space="preserve">В соответствии Закона Республики Казахстан «О разрешениях и уведомлениях» и Кодекса Республики Казахстан   «О здоровье народа и системе здравоохранения»ТОО </w:t>
            </w:r>
            <w:r w:rsidRPr="00BA3672">
              <w:rPr>
                <w:lang w:val="kk-KZ"/>
              </w:rPr>
              <w:t>«</w:t>
            </w:r>
            <w:r>
              <w:rPr>
                <w:lang w:val="kk-KZ"/>
              </w:rPr>
              <w:t>Тас Трейд» для осуществление намечаемой деятельности должны получить следующие разрешительные документы в сфере санитарно-эпидемиологического благополучия населения:</w:t>
            </w:r>
          </w:p>
          <w:p w:rsidR="00054E40" w:rsidRPr="001C2A8E" w:rsidRDefault="00054E40" w:rsidP="00054E40">
            <w:pPr>
              <w:pStyle w:val="a4"/>
              <w:tabs>
                <w:tab w:val="left" w:pos="1134"/>
              </w:tabs>
              <w:spacing w:after="0" w:line="240" w:lineRule="auto"/>
              <w:ind w:left="0" w:firstLine="430"/>
              <w:jc w:val="both"/>
              <w:rPr>
                <w:lang w:val="kk-KZ"/>
              </w:rPr>
            </w:pPr>
            <w:r>
              <w:rPr>
                <w:lang w:val="kk-KZ"/>
              </w:rPr>
              <w:t xml:space="preserve">-санитарно-эпидемиологическое заключение о соответствии объекта высокой эпидемической значимости </w:t>
            </w:r>
            <w:r w:rsidRPr="00AF3B36">
              <w:rPr>
                <w:i/>
                <w:lang w:val="kk-KZ"/>
              </w:rPr>
              <w:t>(если размер санитарно-защитной зоны объекта выше 500 метров);</w:t>
            </w:r>
          </w:p>
          <w:p w:rsidR="00054E40" w:rsidRDefault="00054E40" w:rsidP="00054E40">
            <w:pPr>
              <w:pStyle w:val="a4"/>
              <w:tabs>
                <w:tab w:val="left" w:pos="1134"/>
              </w:tabs>
              <w:spacing w:after="0" w:line="240" w:lineRule="auto"/>
              <w:ind w:left="0" w:firstLine="430"/>
              <w:jc w:val="both"/>
              <w:rPr>
                <w:lang w:val="kk-KZ"/>
              </w:rPr>
            </w:pPr>
            <w:r>
              <w:rPr>
                <w:lang w:val="kk-KZ"/>
              </w:rPr>
              <w:t>-санитарно-эпидемиологическое заключение на проекты нормативной документации по предельно допустимым выбросам;</w:t>
            </w:r>
          </w:p>
          <w:p w:rsidR="00054E40" w:rsidRPr="00BA3672" w:rsidRDefault="00054E40" w:rsidP="00054E40">
            <w:pPr>
              <w:pStyle w:val="a4"/>
              <w:tabs>
                <w:tab w:val="left" w:pos="1134"/>
              </w:tabs>
              <w:spacing w:after="0" w:line="240" w:lineRule="auto"/>
              <w:ind w:left="0" w:firstLine="430"/>
              <w:jc w:val="both"/>
              <w:rPr>
                <w:rStyle w:val="markedcontent"/>
                <w:lang w:val="kk-KZ"/>
              </w:rPr>
            </w:pPr>
            <w:r>
              <w:rPr>
                <w:lang w:val="kk-KZ"/>
              </w:rPr>
              <w:t>-санитарно-эпидемиологическое заключение на проекты по установлению расчетных (предварительных) и установленных (окончательных) санитарно-защитных зон.</w:t>
            </w:r>
          </w:p>
        </w:tc>
        <w:tc>
          <w:tcPr>
            <w:tcW w:w="2693" w:type="dxa"/>
            <w:tcBorders>
              <w:top w:val="single" w:sz="4" w:space="0" w:color="auto"/>
              <w:left w:val="single" w:sz="4" w:space="0" w:color="auto"/>
              <w:bottom w:val="single" w:sz="4" w:space="0" w:color="auto"/>
              <w:right w:val="single" w:sz="4" w:space="0" w:color="auto"/>
            </w:tcBorders>
          </w:tcPr>
          <w:p w:rsidR="00C13D98" w:rsidRPr="00C13D98" w:rsidRDefault="00C13D98" w:rsidP="00C13D98">
            <w:pPr>
              <w:jc w:val="center"/>
              <w:rPr>
                <w:rFonts w:eastAsia="TimesNewRoman"/>
                <w:sz w:val="22"/>
                <w:szCs w:val="22"/>
                <w:lang w:eastAsia="en-US"/>
              </w:rPr>
            </w:pPr>
            <w:r w:rsidRPr="00C13D98">
              <w:rPr>
                <w:sz w:val="22"/>
                <w:szCs w:val="22"/>
              </w:rPr>
              <w:t>Не учтено в соответствии с п.3 Заяв</w:t>
            </w:r>
            <w:r>
              <w:rPr>
                <w:sz w:val="22"/>
                <w:szCs w:val="22"/>
              </w:rPr>
              <w:t xml:space="preserve">ления о намечаемой </w:t>
            </w:r>
            <w:r w:rsidRPr="00C13D98">
              <w:rPr>
                <w:sz w:val="22"/>
                <w:szCs w:val="22"/>
              </w:rPr>
              <w:t xml:space="preserve">деятельности: </w:t>
            </w:r>
            <w:r w:rsidRPr="00C13D98">
              <w:rPr>
                <w:rFonts w:eastAsia="TimesNewRoman"/>
                <w:sz w:val="22"/>
                <w:szCs w:val="22"/>
                <w:lang w:eastAsia="en-US"/>
              </w:rPr>
              <w:t>Проект разр</w:t>
            </w:r>
            <w:r w:rsidR="006704F9">
              <w:rPr>
                <w:rFonts w:eastAsia="TimesNewRoman"/>
                <w:sz w:val="22"/>
                <w:szCs w:val="22"/>
                <w:lang w:eastAsia="en-US"/>
              </w:rPr>
              <w:t>аботан в связи с увеличением объ</w:t>
            </w:r>
            <w:r w:rsidRPr="00C13D98">
              <w:rPr>
                <w:rFonts w:eastAsia="TimesNewRoman"/>
                <w:sz w:val="22"/>
                <w:szCs w:val="22"/>
                <w:lang w:eastAsia="en-US"/>
              </w:rPr>
              <w:t xml:space="preserve">емов добычи относительно </w:t>
            </w:r>
            <w:proofErr w:type="gramStart"/>
            <w:r w:rsidRPr="00C13D98">
              <w:rPr>
                <w:rFonts w:eastAsia="TimesNewRoman"/>
                <w:sz w:val="22"/>
                <w:szCs w:val="22"/>
                <w:lang w:eastAsia="en-US"/>
              </w:rPr>
              <w:t>объемов</w:t>
            </w:r>
            <w:proofErr w:type="gramEnd"/>
            <w:r w:rsidRPr="00C13D98">
              <w:rPr>
                <w:rFonts w:eastAsia="TimesNewRoman"/>
                <w:sz w:val="22"/>
                <w:szCs w:val="22"/>
                <w:lang w:eastAsia="en-US"/>
              </w:rPr>
              <w:t xml:space="preserve"> указанных в</w:t>
            </w:r>
          </w:p>
          <w:p w:rsidR="00C13D98" w:rsidRDefault="00C13D98" w:rsidP="00C13D98">
            <w:pPr>
              <w:jc w:val="center"/>
            </w:pPr>
            <w:r w:rsidRPr="00C13D98">
              <w:rPr>
                <w:rFonts w:eastAsia="TimesNewRoman"/>
                <w:sz w:val="22"/>
                <w:szCs w:val="22"/>
                <w:lang w:eastAsia="en-US"/>
              </w:rPr>
              <w:t>ранее разработанной документации</w:t>
            </w:r>
            <w:r>
              <w:rPr>
                <w:rFonts w:eastAsia="TimesNewRoman"/>
                <w:sz w:val="22"/>
                <w:szCs w:val="22"/>
                <w:lang w:eastAsia="en-US"/>
              </w:rPr>
              <w:t>.</w:t>
            </w:r>
          </w:p>
        </w:tc>
      </w:tr>
      <w:tr w:rsidR="00054E40" w:rsidRPr="001C2A8E" w:rsidTr="00D45DB3">
        <w:tc>
          <w:tcPr>
            <w:tcW w:w="539" w:type="dxa"/>
            <w:tcBorders>
              <w:top w:val="single" w:sz="4" w:space="0" w:color="auto"/>
              <w:left w:val="single" w:sz="4" w:space="0" w:color="auto"/>
              <w:bottom w:val="single" w:sz="4" w:space="0" w:color="auto"/>
              <w:right w:val="single" w:sz="4" w:space="0" w:color="auto"/>
            </w:tcBorders>
          </w:tcPr>
          <w:p w:rsidR="00054E40" w:rsidRPr="001C2A8E" w:rsidRDefault="00054E40" w:rsidP="00054E40">
            <w:pPr>
              <w:pStyle w:val="a4"/>
              <w:tabs>
                <w:tab w:val="left" w:pos="1134"/>
              </w:tabs>
              <w:spacing w:after="0" w:line="240" w:lineRule="auto"/>
              <w:ind w:left="0" w:firstLine="5"/>
              <w:jc w:val="center"/>
              <w:rPr>
                <w:lang w:val="kk-KZ"/>
              </w:rPr>
            </w:pPr>
            <w:r w:rsidRPr="001C2A8E">
              <w:rPr>
                <w:lang w:val="kk-KZ"/>
              </w:rPr>
              <w:t>5</w:t>
            </w:r>
          </w:p>
        </w:tc>
        <w:tc>
          <w:tcPr>
            <w:tcW w:w="2835" w:type="dxa"/>
            <w:tcBorders>
              <w:top w:val="single" w:sz="4" w:space="0" w:color="auto"/>
              <w:left w:val="single" w:sz="4" w:space="0" w:color="auto"/>
              <w:bottom w:val="single" w:sz="4" w:space="0" w:color="auto"/>
              <w:right w:val="single" w:sz="4" w:space="0" w:color="auto"/>
            </w:tcBorders>
          </w:tcPr>
          <w:p w:rsidR="00054E40" w:rsidRPr="001C2A8E" w:rsidRDefault="00054E40" w:rsidP="00054E40">
            <w:pPr>
              <w:tabs>
                <w:tab w:val="left" w:pos="1134"/>
              </w:tabs>
              <w:jc w:val="center"/>
              <w:rPr>
                <w:sz w:val="22"/>
                <w:szCs w:val="22"/>
                <w:lang w:val="kk-KZ"/>
              </w:rPr>
            </w:pPr>
            <w:r w:rsidRPr="001C2A8E">
              <w:rPr>
                <w:sz w:val="22"/>
                <w:szCs w:val="22"/>
                <w:lang w:val="kk-KZ"/>
              </w:rPr>
              <w:t>ГУ «Западно 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«Запказнедра»</w:t>
            </w:r>
          </w:p>
        </w:tc>
        <w:tc>
          <w:tcPr>
            <w:tcW w:w="4962" w:type="dxa"/>
            <w:tcBorders>
              <w:top w:val="single" w:sz="4" w:space="0" w:color="auto"/>
              <w:left w:val="single" w:sz="4" w:space="0" w:color="auto"/>
              <w:bottom w:val="single" w:sz="4" w:space="0" w:color="auto"/>
              <w:right w:val="single" w:sz="4" w:space="0" w:color="auto"/>
            </w:tcBorders>
          </w:tcPr>
          <w:p w:rsidR="00054E40" w:rsidRDefault="00054E40" w:rsidP="00054E40">
            <w:pPr>
              <w:pStyle w:val="a4"/>
              <w:tabs>
                <w:tab w:val="left" w:pos="1134"/>
              </w:tabs>
              <w:spacing w:after="0" w:line="240" w:lineRule="auto"/>
              <w:ind w:left="0" w:firstLine="430"/>
              <w:jc w:val="center"/>
              <w:rPr>
                <w:lang w:val="kk-KZ"/>
              </w:rPr>
            </w:pPr>
          </w:p>
          <w:p w:rsidR="00054E40" w:rsidRDefault="00054E40" w:rsidP="00054E40">
            <w:pPr>
              <w:pStyle w:val="a4"/>
              <w:tabs>
                <w:tab w:val="left" w:pos="1134"/>
              </w:tabs>
              <w:spacing w:after="0" w:line="240" w:lineRule="auto"/>
              <w:ind w:left="0" w:firstLine="430"/>
              <w:jc w:val="center"/>
              <w:rPr>
                <w:lang w:val="kk-KZ"/>
              </w:rPr>
            </w:pPr>
          </w:p>
          <w:p w:rsidR="00054E40" w:rsidRDefault="00054E40" w:rsidP="00054E40">
            <w:pPr>
              <w:pStyle w:val="a4"/>
              <w:tabs>
                <w:tab w:val="left" w:pos="1134"/>
              </w:tabs>
              <w:spacing w:after="0" w:line="240" w:lineRule="auto"/>
              <w:ind w:left="0" w:firstLine="430"/>
              <w:jc w:val="center"/>
              <w:rPr>
                <w:lang w:val="kk-KZ"/>
              </w:rPr>
            </w:pPr>
          </w:p>
          <w:p w:rsidR="00054E40" w:rsidRPr="001C2A8E" w:rsidRDefault="00054E40" w:rsidP="00054E40">
            <w:pPr>
              <w:pStyle w:val="a4"/>
              <w:tabs>
                <w:tab w:val="left" w:pos="1134"/>
              </w:tabs>
              <w:spacing w:after="0" w:line="240" w:lineRule="auto"/>
              <w:ind w:left="0" w:firstLine="430"/>
              <w:jc w:val="center"/>
              <w:rPr>
                <w:lang w:val="kk-KZ"/>
              </w:rPr>
            </w:pPr>
            <w:r w:rsidRPr="001C2A8E">
              <w:rPr>
                <w:lang w:val="kk-KZ"/>
              </w:rPr>
              <w:t xml:space="preserve">      </w:t>
            </w:r>
            <w:r w:rsidRPr="001C2A8E">
              <w:rPr>
                <w:rStyle w:val="markedcontent"/>
                <w:szCs w:val="30"/>
              </w:rPr>
              <w:t>Не представлено</w:t>
            </w:r>
          </w:p>
        </w:tc>
        <w:tc>
          <w:tcPr>
            <w:tcW w:w="2693"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D5540A">
              <w:t>-</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Pr="00882BB9" w:rsidRDefault="00054E40" w:rsidP="00054E40">
            <w:pPr>
              <w:pStyle w:val="a4"/>
              <w:tabs>
                <w:tab w:val="left" w:pos="1134"/>
              </w:tabs>
              <w:spacing w:after="0" w:line="240" w:lineRule="auto"/>
              <w:ind w:left="0" w:firstLine="5"/>
              <w:jc w:val="center"/>
              <w:rPr>
                <w:lang w:val="kk-KZ"/>
              </w:rPr>
            </w:pPr>
            <w:r w:rsidRPr="00882BB9">
              <w:rPr>
                <w:lang w:val="kk-KZ"/>
              </w:rPr>
              <w:t>6</w:t>
            </w:r>
          </w:p>
        </w:tc>
        <w:tc>
          <w:tcPr>
            <w:tcW w:w="2835" w:type="dxa"/>
            <w:tcBorders>
              <w:top w:val="single" w:sz="4" w:space="0" w:color="auto"/>
              <w:left w:val="single" w:sz="4" w:space="0" w:color="auto"/>
              <w:bottom w:val="single" w:sz="4" w:space="0" w:color="auto"/>
              <w:right w:val="single" w:sz="4" w:space="0" w:color="auto"/>
            </w:tcBorders>
          </w:tcPr>
          <w:p w:rsidR="00054E40" w:rsidRPr="00882BB9" w:rsidRDefault="00054E40" w:rsidP="00AD1E91">
            <w:pPr>
              <w:pStyle w:val="a4"/>
              <w:tabs>
                <w:tab w:val="left" w:pos="1134"/>
              </w:tabs>
              <w:ind w:left="0" w:hanging="28"/>
              <w:jc w:val="center"/>
              <w:rPr>
                <w:lang w:val="kk-KZ"/>
              </w:rPr>
            </w:pPr>
            <w:r w:rsidRPr="00882BB9">
              <w:rPr>
                <w:lang w:val="kk-KZ"/>
              </w:rPr>
              <w:t xml:space="preserve">«Актюбинская областная </w:t>
            </w:r>
            <w:r w:rsidR="00AD1E91">
              <w:rPr>
                <w:lang w:val="kk-KZ"/>
              </w:rPr>
              <w:t xml:space="preserve">территориальная </w:t>
            </w:r>
            <w:r w:rsidRPr="00882BB9">
              <w:rPr>
                <w:lang w:val="kk-KZ"/>
              </w:rPr>
              <w:t>лесного хозяйства и животного мира»</w:t>
            </w:r>
          </w:p>
        </w:tc>
        <w:tc>
          <w:tcPr>
            <w:tcW w:w="4962" w:type="dxa"/>
            <w:tcBorders>
              <w:top w:val="single" w:sz="4" w:space="0" w:color="auto"/>
              <w:left w:val="single" w:sz="4" w:space="0" w:color="auto"/>
              <w:bottom w:val="single" w:sz="4" w:space="0" w:color="auto"/>
              <w:right w:val="single" w:sz="4" w:space="0" w:color="auto"/>
            </w:tcBorders>
          </w:tcPr>
          <w:p w:rsidR="00054E40" w:rsidRPr="00882BB9" w:rsidRDefault="00054E40" w:rsidP="00054E40">
            <w:pPr>
              <w:tabs>
                <w:tab w:val="left" w:pos="1134"/>
              </w:tabs>
              <w:jc w:val="both"/>
              <w:rPr>
                <w:lang w:val="kk-KZ"/>
              </w:rPr>
            </w:pPr>
            <w:r w:rsidRPr="00882BB9">
              <w:rPr>
                <w:lang w:val="kk-KZ"/>
              </w:rPr>
              <w:t>Рассмотрев заявление ТОО</w:t>
            </w:r>
            <w:r>
              <w:rPr>
                <w:lang w:val="kk-KZ"/>
              </w:rPr>
              <w:t xml:space="preserve"> «</w:t>
            </w:r>
            <w:r w:rsidRPr="00882BB9">
              <w:rPr>
                <w:lang w:val="kk-KZ"/>
              </w:rPr>
              <w:t>Актюбинская областная территориальная инспекция лес</w:t>
            </w:r>
            <w:r>
              <w:rPr>
                <w:lang w:val="kk-KZ"/>
              </w:rPr>
              <w:t>ного хозяйства и животного мира» «Тас Трейд»</w:t>
            </w:r>
            <w:r w:rsidRPr="00882BB9">
              <w:rPr>
                <w:lang w:val="kk-KZ"/>
              </w:rPr>
              <w:t xml:space="preserve"> о добыче строительного камня-диабаза (добыча и переработка общераспространенных полезных ископаемых от 10 тыс. тонн в год), направляет нижеследующую информацию:</w:t>
            </w:r>
          </w:p>
          <w:p w:rsidR="00054E40" w:rsidRPr="00882BB9" w:rsidRDefault="00054E40" w:rsidP="00054E40">
            <w:pPr>
              <w:tabs>
                <w:tab w:val="left" w:pos="1134"/>
              </w:tabs>
              <w:jc w:val="both"/>
              <w:rPr>
                <w:lang w:val="kk-KZ"/>
              </w:rPr>
            </w:pPr>
            <w:r>
              <w:rPr>
                <w:lang w:val="kk-KZ"/>
              </w:rPr>
              <w:t xml:space="preserve">    </w:t>
            </w:r>
            <w:r w:rsidRPr="00882BB9">
              <w:rPr>
                <w:lang w:val="kk-KZ"/>
              </w:rPr>
              <w:t xml:space="preserve">Планируемая зона месторождение </w:t>
            </w:r>
            <w:r>
              <w:rPr>
                <w:lang w:val="kk-KZ"/>
              </w:rPr>
              <w:t>«</w:t>
            </w:r>
            <w:r w:rsidRPr="00882BB9">
              <w:rPr>
                <w:lang w:val="kk-KZ"/>
              </w:rPr>
              <w:t>Акбулак</w:t>
            </w:r>
            <w:r>
              <w:rPr>
                <w:lang w:val="kk-KZ"/>
              </w:rPr>
              <w:t xml:space="preserve">» </w:t>
            </w:r>
            <w:r w:rsidRPr="00882BB9">
              <w:rPr>
                <w:lang w:val="kk-KZ"/>
              </w:rPr>
              <w:t>расположено на территории железнодорожной станции Аккудук Хромтауского района Актюбинской области.</w:t>
            </w:r>
          </w:p>
          <w:p w:rsidR="00054E40" w:rsidRPr="00882BB9" w:rsidRDefault="00054E40" w:rsidP="00054E40">
            <w:pPr>
              <w:tabs>
                <w:tab w:val="left" w:pos="1134"/>
              </w:tabs>
              <w:jc w:val="both"/>
              <w:rPr>
                <w:lang w:val="kk-KZ"/>
              </w:rPr>
            </w:pPr>
            <w:r w:rsidRPr="00882BB9">
              <w:rPr>
                <w:lang w:val="kk-KZ"/>
              </w:rPr>
              <w:t xml:space="preserve"> </w:t>
            </w:r>
            <w:r>
              <w:rPr>
                <w:lang w:val="kk-KZ"/>
              </w:rPr>
              <w:t xml:space="preserve">  </w:t>
            </w:r>
            <w:r w:rsidRPr="00882BB9">
              <w:rPr>
                <w:lang w:val="kk-KZ"/>
              </w:rPr>
              <w:t xml:space="preserve"> Земли месторождения не относятся к особо охраняемой природной зоне и не должны входить в земли государственного лесного фонда. Кроме того, перед началом работы необходимо </w:t>
            </w:r>
            <w:r w:rsidRPr="005243E0">
              <w:rPr>
                <w:lang w:val="kk-KZ"/>
              </w:rPr>
              <w:t>уточнить точное местоположение по координатной системе «Пулков» и UTM.</w:t>
            </w:r>
          </w:p>
          <w:p w:rsidR="00054E40" w:rsidRPr="00882BB9" w:rsidRDefault="00054E40" w:rsidP="00054E40">
            <w:pPr>
              <w:tabs>
                <w:tab w:val="left" w:pos="1134"/>
              </w:tabs>
              <w:jc w:val="both"/>
              <w:rPr>
                <w:lang w:val="kk-KZ"/>
              </w:rPr>
            </w:pPr>
            <w:r>
              <w:rPr>
                <w:lang w:val="kk-KZ"/>
              </w:rPr>
              <w:t xml:space="preserve">    </w:t>
            </w:r>
            <w:r w:rsidRPr="00882BB9">
              <w:rPr>
                <w:lang w:val="kk-KZ"/>
              </w:rPr>
              <w:t>На территории обитают животные и птицы, занесенные в Красную книгу Республики Казахстан: совы, маляры, степные орлы.</w:t>
            </w:r>
          </w:p>
          <w:p w:rsidR="00054E40" w:rsidRPr="00882BB9" w:rsidRDefault="00054E40" w:rsidP="00054E40">
            <w:pPr>
              <w:tabs>
                <w:tab w:val="left" w:pos="1134"/>
              </w:tabs>
              <w:jc w:val="both"/>
              <w:rPr>
                <w:lang w:val="kk-KZ"/>
              </w:rPr>
            </w:pPr>
            <w:r w:rsidRPr="00882BB9">
              <w:rPr>
                <w:lang w:val="kk-KZ"/>
              </w:rPr>
              <w:t xml:space="preserve">  </w:t>
            </w:r>
            <w:r>
              <w:rPr>
                <w:lang w:val="kk-KZ"/>
              </w:rPr>
              <w:t xml:space="preserve">   </w:t>
            </w:r>
            <w:r w:rsidRPr="00882BB9">
              <w:rPr>
                <w:lang w:val="kk-KZ"/>
              </w:rPr>
              <w:t>Кроме того, на данной территории встречаются дикие животные с шерстью, в том числе лисицы, корсаки, норки, зайцы и грызуны. В целях недопущения антропогенного воздействия обязать автомобильные дороги к сведению к минимуму в степной местности, запрещению бездорожья транспорта и хранению производственных, химических и пищевых отходов в специальных местах во избежание риска отравления диких животных на территории производства. Кроме того, в последнее время наблюдается приближение летних сезонов к пастбищу группами сайгаков Бетпакской степной популяции.</w:t>
            </w:r>
          </w:p>
          <w:p w:rsidR="00054E40" w:rsidRPr="00882BB9" w:rsidRDefault="00054E40" w:rsidP="00054E40">
            <w:pPr>
              <w:tabs>
                <w:tab w:val="left" w:pos="1134"/>
              </w:tabs>
              <w:jc w:val="both"/>
              <w:rPr>
                <w:lang w:val="kk-KZ"/>
              </w:rPr>
            </w:pPr>
            <w:r>
              <w:rPr>
                <w:lang w:val="kk-KZ"/>
              </w:rPr>
              <w:t xml:space="preserve">      </w:t>
            </w:r>
            <w:r w:rsidRPr="00882BB9">
              <w:rPr>
                <w:lang w:val="kk-KZ"/>
              </w:rPr>
              <w:t>При производстве работ необходимо соблюдать и выполнять требования статьи 17 Закона Республики Казахстан от 09 июля 2004 года№593 «об охране, воспроизводстве и использовании животного мира».</w:t>
            </w:r>
          </w:p>
          <w:p w:rsidR="00054E40" w:rsidRPr="001C2A8E" w:rsidRDefault="00054E40" w:rsidP="00054E40">
            <w:pPr>
              <w:pStyle w:val="a4"/>
              <w:tabs>
                <w:tab w:val="left" w:pos="1134"/>
              </w:tabs>
              <w:spacing w:after="0" w:line="240" w:lineRule="auto"/>
              <w:ind w:left="0"/>
              <w:jc w:val="both"/>
              <w:rPr>
                <w:highlight w:val="yellow"/>
                <w:lang w:val="kk-KZ"/>
              </w:rPr>
            </w:pPr>
            <w:r w:rsidRPr="00882BB9">
              <w:rPr>
                <w:lang w:val="kk-KZ"/>
              </w:rPr>
              <w:t xml:space="preserve">     Также сообщаем, что при проведении работ за пределами территории государственного лесного фонда вопросы сноса (рубки, рубки) деревьев и кустарников должны быть согласованы с местными исполнительными органами. Данная процедура регулируется Правилами содержания и защиты зеленых насаждений на территориях городов и населенных пунктов (решение маслихата Актюбинской области от 11 декабря 2015 года №349).</w:t>
            </w:r>
          </w:p>
          <w:p w:rsidR="00054E40" w:rsidRPr="001C2A8E" w:rsidRDefault="00054E40" w:rsidP="00054E40">
            <w:pPr>
              <w:pStyle w:val="a4"/>
              <w:tabs>
                <w:tab w:val="left" w:pos="1134"/>
              </w:tabs>
              <w:spacing w:after="0" w:line="240" w:lineRule="auto"/>
              <w:ind w:left="0"/>
              <w:jc w:val="both"/>
              <w:rPr>
                <w:lang w:val="kk-KZ"/>
              </w:rPr>
            </w:pPr>
          </w:p>
          <w:p w:rsidR="00054E40" w:rsidRPr="005D2AFD" w:rsidRDefault="00054E40" w:rsidP="00054E40">
            <w:pPr>
              <w:pStyle w:val="a4"/>
              <w:tabs>
                <w:tab w:val="left" w:pos="1134"/>
              </w:tabs>
              <w:spacing w:after="0" w:line="240" w:lineRule="auto"/>
              <w:ind w:left="0" w:firstLine="430"/>
              <w:jc w:val="center"/>
              <w:rPr>
                <w:lang w:val="kk-KZ"/>
              </w:rPr>
            </w:pPr>
          </w:p>
        </w:tc>
        <w:tc>
          <w:tcPr>
            <w:tcW w:w="2693" w:type="dxa"/>
            <w:tcBorders>
              <w:top w:val="single" w:sz="4" w:space="0" w:color="auto"/>
              <w:left w:val="single" w:sz="4" w:space="0" w:color="auto"/>
              <w:bottom w:val="single" w:sz="4" w:space="0" w:color="auto"/>
              <w:right w:val="single" w:sz="4" w:space="0" w:color="auto"/>
            </w:tcBorders>
          </w:tcPr>
          <w:p w:rsidR="00841F59" w:rsidRDefault="003B70A1" w:rsidP="002D60A4">
            <w:pPr>
              <w:jc w:val="center"/>
            </w:pPr>
            <w:r>
              <w:t>Учтено</w:t>
            </w:r>
            <w:r w:rsidR="002D60A4">
              <w:t xml:space="preserve"> в соответствии с п</w:t>
            </w:r>
            <w:r w:rsidR="00841F59">
              <w:t>п.4) п.29</w:t>
            </w:r>
            <w:r w:rsidR="00991374">
              <w:t xml:space="preserve"> </w:t>
            </w:r>
            <w:r w:rsidR="00991374" w:rsidRPr="00A60EE0">
              <w:t xml:space="preserve">Приказа </w:t>
            </w:r>
            <w:proofErr w:type="spellStart"/>
            <w:r w:rsidR="00991374" w:rsidRPr="00A60EE0">
              <w:t>МЭГиПР</w:t>
            </w:r>
            <w:proofErr w:type="spellEnd"/>
            <w:r w:rsidR="00991374" w:rsidRPr="00A60EE0">
              <w:t xml:space="preserve"> РК от 30.07.2021г. №280</w:t>
            </w:r>
            <w:r w:rsidR="00991374">
              <w:t xml:space="preserve"> и </w:t>
            </w:r>
            <w:r w:rsidR="00841F59" w:rsidRPr="00E73BB1">
              <w:t>с ст</w:t>
            </w:r>
            <w:r w:rsidR="00841F59">
              <w:t>.</w:t>
            </w:r>
            <w:r w:rsidR="00841F59" w:rsidRPr="00E73BB1">
              <w:t>17 Закона РК «Об охране, воспроизводстве и использовании животного мира»</w:t>
            </w:r>
            <w:r w:rsidR="00991374">
              <w:t>.</w:t>
            </w:r>
          </w:p>
        </w:tc>
      </w:tr>
      <w:tr w:rsidR="00054E40" w:rsidRPr="00BA3672" w:rsidTr="00D45DB3">
        <w:tc>
          <w:tcPr>
            <w:tcW w:w="539" w:type="dxa"/>
            <w:tcBorders>
              <w:top w:val="single" w:sz="4" w:space="0" w:color="auto"/>
              <w:left w:val="single" w:sz="4" w:space="0" w:color="auto"/>
              <w:bottom w:val="single" w:sz="4" w:space="0" w:color="auto"/>
              <w:right w:val="single" w:sz="4" w:space="0" w:color="auto"/>
            </w:tcBorders>
          </w:tcPr>
          <w:p w:rsidR="00054E40" w:rsidRPr="005A2CB4" w:rsidRDefault="00054E40" w:rsidP="00054E40">
            <w:pPr>
              <w:pStyle w:val="a4"/>
              <w:tabs>
                <w:tab w:val="left" w:pos="1134"/>
              </w:tabs>
              <w:spacing w:after="0" w:line="240" w:lineRule="auto"/>
              <w:ind w:left="0" w:firstLine="5"/>
              <w:jc w:val="center"/>
              <w:rPr>
                <w:lang w:val="kk-KZ"/>
              </w:rPr>
            </w:pPr>
            <w:r w:rsidRPr="005A2CB4">
              <w:rPr>
                <w:lang w:val="kk-KZ"/>
              </w:rPr>
              <w:t>7</w:t>
            </w:r>
          </w:p>
        </w:tc>
        <w:tc>
          <w:tcPr>
            <w:tcW w:w="2835" w:type="dxa"/>
            <w:tcBorders>
              <w:top w:val="single" w:sz="4" w:space="0" w:color="auto"/>
              <w:left w:val="single" w:sz="4" w:space="0" w:color="auto"/>
              <w:bottom w:val="single" w:sz="4" w:space="0" w:color="auto"/>
              <w:right w:val="single" w:sz="4" w:space="0" w:color="auto"/>
            </w:tcBorders>
          </w:tcPr>
          <w:p w:rsidR="00054E40" w:rsidRPr="005A2CB4" w:rsidRDefault="00054E40" w:rsidP="00054E40">
            <w:pPr>
              <w:pStyle w:val="a4"/>
              <w:tabs>
                <w:tab w:val="left" w:pos="1134"/>
              </w:tabs>
              <w:ind w:left="0" w:hanging="28"/>
              <w:jc w:val="center"/>
              <w:rPr>
                <w:lang w:val="kk-KZ"/>
              </w:rPr>
            </w:pPr>
            <w:r>
              <w:rPr>
                <w:lang w:val="kk-KZ"/>
              </w:rPr>
              <w:t>«</w:t>
            </w:r>
            <w:r w:rsidRPr="00AF3B36">
              <w:rPr>
                <w:lang w:val="kk-KZ"/>
              </w:rPr>
              <w:t>Тобол-Торгайская межобластная бассейнов</w:t>
            </w:r>
            <w:r>
              <w:rPr>
                <w:lang w:val="kk-KZ"/>
              </w:rPr>
              <w:t>ая инспекция рыбного хозяйства»</w:t>
            </w:r>
          </w:p>
        </w:tc>
        <w:tc>
          <w:tcPr>
            <w:tcW w:w="4962" w:type="dxa"/>
            <w:tcBorders>
              <w:top w:val="single" w:sz="4" w:space="0" w:color="auto"/>
              <w:left w:val="single" w:sz="4" w:space="0" w:color="auto"/>
              <w:bottom w:val="single" w:sz="4" w:space="0" w:color="auto"/>
              <w:right w:val="single" w:sz="4" w:space="0" w:color="auto"/>
            </w:tcBorders>
          </w:tcPr>
          <w:p w:rsidR="00054E40" w:rsidRDefault="00054E40" w:rsidP="00054E40">
            <w:pPr>
              <w:tabs>
                <w:tab w:val="left" w:pos="1134"/>
              </w:tabs>
              <w:jc w:val="center"/>
              <w:rPr>
                <w:rStyle w:val="markedcontent"/>
                <w:szCs w:val="30"/>
                <w:lang w:val="kk-KZ"/>
              </w:rPr>
            </w:pPr>
          </w:p>
          <w:p w:rsidR="00054E40" w:rsidRDefault="00054E40" w:rsidP="00054E40">
            <w:pPr>
              <w:tabs>
                <w:tab w:val="left" w:pos="1134"/>
              </w:tabs>
              <w:jc w:val="center"/>
              <w:rPr>
                <w:rStyle w:val="markedcontent"/>
                <w:szCs w:val="30"/>
                <w:lang w:val="kk-KZ"/>
              </w:rPr>
            </w:pPr>
          </w:p>
          <w:p w:rsidR="00054E40" w:rsidRPr="003B6096" w:rsidRDefault="00054E40" w:rsidP="00054E40">
            <w:pPr>
              <w:tabs>
                <w:tab w:val="left" w:pos="1134"/>
              </w:tabs>
              <w:jc w:val="center"/>
              <w:rPr>
                <w:rStyle w:val="markedcontent"/>
                <w:lang w:val="kk-KZ"/>
              </w:rPr>
            </w:pPr>
            <w:r w:rsidRPr="00454A83">
              <w:rPr>
                <w:rStyle w:val="markedcontent"/>
                <w:szCs w:val="30"/>
              </w:rPr>
              <w:t>Не представлено</w:t>
            </w:r>
          </w:p>
        </w:tc>
        <w:tc>
          <w:tcPr>
            <w:tcW w:w="2693" w:type="dxa"/>
            <w:tcBorders>
              <w:top w:val="single" w:sz="4" w:space="0" w:color="auto"/>
              <w:left w:val="single" w:sz="4" w:space="0" w:color="auto"/>
              <w:bottom w:val="single" w:sz="4" w:space="0" w:color="auto"/>
              <w:right w:val="single" w:sz="4" w:space="0" w:color="auto"/>
            </w:tcBorders>
          </w:tcPr>
          <w:p w:rsidR="00054E40" w:rsidRDefault="00054E40" w:rsidP="00054E40">
            <w:pPr>
              <w:jc w:val="center"/>
            </w:pPr>
            <w:r w:rsidRPr="00D5540A">
              <w:t>-</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Pr="005D2AFD" w:rsidRDefault="00054E40" w:rsidP="00054E40">
            <w:pPr>
              <w:pStyle w:val="a4"/>
              <w:tabs>
                <w:tab w:val="left" w:pos="1134"/>
              </w:tabs>
              <w:spacing w:after="0" w:line="240" w:lineRule="auto"/>
              <w:ind w:left="0" w:firstLine="5"/>
              <w:jc w:val="center"/>
              <w:rPr>
                <w:lang w:val="kk-KZ"/>
              </w:rPr>
            </w:pPr>
            <w:r>
              <w:rPr>
                <w:lang w:val="kk-KZ"/>
              </w:rPr>
              <w:t>8</w:t>
            </w:r>
          </w:p>
        </w:tc>
        <w:tc>
          <w:tcPr>
            <w:tcW w:w="2835" w:type="dxa"/>
            <w:tcBorders>
              <w:top w:val="single" w:sz="4" w:space="0" w:color="auto"/>
              <w:left w:val="single" w:sz="4" w:space="0" w:color="auto"/>
              <w:bottom w:val="single" w:sz="4" w:space="0" w:color="auto"/>
              <w:right w:val="single" w:sz="4" w:space="0" w:color="auto"/>
            </w:tcBorders>
          </w:tcPr>
          <w:p w:rsidR="00054E40" w:rsidRPr="005D2AFD" w:rsidRDefault="00054E40" w:rsidP="00054E40">
            <w:pPr>
              <w:pStyle w:val="a4"/>
              <w:tabs>
                <w:tab w:val="left" w:pos="1134"/>
              </w:tabs>
              <w:ind w:left="0" w:hanging="28"/>
              <w:rPr>
                <w:lang w:val="kk-KZ"/>
              </w:rPr>
            </w:pPr>
            <w:r w:rsidRPr="005D2AFD">
              <w:rPr>
                <w:lang w:val="kk-KZ"/>
              </w:rPr>
              <w:t>«Управление по контролю за использованием  и охраной земель Актюбинской области»</w:t>
            </w:r>
          </w:p>
        </w:tc>
        <w:tc>
          <w:tcPr>
            <w:tcW w:w="4962" w:type="dxa"/>
            <w:tcBorders>
              <w:top w:val="single" w:sz="4" w:space="0" w:color="auto"/>
              <w:left w:val="single" w:sz="4" w:space="0" w:color="auto"/>
              <w:bottom w:val="single" w:sz="4" w:space="0" w:color="auto"/>
              <w:right w:val="single" w:sz="4" w:space="0" w:color="auto"/>
            </w:tcBorders>
          </w:tcPr>
          <w:p w:rsidR="00054E40" w:rsidRPr="003B6096" w:rsidRDefault="00054E40" w:rsidP="00054E40">
            <w:pPr>
              <w:tabs>
                <w:tab w:val="left" w:pos="1134"/>
              </w:tabs>
              <w:jc w:val="both"/>
              <w:rPr>
                <w:rStyle w:val="markedcontent"/>
                <w:lang w:val="kk-KZ"/>
              </w:rPr>
            </w:pPr>
            <w:r w:rsidRPr="003B6096">
              <w:rPr>
                <w:rStyle w:val="markedcontent"/>
                <w:lang w:val="kk-KZ"/>
              </w:rPr>
              <w:t xml:space="preserve">    </w:t>
            </w:r>
            <w:r>
              <w:rPr>
                <w:rStyle w:val="markedcontent"/>
                <w:lang w:val="kk-KZ"/>
              </w:rPr>
              <w:t>ГУ «</w:t>
            </w:r>
            <w:r w:rsidRPr="003B6096">
              <w:rPr>
                <w:rStyle w:val="markedcontent"/>
                <w:lang w:val="kk-KZ"/>
              </w:rPr>
              <w:t>Управление по контролю за использованием и охраной земель Актюбинской области»</w:t>
            </w:r>
            <w:r>
              <w:rPr>
                <w:rStyle w:val="markedcontent"/>
                <w:lang w:val="kk-KZ"/>
              </w:rPr>
              <w:t xml:space="preserve"> </w:t>
            </w:r>
            <w:r w:rsidRPr="001C2A8E">
              <w:rPr>
                <w:rStyle w:val="markedcontent"/>
                <w:i/>
                <w:lang w:val="kk-KZ"/>
              </w:rPr>
              <w:t>(далее-Управление)</w:t>
            </w:r>
            <w:r w:rsidRPr="003B6096">
              <w:rPr>
                <w:rStyle w:val="markedcontent"/>
                <w:lang w:val="kk-KZ"/>
              </w:rPr>
              <w:t xml:space="preserve"> рассмотрев заявле</w:t>
            </w:r>
            <w:r>
              <w:rPr>
                <w:rStyle w:val="markedcontent"/>
                <w:lang w:val="kk-KZ"/>
              </w:rPr>
              <w:t>ние</w:t>
            </w:r>
            <w:r>
              <w:rPr>
                <w:lang w:val="kk-KZ"/>
              </w:rPr>
              <w:t xml:space="preserve"> </w:t>
            </w:r>
            <w:r w:rsidRPr="003B6096">
              <w:rPr>
                <w:rStyle w:val="markedcontent"/>
                <w:lang w:val="kk-KZ"/>
              </w:rPr>
              <w:t>о намечаемой</w:t>
            </w:r>
            <w:r>
              <w:rPr>
                <w:rStyle w:val="markedcontent"/>
                <w:lang w:val="kk-KZ"/>
              </w:rPr>
              <w:t xml:space="preserve"> деятельности</w:t>
            </w:r>
            <w:r w:rsidRPr="003B6096">
              <w:rPr>
                <w:rStyle w:val="markedcontent"/>
                <w:lang w:val="kk-KZ"/>
              </w:rPr>
              <w:t xml:space="preserve"> </w:t>
            </w:r>
            <w:r>
              <w:rPr>
                <w:lang w:val="kk-KZ"/>
              </w:rPr>
              <w:t xml:space="preserve">ТОО </w:t>
            </w:r>
            <w:r w:rsidRPr="00BA3672">
              <w:rPr>
                <w:lang w:val="kk-KZ"/>
              </w:rPr>
              <w:t>«</w:t>
            </w:r>
            <w:r>
              <w:rPr>
                <w:lang w:val="kk-KZ"/>
              </w:rPr>
              <w:t xml:space="preserve">Тас Трейд» (Добыча и переработка общераспространенных полезных ископемых свыше 10 тыс.тоон в год) </w:t>
            </w:r>
            <w:r w:rsidRPr="003B6096">
              <w:rPr>
                <w:rStyle w:val="markedcontent"/>
                <w:lang w:val="kk-KZ"/>
              </w:rPr>
              <w:t>предлагает следующее:</w:t>
            </w:r>
          </w:p>
          <w:p w:rsidR="00054E40" w:rsidRPr="003B6096" w:rsidRDefault="0060688B" w:rsidP="00054E40">
            <w:pPr>
              <w:tabs>
                <w:tab w:val="left" w:pos="1134"/>
              </w:tabs>
              <w:jc w:val="both"/>
              <w:rPr>
                <w:rStyle w:val="markedcontent"/>
                <w:lang w:val="kk-KZ"/>
              </w:rPr>
            </w:pPr>
            <w:r>
              <w:rPr>
                <w:rStyle w:val="markedcontent"/>
                <w:lang w:val="kk-KZ"/>
              </w:rPr>
              <w:t>-</w:t>
            </w:r>
            <w:r w:rsidR="00054E40">
              <w:rPr>
                <w:rStyle w:val="markedcontent"/>
                <w:lang w:val="kk-KZ"/>
              </w:rPr>
              <w:t>Оформить правоустановливающие и идентификационные документы на земельные участки на период строительства.</w:t>
            </w:r>
          </w:p>
          <w:p w:rsidR="00054E40" w:rsidRPr="005D2AFD" w:rsidRDefault="00054E40" w:rsidP="00054E40">
            <w:pPr>
              <w:pStyle w:val="a4"/>
              <w:tabs>
                <w:tab w:val="left" w:pos="1134"/>
              </w:tabs>
              <w:spacing w:after="0" w:line="240" w:lineRule="auto"/>
              <w:ind w:left="0"/>
              <w:jc w:val="both"/>
              <w:rPr>
                <w:lang w:val="kk-KZ"/>
              </w:rPr>
            </w:pPr>
            <w:r w:rsidRPr="003B6096">
              <w:rPr>
                <w:rStyle w:val="markedcontent"/>
                <w:lang w:val="kk-KZ"/>
              </w:rPr>
              <w:t>- Соблюдать требования пп.3, 4 п. 1 ст. 140 Земельного кодекса РК.</w:t>
            </w:r>
          </w:p>
        </w:tc>
        <w:tc>
          <w:tcPr>
            <w:tcW w:w="2693" w:type="dxa"/>
            <w:tcBorders>
              <w:top w:val="single" w:sz="4" w:space="0" w:color="auto"/>
              <w:left w:val="single" w:sz="4" w:space="0" w:color="auto"/>
              <w:bottom w:val="single" w:sz="4" w:space="0" w:color="auto"/>
              <w:right w:val="single" w:sz="4" w:space="0" w:color="auto"/>
            </w:tcBorders>
          </w:tcPr>
          <w:p w:rsidR="00054E40" w:rsidRDefault="00137E54" w:rsidP="00137E54">
            <w:pPr>
              <w:jc w:val="center"/>
            </w:pPr>
            <w:r>
              <w:t xml:space="preserve">Учтено в соответствии с </w:t>
            </w:r>
            <w:r w:rsidRPr="003B6096">
              <w:rPr>
                <w:rStyle w:val="markedcontent"/>
                <w:lang w:val="kk-KZ"/>
              </w:rPr>
              <w:t>пп.3, 4 п. 1 ст. 140 Земельного кодекса РК</w:t>
            </w:r>
            <w:r>
              <w:rPr>
                <w:rStyle w:val="markedcontent"/>
                <w:lang w:val="kk-KZ"/>
              </w:rPr>
              <w:t>.</w:t>
            </w:r>
          </w:p>
        </w:tc>
      </w:tr>
      <w:tr w:rsidR="0060688B" w:rsidRPr="0060688B" w:rsidTr="00D45DB3">
        <w:tc>
          <w:tcPr>
            <w:tcW w:w="539" w:type="dxa"/>
            <w:tcBorders>
              <w:top w:val="single" w:sz="4" w:space="0" w:color="auto"/>
              <w:left w:val="single" w:sz="4" w:space="0" w:color="auto"/>
              <w:bottom w:val="single" w:sz="4" w:space="0" w:color="auto"/>
              <w:right w:val="single" w:sz="4" w:space="0" w:color="auto"/>
            </w:tcBorders>
          </w:tcPr>
          <w:p w:rsidR="0060688B" w:rsidRDefault="0060688B" w:rsidP="0060688B">
            <w:pPr>
              <w:pStyle w:val="a4"/>
              <w:tabs>
                <w:tab w:val="left" w:pos="1134"/>
              </w:tabs>
              <w:spacing w:after="0" w:line="240" w:lineRule="auto"/>
              <w:ind w:left="0" w:firstLine="147"/>
              <w:rPr>
                <w:lang w:val="kk-KZ"/>
              </w:rPr>
            </w:pPr>
            <w:r>
              <w:rPr>
                <w:lang w:val="kk-KZ"/>
              </w:rPr>
              <w:t>9</w:t>
            </w:r>
          </w:p>
        </w:tc>
        <w:tc>
          <w:tcPr>
            <w:tcW w:w="2835" w:type="dxa"/>
            <w:tcBorders>
              <w:top w:val="single" w:sz="4" w:space="0" w:color="auto"/>
              <w:left w:val="single" w:sz="4" w:space="0" w:color="auto"/>
              <w:bottom w:val="single" w:sz="4" w:space="0" w:color="auto"/>
              <w:right w:val="single" w:sz="4" w:space="0" w:color="auto"/>
            </w:tcBorders>
          </w:tcPr>
          <w:p w:rsidR="0060688B" w:rsidRPr="002F6D11" w:rsidRDefault="00D45DB3" w:rsidP="0060688B">
            <w:pPr>
              <w:tabs>
                <w:tab w:val="left" w:pos="1134"/>
              </w:tabs>
              <w:jc w:val="center"/>
              <w:rPr>
                <w:sz w:val="22"/>
                <w:szCs w:val="22"/>
                <w:lang w:val="kk-KZ"/>
              </w:rPr>
            </w:pPr>
            <w:r>
              <w:rPr>
                <w:sz w:val="22"/>
                <w:szCs w:val="22"/>
                <w:lang w:val="kk-KZ"/>
              </w:rPr>
              <w:t>«</w:t>
            </w:r>
            <w:r w:rsidRPr="00D45DB3">
              <w:rPr>
                <w:sz w:val="22"/>
                <w:szCs w:val="22"/>
                <w:lang w:val="kk-KZ"/>
              </w:rPr>
              <w:t>Управление природных ресурсов и регулирования природо</w:t>
            </w:r>
            <w:r>
              <w:rPr>
                <w:sz w:val="22"/>
                <w:szCs w:val="22"/>
                <w:lang w:val="kk-KZ"/>
              </w:rPr>
              <w:t>пользования Актюбинской области»</w:t>
            </w:r>
          </w:p>
        </w:tc>
        <w:tc>
          <w:tcPr>
            <w:tcW w:w="4962" w:type="dxa"/>
            <w:tcBorders>
              <w:top w:val="single" w:sz="4" w:space="0" w:color="auto"/>
              <w:left w:val="single" w:sz="4" w:space="0" w:color="auto"/>
              <w:bottom w:val="single" w:sz="4" w:space="0" w:color="auto"/>
              <w:right w:val="single" w:sz="4" w:space="0" w:color="auto"/>
            </w:tcBorders>
          </w:tcPr>
          <w:p w:rsidR="0060688B" w:rsidRPr="002F6D11" w:rsidRDefault="00D45DB3" w:rsidP="0060688B">
            <w:pPr>
              <w:tabs>
                <w:tab w:val="left" w:pos="1134"/>
              </w:tabs>
              <w:jc w:val="both"/>
              <w:rPr>
                <w:sz w:val="22"/>
                <w:szCs w:val="22"/>
                <w:lang w:val="kk-KZ"/>
              </w:rPr>
            </w:pPr>
            <w:r>
              <w:rPr>
                <w:sz w:val="22"/>
                <w:szCs w:val="22"/>
                <w:lang w:val="kk-KZ"/>
              </w:rPr>
              <w:t>ГУ  «</w:t>
            </w:r>
            <w:r w:rsidRPr="00D45DB3">
              <w:rPr>
                <w:sz w:val="22"/>
                <w:szCs w:val="22"/>
                <w:lang w:val="kk-KZ"/>
              </w:rPr>
              <w:t>Управление природных ресурсов и регулирования природоп</w:t>
            </w:r>
            <w:r>
              <w:rPr>
                <w:sz w:val="22"/>
                <w:szCs w:val="22"/>
                <w:lang w:val="kk-KZ"/>
              </w:rPr>
              <w:t xml:space="preserve">ользования Актюбинской области» </w:t>
            </w:r>
            <w:r w:rsidRPr="00D45DB3">
              <w:rPr>
                <w:sz w:val="22"/>
                <w:szCs w:val="22"/>
                <w:lang w:val="kk-KZ"/>
              </w:rPr>
              <w:t>сообщает об отсутствии замечаний и предложений на заявление ТОО»Тас Трейд" о намечаемой деятельности в соответствии с пунктом 9 статьи 68 Экологического кодекса Республики Казахстан от 2 января 2021 года.</w:t>
            </w:r>
          </w:p>
        </w:tc>
        <w:tc>
          <w:tcPr>
            <w:tcW w:w="2693" w:type="dxa"/>
            <w:tcBorders>
              <w:top w:val="single" w:sz="4" w:space="0" w:color="auto"/>
              <w:left w:val="single" w:sz="4" w:space="0" w:color="auto"/>
              <w:bottom w:val="single" w:sz="4" w:space="0" w:color="auto"/>
              <w:right w:val="single" w:sz="4" w:space="0" w:color="auto"/>
            </w:tcBorders>
          </w:tcPr>
          <w:p w:rsidR="0060688B" w:rsidRPr="00286C44" w:rsidRDefault="00D45DB3" w:rsidP="0060688B">
            <w:pPr>
              <w:jc w:val="center"/>
              <w:rPr>
                <w:lang w:val="kk-KZ"/>
              </w:rPr>
            </w:pPr>
            <w:r>
              <w:rPr>
                <w:lang w:val="kk-KZ"/>
              </w:rPr>
              <w:t>-</w:t>
            </w:r>
          </w:p>
        </w:tc>
      </w:tr>
      <w:tr w:rsidR="0060688B" w:rsidRPr="0060688B" w:rsidTr="00D45DB3">
        <w:tc>
          <w:tcPr>
            <w:tcW w:w="539" w:type="dxa"/>
            <w:tcBorders>
              <w:top w:val="single" w:sz="4" w:space="0" w:color="auto"/>
              <w:left w:val="single" w:sz="4" w:space="0" w:color="auto"/>
              <w:bottom w:val="single" w:sz="4" w:space="0" w:color="auto"/>
              <w:right w:val="single" w:sz="4" w:space="0" w:color="auto"/>
            </w:tcBorders>
          </w:tcPr>
          <w:p w:rsidR="0060688B" w:rsidRPr="00FE253A" w:rsidRDefault="0060688B" w:rsidP="0060688B">
            <w:pPr>
              <w:tabs>
                <w:tab w:val="left" w:pos="1134"/>
              </w:tabs>
              <w:rPr>
                <w:lang w:val="kk-KZ"/>
              </w:rPr>
            </w:pPr>
            <w:r>
              <w:rPr>
                <w:lang w:val="kk-KZ"/>
              </w:rPr>
              <w:t>10</w:t>
            </w:r>
          </w:p>
        </w:tc>
        <w:tc>
          <w:tcPr>
            <w:tcW w:w="2835" w:type="dxa"/>
            <w:tcBorders>
              <w:top w:val="single" w:sz="4" w:space="0" w:color="auto"/>
              <w:left w:val="single" w:sz="4" w:space="0" w:color="auto"/>
              <w:bottom w:val="single" w:sz="4" w:space="0" w:color="auto"/>
              <w:right w:val="single" w:sz="4" w:space="0" w:color="auto"/>
            </w:tcBorders>
          </w:tcPr>
          <w:p w:rsidR="0060688B" w:rsidRDefault="00D45DB3" w:rsidP="0060688B">
            <w:pPr>
              <w:tabs>
                <w:tab w:val="left" w:pos="1134"/>
              </w:tabs>
              <w:jc w:val="both"/>
              <w:rPr>
                <w:sz w:val="22"/>
                <w:szCs w:val="22"/>
                <w:lang w:val="kk-KZ"/>
              </w:rPr>
            </w:pPr>
            <w:r>
              <w:rPr>
                <w:sz w:val="22"/>
                <w:szCs w:val="22"/>
                <w:lang w:val="kk-KZ"/>
              </w:rPr>
              <w:t>«</w:t>
            </w:r>
            <w:r w:rsidRPr="00D45DB3">
              <w:rPr>
                <w:sz w:val="22"/>
                <w:szCs w:val="22"/>
                <w:lang w:val="kk-KZ"/>
              </w:rPr>
              <w:t>Департамент Комитета промышленной безопасности Министерства по чрезвычайным ситу</w:t>
            </w:r>
            <w:r>
              <w:rPr>
                <w:sz w:val="22"/>
                <w:szCs w:val="22"/>
                <w:lang w:val="kk-KZ"/>
              </w:rPr>
              <w:t>ациям РК по Актюбинской области»</w:t>
            </w:r>
          </w:p>
          <w:p w:rsidR="00D45DB3" w:rsidRPr="00CE0521" w:rsidRDefault="00D45DB3" w:rsidP="00D45DB3">
            <w:pPr>
              <w:rPr>
                <w:b/>
                <w:color w:val="0070C0"/>
                <w:lang w:val="kk-KZ"/>
              </w:rPr>
            </w:pPr>
          </w:p>
          <w:p w:rsidR="00D45DB3" w:rsidRDefault="00D45DB3" w:rsidP="0060688B">
            <w:pPr>
              <w:tabs>
                <w:tab w:val="left" w:pos="1134"/>
              </w:tabs>
              <w:jc w:val="both"/>
              <w:rPr>
                <w:sz w:val="22"/>
                <w:szCs w:val="22"/>
                <w:lang w:val="kk-KZ"/>
              </w:rPr>
            </w:pPr>
          </w:p>
        </w:tc>
        <w:tc>
          <w:tcPr>
            <w:tcW w:w="4962" w:type="dxa"/>
            <w:tcBorders>
              <w:top w:val="single" w:sz="4" w:space="0" w:color="auto"/>
              <w:left w:val="single" w:sz="4" w:space="0" w:color="auto"/>
              <w:bottom w:val="single" w:sz="4" w:space="0" w:color="auto"/>
              <w:right w:val="single" w:sz="4" w:space="0" w:color="auto"/>
            </w:tcBorders>
          </w:tcPr>
          <w:p w:rsidR="0060688B" w:rsidRPr="00B10563" w:rsidRDefault="00D45DB3" w:rsidP="00B10563">
            <w:pPr>
              <w:tabs>
                <w:tab w:val="left" w:pos="1134"/>
              </w:tabs>
              <w:jc w:val="center"/>
              <w:rPr>
                <w:sz w:val="22"/>
                <w:szCs w:val="22"/>
                <w:lang w:val="kk-KZ"/>
              </w:rPr>
            </w:pPr>
            <w:r w:rsidRPr="00B10563">
              <w:rPr>
                <w:sz w:val="22"/>
                <w:szCs w:val="22"/>
                <w:lang w:val="kk-KZ"/>
              </w:rPr>
              <w:t>«Департамент Комитета промышленной безопасности Министерства по чрезвычайным ситуациям Республики Казахстан по Актюбинской области», сообщает , что проектная документация на строительство, расширение, реконструкцию, модернизацию, консервацию и ликвидацию опасного производственного объекта согласовывается в области промышленной безопасности в соответствии со статьей 78 Закона Республики Казахстан» О гражданской защите«. И сообщает, что в соответствии с подпунктом 4 статьи 78 закона при внесении изменений в проектную документацию повторное согласование обязательно.</w:t>
            </w:r>
          </w:p>
        </w:tc>
        <w:tc>
          <w:tcPr>
            <w:tcW w:w="2693" w:type="dxa"/>
            <w:tcBorders>
              <w:top w:val="single" w:sz="4" w:space="0" w:color="auto"/>
              <w:left w:val="single" w:sz="4" w:space="0" w:color="auto"/>
              <w:bottom w:val="single" w:sz="4" w:space="0" w:color="auto"/>
              <w:right w:val="single" w:sz="4" w:space="0" w:color="auto"/>
            </w:tcBorders>
          </w:tcPr>
          <w:p w:rsidR="00913CAF" w:rsidRPr="00B10563" w:rsidRDefault="00913CAF" w:rsidP="00B10563">
            <w:pPr>
              <w:autoSpaceDE w:val="0"/>
              <w:autoSpaceDN w:val="0"/>
              <w:adjustRightInd w:val="0"/>
              <w:jc w:val="center"/>
              <w:rPr>
                <w:rFonts w:eastAsia="TimesNewRoman"/>
                <w:sz w:val="22"/>
                <w:szCs w:val="22"/>
                <w:lang w:eastAsia="en-US"/>
              </w:rPr>
            </w:pPr>
            <w:r w:rsidRPr="00B10563">
              <w:rPr>
                <w:rFonts w:eastAsia="TimesNewRoman"/>
                <w:sz w:val="22"/>
                <w:szCs w:val="22"/>
                <w:lang w:eastAsia="en-US"/>
              </w:rPr>
              <w:t>Учтено</w:t>
            </w:r>
            <w:r w:rsidR="00B10563">
              <w:rPr>
                <w:rFonts w:eastAsia="TimesNewRoman"/>
                <w:sz w:val="22"/>
                <w:szCs w:val="22"/>
                <w:lang w:eastAsia="en-US"/>
              </w:rPr>
              <w:t xml:space="preserve"> в</w:t>
            </w:r>
            <w:r w:rsidRPr="00B10563">
              <w:rPr>
                <w:rFonts w:eastAsia="TimesNewRoman"/>
                <w:sz w:val="22"/>
                <w:szCs w:val="22"/>
                <w:lang w:eastAsia="en-US"/>
              </w:rPr>
              <w:t xml:space="preserve"> </w:t>
            </w:r>
            <w:r w:rsidR="00B10563" w:rsidRPr="00B10563">
              <w:rPr>
                <w:rFonts w:eastAsia="TimesNewRoman"/>
                <w:sz w:val="22"/>
                <w:szCs w:val="22"/>
                <w:lang w:eastAsia="en-US"/>
              </w:rPr>
              <w:t xml:space="preserve">соответствии с п.12 </w:t>
            </w:r>
            <w:r w:rsidR="00B10563" w:rsidRPr="00B10563">
              <w:rPr>
                <w:sz w:val="22"/>
                <w:szCs w:val="22"/>
              </w:rPr>
              <w:t>Заявления о намечаемой деятельности п</w:t>
            </w:r>
            <w:r w:rsidRPr="00B10563">
              <w:rPr>
                <w:rFonts w:eastAsia="TimesNewRoman"/>
                <w:sz w:val="22"/>
                <w:szCs w:val="22"/>
                <w:lang w:eastAsia="en-US"/>
              </w:rPr>
              <w:t>олучено письмо согласование РГУ «Департамент Комитета</w:t>
            </w:r>
            <w:r w:rsidR="00B10563" w:rsidRPr="00B10563">
              <w:rPr>
                <w:rFonts w:eastAsia="TimesNewRoman"/>
                <w:sz w:val="22"/>
                <w:szCs w:val="22"/>
                <w:lang w:eastAsia="en-US"/>
              </w:rPr>
              <w:t xml:space="preserve"> </w:t>
            </w:r>
            <w:r w:rsidRPr="00B10563">
              <w:rPr>
                <w:rFonts w:eastAsia="TimesNewRoman"/>
                <w:sz w:val="22"/>
                <w:szCs w:val="22"/>
                <w:lang w:eastAsia="en-US"/>
              </w:rPr>
              <w:t>промышленной безопасности Министерства по чрезвычайным</w:t>
            </w:r>
          </w:p>
          <w:p w:rsidR="0060688B" w:rsidRPr="00B10563" w:rsidRDefault="00913CAF" w:rsidP="00B10563">
            <w:pPr>
              <w:jc w:val="center"/>
              <w:rPr>
                <w:sz w:val="22"/>
                <w:szCs w:val="22"/>
                <w:lang w:val="kk-KZ"/>
              </w:rPr>
            </w:pPr>
            <w:r w:rsidRPr="00B10563">
              <w:rPr>
                <w:rFonts w:eastAsia="TimesNewRoman"/>
                <w:sz w:val="22"/>
                <w:szCs w:val="22"/>
                <w:lang w:eastAsia="en-US"/>
              </w:rPr>
              <w:t xml:space="preserve">ситуациям РК по Актюбинской области», также при </w:t>
            </w:r>
            <w:r w:rsidRPr="00B10563">
              <w:rPr>
                <w:sz w:val="22"/>
                <w:szCs w:val="22"/>
                <w:lang w:val="kk-KZ"/>
              </w:rPr>
              <w:t>внесении изменений в проектную документацию повторное согласование обязательно.</w:t>
            </w:r>
          </w:p>
        </w:tc>
      </w:tr>
      <w:tr w:rsidR="00054E40" w:rsidRPr="00454A83" w:rsidTr="00D45DB3">
        <w:tc>
          <w:tcPr>
            <w:tcW w:w="539" w:type="dxa"/>
            <w:tcBorders>
              <w:top w:val="single" w:sz="4" w:space="0" w:color="auto"/>
              <w:left w:val="single" w:sz="4" w:space="0" w:color="auto"/>
              <w:bottom w:val="single" w:sz="4" w:space="0" w:color="auto"/>
              <w:right w:val="single" w:sz="4" w:space="0" w:color="auto"/>
            </w:tcBorders>
          </w:tcPr>
          <w:p w:rsidR="00054E40" w:rsidRPr="009907A2" w:rsidRDefault="00D45DB3" w:rsidP="00A439B8">
            <w:pPr>
              <w:pStyle w:val="a4"/>
              <w:tabs>
                <w:tab w:val="left" w:pos="1134"/>
              </w:tabs>
              <w:spacing w:after="0" w:line="240" w:lineRule="auto"/>
              <w:ind w:left="0" w:firstLine="5"/>
              <w:jc w:val="center"/>
              <w:rPr>
                <w:lang w:val="kk-KZ"/>
              </w:rPr>
            </w:pPr>
            <w:r>
              <w:rPr>
                <w:lang w:val="kk-KZ"/>
              </w:rPr>
              <w:t>11</w:t>
            </w:r>
          </w:p>
        </w:tc>
        <w:tc>
          <w:tcPr>
            <w:tcW w:w="2835" w:type="dxa"/>
            <w:tcBorders>
              <w:top w:val="single" w:sz="4" w:space="0" w:color="auto"/>
              <w:left w:val="single" w:sz="4" w:space="0" w:color="auto"/>
              <w:bottom w:val="single" w:sz="4" w:space="0" w:color="auto"/>
              <w:right w:val="single" w:sz="4" w:space="0" w:color="auto"/>
            </w:tcBorders>
          </w:tcPr>
          <w:p w:rsidR="00054E40" w:rsidRPr="009907A2" w:rsidRDefault="00054E40" w:rsidP="00A439B8">
            <w:pPr>
              <w:tabs>
                <w:tab w:val="left" w:pos="1134"/>
              </w:tabs>
              <w:rPr>
                <w:sz w:val="22"/>
                <w:szCs w:val="22"/>
                <w:lang w:val="kk-KZ"/>
              </w:rPr>
            </w:pPr>
            <w:r w:rsidRPr="009907A2">
              <w:rPr>
                <w:sz w:val="22"/>
                <w:szCs w:val="22"/>
                <w:lang w:val="kk-KZ"/>
              </w:rPr>
              <w:t>Департамент экологии по Актюбинской области</w:t>
            </w:r>
          </w:p>
        </w:tc>
        <w:tc>
          <w:tcPr>
            <w:tcW w:w="4962" w:type="dxa"/>
            <w:tcBorders>
              <w:top w:val="single" w:sz="4" w:space="0" w:color="auto"/>
              <w:left w:val="single" w:sz="4" w:space="0" w:color="auto"/>
              <w:bottom w:val="single" w:sz="4" w:space="0" w:color="auto"/>
              <w:right w:val="single" w:sz="4" w:space="0" w:color="auto"/>
            </w:tcBorders>
          </w:tcPr>
          <w:p w:rsidR="00054E40" w:rsidRPr="009907A2" w:rsidRDefault="00054E40" w:rsidP="00A439B8">
            <w:pPr>
              <w:pStyle w:val="Default"/>
              <w:jc w:val="both"/>
              <w:rPr>
                <w:sz w:val="28"/>
              </w:rPr>
            </w:pPr>
            <w:r>
              <w:rPr>
                <w:sz w:val="22"/>
                <w:szCs w:val="22"/>
                <w:lang w:val="kk-KZ"/>
              </w:rPr>
              <w:t xml:space="preserve">     </w:t>
            </w:r>
            <w:r>
              <w:rPr>
                <w:sz w:val="22"/>
                <w:szCs w:val="22"/>
              </w:rPr>
              <w:t xml:space="preserve">1.Необходимо проработать вопросы воздействия на окружающую среду и ее компоненты при строительстве объекта и при реализации намечаемой деятельности в соответствии с Инструкцией по организации и проведению экологической оценки, утвержденной Приказом Министра экологии, геологии и природных ресурсов Республики Казахстан от 30 июля 2021 года № 280. </w:t>
            </w:r>
            <w:r w:rsidRPr="005D2AFD">
              <w:rPr>
                <w:sz w:val="22"/>
                <w:szCs w:val="22"/>
                <w:lang w:val="kk-KZ"/>
              </w:rPr>
              <w:t xml:space="preserve">   </w:t>
            </w:r>
            <w:bookmarkStart w:id="1" w:name="z3021"/>
            <w:r>
              <w:rPr>
                <w:sz w:val="28"/>
              </w:rPr>
              <w:t>   </w:t>
            </w:r>
          </w:p>
          <w:p w:rsidR="00054E40" w:rsidRDefault="00054E40" w:rsidP="00A439B8">
            <w:pPr>
              <w:pStyle w:val="Default"/>
              <w:jc w:val="both"/>
              <w:rPr>
                <w:sz w:val="22"/>
                <w:szCs w:val="22"/>
              </w:rPr>
            </w:pPr>
            <w:r>
              <w:rPr>
                <w:sz w:val="22"/>
                <w:szCs w:val="22"/>
              </w:rPr>
              <w:t xml:space="preserve">     2.Предусмотреть внедрение мероприятий согласно Приложения 4 к Кодексу. </w:t>
            </w:r>
          </w:p>
          <w:p w:rsidR="00054E40" w:rsidRDefault="00054E40" w:rsidP="00A439B8">
            <w:pPr>
              <w:pStyle w:val="Default"/>
              <w:jc w:val="both"/>
              <w:rPr>
                <w:sz w:val="22"/>
                <w:szCs w:val="22"/>
              </w:rPr>
            </w:pPr>
            <w:r>
              <w:rPr>
                <w:sz w:val="23"/>
                <w:szCs w:val="23"/>
              </w:rPr>
              <w:t xml:space="preserve">      3. </w:t>
            </w:r>
            <w:r>
              <w:rPr>
                <w:sz w:val="22"/>
                <w:szCs w:val="22"/>
              </w:rPr>
              <w:t xml:space="preserve">Представить предложения по организации мониторинга и контроля за состоянием атмосферного воздуха, водных ресурсов. </w:t>
            </w:r>
          </w:p>
          <w:p w:rsidR="00054E40" w:rsidRPr="009907A2" w:rsidRDefault="00054E40" w:rsidP="00A439B8">
            <w:pPr>
              <w:pStyle w:val="Default"/>
              <w:jc w:val="both"/>
              <w:rPr>
                <w:sz w:val="22"/>
                <w:szCs w:val="22"/>
              </w:rPr>
            </w:pPr>
            <w:r>
              <w:rPr>
                <w:sz w:val="28"/>
              </w:rPr>
              <w:t>  </w:t>
            </w:r>
            <w:bookmarkEnd w:id="1"/>
            <w:r w:rsidRPr="005D2AFD">
              <w:rPr>
                <w:sz w:val="22"/>
                <w:szCs w:val="22"/>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054E40" w:rsidRDefault="006846FD" w:rsidP="00054E40">
            <w:pPr>
              <w:pStyle w:val="Default"/>
              <w:jc w:val="center"/>
              <w:rPr>
                <w:sz w:val="22"/>
                <w:szCs w:val="22"/>
                <w:lang w:val="kk-KZ"/>
              </w:rPr>
            </w:pPr>
            <w:r>
              <w:rPr>
                <w:sz w:val="22"/>
                <w:szCs w:val="22"/>
                <w:lang w:val="kk-KZ"/>
              </w:rPr>
              <w:t>-</w:t>
            </w:r>
          </w:p>
        </w:tc>
      </w:tr>
    </w:tbl>
    <w:p w:rsidR="00364C9D" w:rsidRDefault="00364C9D" w:rsidP="006C729A">
      <w:pPr>
        <w:pStyle w:val="a4"/>
        <w:tabs>
          <w:tab w:val="left" w:pos="1134"/>
        </w:tabs>
        <w:spacing w:after="0" w:line="240" w:lineRule="auto"/>
        <w:ind w:left="0"/>
        <w:jc w:val="center"/>
        <w:rPr>
          <w:rFonts w:cstheme="minorBidi"/>
          <w:b/>
          <w:sz w:val="28"/>
          <w:szCs w:val="28"/>
          <w:u w:val="single"/>
          <w:lang w:val="kk-KZ"/>
        </w:rPr>
      </w:pPr>
    </w:p>
    <w:p w:rsidR="005A2CB4" w:rsidRDefault="005A2CB4" w:rsidP="006C729A">
      <w:pPr>
        <w:pStyle w:val="a4"/>
        <w:tabs>
          <w:tab w:val="left" w:pos="1134"/>
        </w:tabs>
        <w:spacing w:after="0" w:line="240" w:lineRule="auto"/>
        <w:ind w:left="0"/>
        <w:jc w:val="center"/>
        <w:rPr>
          <w:rFonts w:cstheme="minorBidi"/>
          <w:b/>
          <w:sz w:val="28"/>
          <w:szCs w:val="28"/>
          <w:u w:val="single"/>
          <w:lang w:val="kk-KZ"/>
        </w:rPr>
      </w:pPr>
    </w:p>
    <w:p w:rsidR="00882BB9" w:rsidRPr="00172F14" w:rsidRDefault="00172F14" w:rsidP="00172F14">
      <w:pPr>
        <w:pStyle w:val="a4"/>
        <w:tabs>
          <w:tab w:val="left" w:pos="1134"/>
        </w:tabs>
        <w:spacing w:after="0" w:line="240" w:lineRule="auto"/>
        <w:ind w:left="0"/>
        <w:rPr>
          <w:rFonts w:cstheme="minorBidi"/>
          <w:sz w:val="28"/>
          <w:szCs w:val="28"/>
          <w:lang w:val="kk-KZ"/>
        </w:rPr>
      </w:pPr>
      <w:r w:rsidRPr="00172F14">
        <w:rPr>
          <w:rFonts w:cstheme="minorBidi"/>
          <w:sz w:val="28"/>
          <w:szCs w:val="28"/>
          <w:lang w:val="kk-KZ"/>
        </w:rPr>
        <w:t>Замечания и п</w:t>
      </w:r>
      <w:r w:rsidR="006846FD">
        <w:rPr>
          <w:rFonts w:cstheme="minorBidi"/>
          <w:sz w:val="28"/>
          <w:szCs w:val="28"/>
          <w:lang w:val="kk-KZ"/>
        </w:rPr>
        <w:t>р</w:t>
      </w:r>
      <w:r w:rsidRPr="00172F14">
        <w:rPr>
          <w:rFonts w:cstheme="minorBidi"/>
          <w:sz w:val="28"/>
          <w:szCs w:val="28"/>
          <w:lang w:val="kk-KZ"/>
        </w:rPr>
        <w:t>едложения от общественности не поступало.</w:t>
      </w:r>
    </w:p>
    <w:p w:rsidR="00882BB9" w:rsidRDefault="00882BB9" w:rsidP="006C729A">
      <w:pPr>
        <w:pStyle w:val="a4"/>
        <w:tabs>
          <w:tab w:val="left" w:pos="1134"/>
        </w:tabs>
        <w:spacing w:after="0" w:line="240" w:lineRule="auto"/>
        <w:ind w:left="0"/>
        <w:jc w:val="center"/>
        <w:rPr>
          <w:rFonts w:cstheme="minorBidi"/>
          <w:b/>
          <w:sz w:val="28"/>
          <w:szCs w:val="28"/>
          <w:u w:val="single"/>
          <w:lang w:val="kk-KZ"/>
        </w:rPr>
      </w:pPr>
    </w:p>
    <w:p w:rsidR="00882BB9" w:rsidRDefault="00882BB9" w:rsidP="006C729A">
      <w:pPr>
        <w:pStyle w:val="a4"/>
        <w:tabs>
          <w:tab w:val="left" w:pos="1134"/>
        </w:tabs>
        <w:spacing w:after="0" w:line="240" w:lineRule="auto"/>
        <w:ind w:left="0"/>
        <w:jc w:val="center"/>
        <w:rPr>
          <w:rFonts w:cstheme="minorBidi"/>
          <w:b/>
          <w:sz w:val="28"/>
          <w:szCs w:val="28"/>
          <w:u w:val="single"/>
          <w:lang w:val="kk-KZ"/>
        </w:rPr>
      </w:pPr>
    </w:p>
    <w:p w:rsidR="00882BB9" w:rsidRDefault="00882BB9" w:rsidP="006C729A">
      <w:pPr>
        <w:pStyle w:val="a4"/>
        <w:tabs>
          <w:tab w:val="left" w:pos="1134"/>
        </w:tabs>
        <w:spacing w:after="0" w:line="240" w:lineRule="auto"/>
        <w:ind w:left="0"/>
        <w:jc w:val="center"/>
        <w:rPr>
          <w:rFonts w:cstheme="minorBidi"/>
          <w:b/>
          <w:sz w:val="28"/>
          <w:szCs w:val="28"/>
          <w:u w:val="single"/>
          <w:lang w:val="kk-KZ"/>
        </w:rPr>
      </w:pPr>
    </w:p>
    <w:p w:rsidR="005A2CB4" w:rsidRDefault="005A2CB4" w:rsidP="00D45DB3">
      <w:pPr>
        <w:pStyle w:val="a4"/>
        <w:tabs>
          <w:tab w:val="left" w:pos="1134"/>
        </w:tabs>
        <w:spacing w:after="0" w:line="240" w:lineRule="auto"/>
        <w:ind w:left="0"/>
        <w:rPr>
          <w:rFonts w:cstheme="minorBidi"/>
          <w:b/>
          <w:sz w:val="28"/>
          <w:szCs w:val="28"/>
          <w:u w:val="single"/>
          <w:lang w:val="kk-KZ"/>
        </w:rPr>
      </w:pPr>
    </w:p>
    <w:sectPr w:rsidR="005A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A"/>
    <w:rsid w:val="00003BBB"/>
    <w:rsid w:val="00054E40"/>
    <w:rsid w:val="000C63B2"/>
    <w:rsid w:val="00137E54"/>
    <w:rsid w:val="00172F14"/>
    <w:rsid w:val="001C2A8E"/>
    <w:rsid w:val="00286C44"/>
    <w:rsid w:val="002D60A4"/>
    <w:rsid w:val="00364C9D"/>
    <w:rsid w:val="003B70A1"/>
    <w:rsid w:val="00413453"/>
    <w:rsid w:val="00507853"/>
    <w:rsid w:val="005243E0"/>
    <w:rsid w:val="005547D9"/>
    <w:rsid w:val="00562A9E"/>
    <w:rsid w:val="005A2CB4"/>
    <w:rsid w:val="005E3E9F"/>
    <w:rsid w:val="005F11D5"/>
    <w:rsid w:val="0060688B"/>
    <w:rsid w:val="006704F9"/>
    <w:rsid w:val="006846FD"/>
    <w:rsid w:val="006957DC"/>
    <w:rsid w:val="006A52BF"/>
    <w:rsid w:val="006C729A"/>
    <w:rsid w:val="00841F59"/>
    <w:rsid w:val="00882BB9"/>
    <w:rsid w:val="009013F8"/>
    <w:rsid w:val="00913CAF"/>
    <w:rsid w:val="00991374"/>
    <w:rsid w:val="009D1A8E"/>
    <w:rsid w:val="00AD1E91"/>
    <w:rsid w:val="00B03598"/>
    <w:rsid w:val="00B10563"/>
    <w:rsid w:val="00BA3672"/>
    <w:rsid w:val="00BC0D59"/>
    <w:rsid w:val="00C13D98"/>
    <w:rsid w:val="00CF5373"/>
    <w:rsid w:val="00D45DB3"/>
    <w:rsid w:val="00D97EBC"/>
    <w:rsid w:val="00E60979"/>
    <w:rsid w:val="00E65CC0"/>
    <w:rsid w:val="00F2204B"/>
    <w:rsid w:val="00FA5776"/>
    <w:rsid w:val="00FE253A"/>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A741C-7E16-4A2D-9248-470D2692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C729A"/>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C729A"/>
    <w:pPr>
      <w:spacing w:after="200" w:line="276" w:lineRule="auto"/>
      <w:ind w:left="720"/>
      <w:contextualSpacing/>
    </w:pPr>
    <w:rPr>
      <w:sz w:val="22"/>
      <w:szCs w:val="22"/>
      <w:lang w:eastAsia="en-US"/>
    </w:rPr>
  </w:style>
  <w:style w:type="character" w:customStyle="1" w:styleId="markedcontent">
    <w:name w:val="markedcontent"/>
    <w:basedOn w:val="a0"/>
    <w:rsid w:val="006C729A"/>
  </w:style>
  <w:style w:type="paragraph" w:customStyle="1" w:styleId="Default">
    <w:name w:val="Default"/>
    <w:rsid w:val="006C72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23</cp:revision>
  <cp:lastPrinted>2021-11-10T06:07:00Z</cp:lastPrinted>
  <dcterms:created xsi:type="dcterms:W3CDTF">2021-11-22T09:05:00Z</dcterms:created>
  <dcterms:modified xsi:type="dcterms:W3CDTF">2021-11-22T11:42:00Z</dcterms:modified>
</cp:coreProperties>
</file>